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D20" w:rsidRPr="00126820" w:rsidRDefault="00D975B4" w:rsidP="00FD6D20">
      <w:pPr>
        <w:rPr>
          <w:rFonts w:asciiTheme="minorEastAsia" w:eastAsiaTheme="minorEastAsia" w:hAnsiTheme="minorEastAsia"/>
          <w:sz w:val="22"/>
          <w:szCs w:val="22"/>
        </w:rPr>
      </w:pPr>
      <w:r w:rsidRPr="00126820">
        <w:rPr>
          <w:rFonts w:asciiTheme="minorEastAsia" w:eastAsiaTheme="minorEastAsia" w:hAnsiTheme="minorEastAsia" w:hint="eastAsia"/>
          <w:sz w:val="22"/>
          <w:szCs w:val="22"/>
        </w:rPr>
        <w:t xml:space="preserve">　　　　　　　　　　　　　　</w:t>
      </w:r>
      <w:r w:rsidR="00FD6D20" w:rsidRPr="00126820">
        <w:rPr>
          <w:rFonts w:asciiTheme="minorEastAsia" w:eastAsiaTheme="minorEastAsia" w:hAnsiTheme="minorEastAsia" w:hint="eastAsia"/>
          <w:sz w:val="22"/>
          <w:szCs w:val="22"/>
        </w:rPr>
        <w:t>井原市介護保険事故報告事務取扱要領</w:t>
      </w:r>
      <w:r w:rsidR="00366610" w:rsidRPr="00126820">
        <w:rPr>
          <w:rFonts w:asciiTheme="minorEastAsia" w:eastAsiaTheme="minorEastAsia" w:hAnsiTheme="minorEastAsia" w:hint="eastAsia"/>
          <w:sz w:val="22"/>
          <w:szCs w:val="22"/>
        </w:rPr>
        <w:t xml:space="preserve">　　　</w:t>
      </w:r>
    </w:p>
    <w:p w:rsidR="00FD6D20" w:rsidRPr="00126820" w:rsidRDefault="00FD6D20" w:rsidP="00FD6D20">
      <w:pPr>
        <w:rPr>
          <w:rFonts w:asciiTheme="minorEastAsia" w:eastAsiaTheme="minorEastAsia" w:hAnsiTheme="minorEastAsia"/>
          <w:sz w:val="22"/>
          <w:szCs w:val="22"/>
        </w:rPr>
      </w:pPr>
    </w:p>
    <w:p w:rsidR="00FD6D20" w:rsidRPr="00126820" w:rsidRDefault="00FD6D20" w:rsidP="00126820">
      <w:pPr>
        <w:ind w:firstLineChars="100" w:firstLine="231"/>
        <w:rPr>
          <w:rFonts w:asciiTheme="minorEastAsia" w:eastAsiaTheme="minorEastAsia" w:hAnsiTheme="minorEastAsia"/>
          <w:sz w:val="22"/>
          <w:szCs w:val="22"/>
        </w:rPr>
      </w:pPr>
      <w:r w:rsidRPr="00126820">
        <w:rPr>
          <w:rFonts w:asciiTheme="minorEastAsia" w:eastAsiaTheme="minorEastAsia" w:hAnsiTheme="minorEastAsia" w:hint="eastAsia"/>
          <w:sz w:val="22"/>
          <w:szCs w:val="22"/>
        </w:rPr>
        <w:t>（趣　旨）</w:t>
      </w:r>
    </w:p>
    <w:p w:rsidR="00FD6D20" w:rsidRPr="00126820" w:rsidRDefault="00FD6D20" w:rsidP="00126820">
      <w:pPr>
        <w:ind w:left="282" w:hangingChars="122" w:hanging="282"/>
        <w:rPr>
          <w:rFonts w:asciiTheme="minorEastAsia" w:eastAsiaTheme="minorEastAsia" w:hAnsiTheme="minorEastAsia"/>
          <w:sz w:val="22"/>
          <w:szCs w:val="22"/>
          <w:u w:val="single"/>
        </w:rPr>
      </w:pPr>
      <w:r w:rsidRPr="00126820">
        <w:rPr>
          <w:rFonts w:asciiTheme="minorEastAsia" w:eastAsiaTheme="minorEastAsia" w:hAnsiTheme="minorEastAsia" w:hint="eastAsia"/>
          <w:sz w:val="22"/>
          <w:szCs w:val="22"/>
        </w:rPr>
        <w:t>第１　この要領は、介護サービス等の提供に係る事故</w:t>
      </w:r>
      <w:r w:rsidR="000C1828" w:rsidRPr="00126820">
        <w:rPr>
          <w:rFonts w:asciiTheme="minorEastAsia" w:eastAsiaTheme="minorEastAsia" w:hAnsiTheme="minorEastAsia" w:hint="eastAsia"/>
          <w:sz w:val="22"/>
          <w:szCs w:val="22"/>
        </w:rPr>
        <w:t>防止に資することを目的とし、</w:t>
      </w:r>
      <w:r w:rsidRPr="00126820">
        <w:rPr>
          <w:rFonts w:asciiTheme="minorEastAsia" w:eastAsiaTheme="minorEastAsia" w:hAnsiTheme="minorEastAsia" w:hint="eastAsia"/>
          <w:sz w:val="22"/>
          <w:szCs w:val="22"/>
        </w:rPr>
        <w:t>指定居宅</w:t>
      </w:r>
      <w:r w:rsidR="000C1828" w:rsidRPr="00126820">
        <w:rPr>
          <w:rFonts w:asciiTheme="minorEastAsia" w:eastAsiaTheme="minorEastAsia" w:hAnsiTheme="minorEastAsia" w:hint="eastAsia"/>
          <w:sz w:val="22"/>
          <w:szCs w:val="22"/>
        </w:rPr>
        <w:t>サービス等の事業の人員、設備及び運営に関する基準（平成11年厚生省令第37号）、指定居宅介護支援等の人員、設備及び運営に関する基準（平成11年厚生省令第38号）、指定介護老人福祉施設の人員、設備及び運営に関する基準（平成11年厚生省令第39号）、指定介護老人保健施設の人員、設備及び運営に関する基準（平成11年</w:t>
      </w:r>
      <w:r w:rsidR="00E002AA" w:rsidRPr="00126820">
        <w:rPr>
          <w:rFonts w:asciiTheme="minorEastAsia" w:eastAsiaTheme="minorEastAsia" w:hAnsiTheme="minorEastAsia" w:hint="eastAsia"/>
          <w:sz w:val="22"/>
          <w:szCs w:val="22"/>
        </w:rPr>
        <w:t>厚生省令第40号）、指定介護療養型医療施設の人員、設備及び運営に関する基準（平成11年厚生省令第41号）、指定地域密着型サービスの事業の人員、設備及び運営に関する基準（平成18年厚生労働省令第34号）、指定介護予防サービス等の事業の人員、設備及び運営並びに指定介護予防サービス等に係る介護予防のための効果的な支援の方法に関する基準（平成18年厚生労働省令</w:t>
      </w:r>
      <w:r w:rsidR="00954D38" w:rsidRPr="00126820">
        <w:rPr>
          <w:rFonts w:asciiTheme="minorEastAsia" w:eastAsiaTheme="minorEastAsia" w:hAnsiTheme="minorEastAsia" w:hint="eastAsia"/>
          <w:sz w:val="22"/>
          <w:szCs w:val="22"/>
        </w:rPr>
        <w:t>第</w:t>
      </w:r>
      <w:r w:rsidR="00E002AA" w:rsidRPr="00126820">
        <w:rPr>
          <w:rFonts w:asciiTheme="minorEastAsia" w:eastAsiaTheme="minorEastAsia" w:hAnsiTheme="minorEastAsia" w:hint="eastAsia"/>
          <w:sz w:val="22"/>
          <w:szCs w:val="22"/>
        </w:rPr>
        <w:t>35号）</w:t>
      </w:r>
      <w:r w:rsidR="00954D38" w:rsidRPr="00126820">
        <w:rPr>
          <w:rFonts w:asciiTheme="minorEastAsia" w:eastAsiaTheme="minorEastAsia" w:hAnsiTheme="minorEastAsia" w:hint="eastAsia"/>
          <w:sz w:val="22"/>
          <w:szCs w:val="22"/>
        </w:rPr>
        <w:t>、指定地域密着型介護予防サービスの事業の人員、設備及び運営並びに指定地域密着型介護予防サービスに係る介護予防のための効果的な支援の方法に関する基準（平成18年厚生労働省令第36</w:t>
      </w:r>
      <w:r w:rsidR="00FA3289" w:rsidRPr="00126820">
        <w:rPr>
          <w:rFonts w:asciiTheme="minorEastAsia" w:eastAsiaTheme="minorEastAsia" w:hAnsiTheme="minorEastAsia" w:hint="eastAsia"/>
          <w:sz w:val="22"/>
          <w:szCs w:val="22"/>
        </w:rPr>
        <w:t>号）及び指定</w:t>
      </w:r>
      <w:r w:rsidR="00954D38" w:rsidRPr="00126820">
        <w:rPr>
          <w:rFonts w:asciiTheme="minorEastAsia" w:eastAsiaTheme="minorEastAsia" w:hAnsiTheme="minorEastAsia" w:hint="eastAsia"/>
          <w:sz w:val="22"/>
          <w:szCs w:val="22"/>
        </w:rPr>
        <w:t>介護予防支援等の事業の人員及び運営並びに指定介護予防支援等に係る介護予防のための効果的な支援の方法に関する基準（平成18年厚生労働省令第37号）</w:t>
      </w:r>
      <w:r w:rsidRPr="00126820">
        <w:rPr>
          <w:rFonts w:asciiTheme="minorEastAsia" w:eastAsiaTheme="minorEastAsia" w:hAnsiTheme="minorEastAsia" w:hint="eastAsia"/>
          <w:sz w:val="22"/>
          <w:szCs w:val="22"/>
        </w:rPr>
        <w:t>に基づき、介護保険指定事業者（以下「事業者」という。）が井原市（以下「保険者」という。）の介護保険被保険者を対象として介護サービス</w:t>
      </w:r>
      <w:r w:rsidR="00723B15" w:rsidRPr="00126820">
        <w:rPr>
          <w:rFonts w:asciiTheme="minorEastAsia" w:eastAsiaTheme="minorEastAsia" w:hAnsiTheme="minorEastAsia" w:hint="eastAsia"/>
          <w:sz w:val="22"/>
          <w:szCs w:val="22"/>
        </w:rPr>
        <w:t>及び介護予防サービス</w:t>
      </w:r>
      <w:r w:rsidRPr="00126820">
        <w:rPr>
          <w:rFonts w:asciiTheme="minorEastAsia" w:eastAsiaTheme="minorEastAsia" w:hAnsiTheme="minorEastAsia" w:hint="eastAsia"/>
          <w:sz w:val="22"/>
          <w:szCs w:val="22"/>
        </w:rPr>
        <w:t>を提供中に事故が発生した場合の事務手続について定めるものとする。</w:t>
      </w:r>
    </w:p>
    <w:p w:rsidR="00FD6D20" w:rsidRPr="00126820" w:rsidRDefault="00FD6D20" w:rsidP="00126820">
      <w:pPr>
        <w:ind w:leftChars="100" w:left="221"/>
        <w:rPr>
          <w:rFonts w:asciiTheme="minorEastAsia" w:eastAsiaTheme="minorEastAsia" w:hAnsiTheme="minorEastAsia"/>
          <w:sz w:val="22"/>
          <w:szCs w:val="22"/>
        </w:rPr>
      </w:pPr>
      <w:r w:rsidRPr="00126820">
        <w:rPr>
          <w:rFonts w:asciiTheme="minorEastAsia" w:eastAsiaTheme="minorEastAsia" w:hAnsiTheme="minorEastAsia" w:hint="eastAsia"/>
          <w:sz w:val="22"/>
          <w:szCs w:val="22"/>
        </w:rPr>
        <w:t>（事故の範囲）</w:t>
      </w:r>
    </w:p>
    <w:p w:rsidR="005E21E1" w:rsidRDefault="00FD6D20" w:rsidP="005E21E1">
      <w:pPr>
        <w:ind w:left="220" w:hanging="220"/>
        <w:rPr>
          <w:rFonts w:asciiTheme="minorEastAsia" w:eastAsiaTheme="minorEastAsia" w:hAnsiTheme="minorEastAsia" w:hint="eastAsia"/>
          <w:sz w:val="22"/>
          <w:szCs w:val="22"/>
        </w:rPr>
      </w:pPr>
      <w:r w:rsidRPr="00126820">
        <w:rPr>
          <w:rFonts w:asciiTheme="minorEastAsia" w:eastAsiaTheme="minorEastAsia" w:hAnsiTheme="minorEastAsia" w:hint="eastAsia"/>
          <w:sz w:val="22"/>
          <w:szCs w:val="22"/>
        </w:rPr>
        <w:t>第</w:t>
      </w:r>
      <w:r w:rsidR="0012630E" w:rsidRPr="00126820">
        <w:rPr>
          <w:rFonts w:asciiTheme="minorEastAsia" w:eastAsiaTheme="minorEastAsia" w:hAnsiTheme="minorEastAsia" w:hint="eastAsia"/>
          <w:sz w:val="22"/>
          <w:szCs w:val="22"/>
        </w:rPr>
        <w:t>２　事業者が保険者へ報告する事故は、</w:t>
      </w:r>
      <w:r w:rsidR="00D975B4" w:rsidRPr="00126820">
        <w:rPr>
          <w:rFonts w:asciiTheme="minorEastAsia" w:eastAsiaTheme="minorEastAsia" w:hAnsiTheme="minorEastAsia" w:hint="eastAsia"/>
          <w:sz w:val="22"/>
          <w:szCs w:val="22"/>
        </w:rPr>
        <w:t>次の各号に掲げる場合とする。</w:t>
      </w:r>
    </w:p>
    <w:p w:rsidR="00FD6D20" w:rsidRPr="00126820" w:rsidRDefault="00126820" w:rsidP="005E21E1">
      <w:pPr>
        <w:ind w:leftChars="50" w:left="111" w:firstLineChars="50" w:firstLine="116"/>
        <w:rPr>
          <w:rFonts w:asciiTheme="minorEastAsia" w:eastAsiaTheme="minorEastAsia" w:hAnsiTheme="minorEastAsia"/>
          <w:sz w:val="22"/>
          <w:szCs w:val="22"/>
        </w:rPr>
      </w:pPr>
      <w:r>
        <w:rPr>
          <w:rFonts w:asciiTheme="minorEastAsia" w:eastAsiaTheme="minorEastAsia" w:hAnsiTheme="minorEastAsia" w:hint="eastAsia"/>
          <w:sz w:val="22"/>
          <w:szCs w:val="22"/>
        </w:rPr>
        <w:t>(1)</w:t>
      </w:r>
      <w:r w:rsidR="00FD6D20" w:rsidRPr="00126820">
        <w:rPr>
          <w:rFonts w:asciiTheme="minorEastAsia" w:eastAsiaTheme="minorEastAsia" w:hAnsiTheme="minorEastAsia" w:hint="eastAsia"/>
          <w:sz w:val="22"/>
          <w:szCs w:val="22"/>
        </w:rPr>
        <w:t>サービス提供中に、利用者が死亡又は負傷若しくは失踪した場合</w:t>
      </w:r>
    </w:p>
    <w:p w:rsidR="00126820" w:rsidRDefault="00FD6D20" w:rsidP="00126820">
      <w:pPr>
        <w:ind w:leftChars="209" w:left="707" w:hangingChars="106" w:hanging="245"/>
        <w:rPr>
          <w:rFonts w:asciiTheme="minorEastAsia" w:eastAsiaTheme="minorEastAsia" w:hAnsiTheme="minorEastAsia" w:hint="eastAsia"/>
          <w:sz w:val="22"/>
          <w:szCs w:val="22"/>
        </w:rPr>
      </w:pPr>
      <w:r w:rsidRPr="00126820">
        <w:rPr>
          <w:rFonts w:asciiTheme="minorEastAsia" w:eastAsiaTheme="minorEastAsia" w:hAnsiTheme="minorEastAsia" w:hint="eastAsia"/>
          <w:sz w:val="22"/>
          <w:szCs w:val="22"/>
        </w:rPr>
        <w:t>ア　「サービス提供中」とは、送迎中も含め、サービスを提供している時間帯を通してすべて含まれるものとする。短期入所サービス、特定施設入居者生活介護、認知症対応型共同生活介護</w:t>
      </w:r>
      <w:r w:rsidR="00F16C78" w:rsidRPr="00126820">
        <w:rPr>
          <w:rFonts w:asciiTheme="minorEastAsia" w:eastAsiaTheme="minorEastAsia" w:hAnsiTheme="minorEastAsia" w:hint="eastAsia"/>
          <w:sz w:val="22"/>
          <w:szCs w:val="22"/>
        </w:rPr>
        <w:t>及び</w:t>
      </w:r>
      <w:r w:rsidRPr="00126820">
        <w:rPr>
          <w:rFonts w:asciiTheme="minorEastAsia" w:eastAsiaTheme="minorEastAsia" w:hAnsiTheme="minorEastAsia" w:hint="eastAsia"/>
          <w:sz w:val="22"/>
          <w:szCs w:val="22"/>
        </w:rPr>
        <w:t>介護保険施設サービスにおいては、入所から退所までをサービス提供中とする。</w:t>
      </w:r>
    </w:p>
    <w:p w:rsidR="00126820" w:rsidRDefault="00FD6D20" w:rsidP="00126820">
      <w:pPr>
        <w:ind w:leftChars="209" w:left="707" w:hangingChars="106" w:hanging="245"/>
        <w:rPr>
          <w:rFonts w:asciiTheme="minorEastAsia" w:eastAsiaTheme="minorEastAsia" w:hAnsiTheme="minorEastAsia" w:hint="eastAsia"/>
          <w:sz w:val="22"/>
          <w:szCs w:val="22"/>
        </w:rPr>
      </w:pPr>
      <w:r w:rsidRPr="00126820">
        <w:rPr>
          <w:rFonts w:asciiTheme="minorEastAsia" w:eastAsiaTheme="minorEastAsia" w:hAnsiTheme="minorEastAsia" w:hint="eastAsia"/>
          <w:sz w:val="22"/>
          <w:szCs w:val="22"/>
        </w:rPr>
        <w:t>イ　「死亡」とは、事故死亡をさし、病気死亡は報告対象外とする。</w:t>
      </w:r>
    </w:p>
    <w:p w:rsidR="00126820" w:rsidRDefault="00FD6D20" w:rsidP="00126820">
      <w:pPr>
        <w:ind w:leftChars="209" w:left="707" w:hangingChars="106" w:hanging="245"/>
        <w:rPr>
          <w:rFonts w:asciiTheme="minorEastAsia" w:eastAsiaTheme="minorEastAsia" w:hAnsiTheme="minorEastAsia" w:hint="eastAsia"/>
          <w:sz w:val="22"/>
          <w:szCs w:val="22"/>
        </w:rPr>
      </w:pPr>
      <w:r w:rsidRPr="00126820">
        <w:rPr>
          <w:rFonts w:asciiTheme="minorEastAsia" w:eastAsiaTheme="minorEastAsia" w:hAnsiTheme="minorEastAsia" w:hint="eastAsia"/>
          <w:sz w:val="22"/>
          <w:szCs w:val="22"/>
        </w:rPr>
        <w:t>ウ　「負傷」とは、通院</w:t>
      </w:r>
      <w:r w:rsidR="008A7299" w:rsidRPr="00126820">
        <w:rPr>
          <w:rFonts w:asciiTheme="minorEastAsia" w:eastAsiaTheme="minorEastAsia" w:hAnsiTheme="minorEastAsia" w:hint="eastAsia"/>
          <w:sz w:val="22"/>
          <w:szCs w:val="22"/>
        </w:rPr>
        <w:t>入院を問わず医師の保険診療を要したもの。</w:t>
      </w:r>
    </w:p>
    <w:p w:rsidR="005E21E1" w:rsidRDefault="00FD6D20" w:rsidP="005E21E1">
      <w:pPr>
        <w:ind w:leftChars="209" w:left="707" w:hangingChars="106" w:hanging="245"/>
        <w:rPr>
          <w:rFonts w:asciiTheme="minorEastAsia" w:eastAsiaTheme="minorEastAsia" w:hAnsiTheme="minorEastAsia" w:hint="eastAsia"/>
          <w:sz w:val="22"/>
          <w:szCs w:val="22"/>
        </w:rPr>
      </w:pPr>
      <w:r w:rsidRPr="00126820">
        <w:rPr>
          <w:rFonts w:asciiTheme="minorEastAsia" w:eastAsiaTheme="minorEastAsia" w:hAnsiTheme="minorEastAsia" w:hint="eastAsia"/>
          <w:sz w:val="22"/>
          <w:szCs w:val="22"/>
        </w:rPr>
        <w:t>エ　「失踪」とは、サービス提供中に、利用者の所在が不明となり、警察に捜索願が出された場合とする。</w:t>
      </w:r>
    </w:p>
    <w:p w:rsidR="005E21E1" w:rsidRDefault="00126820" w:rsidP="005E21E1">
      <w:pPr>
        <w:ind w:leftChars="52" w:left="566" w:hangingChars="195" w:hanging="451"/>
        <w:rPr>
          <w:rFonts w:asciiTheme="minorEastAsia" w:eastAsiaTheme="minorEastAsia" w:hAnsiTheme="minorEastAsia" w:hint="eastAsia"/>
          <w:sz w:val="22"/>
          <w:szCs w:val="22"/>
        </w:rPr>
      </w:pPr>
      <w:r>
        <w:rPr>
          <w:rFonts w:asciiTheme="minorEastAsia" w:eastAsiaTheme="minorEastAsia" w:hAnsiTheme="minorEastAsia" w:hint="eastAsia"/>
          <w:sz w:val="22"/>
          <w:szCs w:val="22"/>
        </w:rPr>
        <w:t xml:space="preserve">（2）　</w:t>
      </w:r>
      <w:r w:rsidR="00FD6D20" w:rsidRPr="00126820">
        <w:rPr>
          <w:rFonts w:asciiTheme="minorEastAsia" w:eastAsiaTheme="minorEastAsia" w:hAnsiTheme="minorEastAsia" w:hint="eastAsia"/>
          <w:sz w:val="22"/>
          <w:szCs w:val="22"/>
        </w:rPr>
        <w:t>施設等における感染防止等の観点から対策が必要な疾患であって、インフルエンザ、感染性</w:t>
      </w:r>
      <w:r w:rsidR="00F74FD7" w:rsidRPr="00126820">
        <w:rPr>
          <w:rFonts w:asciiTheme="minorEastAsia" w:eastAsiaTheme="minorEastAsia" w:hAnsiTheme="minorEastAsia" w:hint="eastAsia"/>
          <w:sz w:val="22"/>
          <w:szCs w:val="22"/>
        </w:rPr>
        <w:t>胃</w:t>
      </w:r>
      <w:r w:rsidR="00FD6D20" w:rsidRPr="00126820">
        <w:rPr>
          <w:rFonts w:asciiTheme="minorEastAsia" w:eastAsiaTheme="minorEastAsia" w:hAnsiTheme="minorEastAsia" w:hint="eastAsia"/>
          <w:sz w:val="22"/>
          <w:szCs w:val="22"/>
        </w:rPr>
        <w:t>腸炎等の５類定点報告疾患や疥癬の発生が認められた場合</w:t>
      </w:r>
    </w:p>
    <w:p w:rsidR="00FD6D20" w:rsidRPr="00126820" w:rsidRDefault="00126820" w:rsidP="005E21E1">
      <w:pPr>
        <w:ind w:leftChars="52" w:left="566" w:hangingChars="195" w:hanging="451"/>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（3）　</w:t>
      </w:r>
      <w:r w:rsidR="00FD6D20" w:rsidRPr="00126820">
        <w:rPr>
          <w:rFonts w:asciiTheme="minorEastAsia" w:eastAsiaTheme="minorEastAsia" w:hAnsiTheme="minorEastAsia" w:hint="eastAsia"/>
          <w:sz w:val="22"/>
          <w:szCs w:val="22"/>
        </w:rPr>
        <w:t>その他家族から苦情が出ている場合等保険者が必要と認める場合</w:t>
      </w:r>
    </w:p>
    <w:p w:rsidR="00FD6D20" w:rsidRPr="00126820" w:rsidRDefault="00FD6D20" w:rsidP="005E21E1">
      <w:pPr>
        <w:ind w:leftChars="50" w:left="111" w:firstLineChars="50" w:firstLine="116"/>
        <w:rPr>
          <w:rFonts w:asciiTheme="minorEastAsia" w:eastAsiaTheme="minorEastAsia" w:hAnsiTheme="minorEastAsia"/>
          <w:sz w:val="22"/>
          <w:szCs w:val="22"/>
        </w:rPr>
      </w:pPr>
      <w:r w:rsidRPr="00126820">
        <w:rPr>
          <w:rFonts w:asciiTheme="minorEastAsia" w:eastAsiaTheme="minorEastAsia" w:hAnsiTheme="minorEastAsia" w:hint="eastAsia"/>
          <w:sz w:val="22"/>
          <w:szCs w:val="22"/>
        </w:rPr>
        <w:t>（報　告）</w:t>
      </w:r>
    </w:p>
    <w:p w:rsidR="00FD6D20" w:rsidRPr="00126820" w:rsidRDefault="00FD6D20" w:rsidP="005E21E1">
      <w:pPr>
        <w:ind w:left="220" w:hanging="220"/>
        <w:rPr>
          <w:rFonts w:asciiTheme="minorEastAsia" w:eastAsiaTheme="minorEastAsia" w:hAnsiTheme="minorEastAsia"/>
          <w:sz w:val="22"/>
          <w:szCs w:val="22"/>
        </w:rPr>
      </w:pPr>
      <w:r w:rsidRPr="00126820">
        <w:rPr>
          <w:rFonts w:asciiTheme="minorEastAsia" w:eastAsiaTheme="minorEastAsia" w:hAnsiTheme="minorEastAsia" w:hint="eastAsia"/>
          <w:sz w:val="22"/>
          <w:szCs w:val="22"/>
        </w:rPr>
        <w:t>第３　事業者は、第２に定める事故が発生した場合、介護保険事業者・事故報告書（別紙報告様式）により、できる限り速やかに（3日以内を目途）第１報を、井原市介護保険課に行うこと。第１報には、事故の概要までを記入し、提出すること。</w:t>
      </w:r>
    </w:p>
    <w:p w:rsidR="00FD6D20" w:rsidRPr="00126820" w:rsidRDefault="00F16C78" w:rsidP="005E21E1">
      <w:pPr>
        <w:ind w:left="282" w:hangingChars="122" w:hanging="282"/>
        <w:rPr>
          <w:rFonts w:asciiTheme="minorEastAsia" w:eastAsiaTheme="minorEastAsia" w:hAnsiTheme="minorEastAsia"/>
          <w:sz w:val="22"/>
          <w:szCs w:val="22"/>
        </w:rPr>
      </w:pPr>
      <w:r w:rsidRPr="00126820">
        <w:rPr>
          <w:rFonts w:asciiTheme="minorEastAsia" w:eastAsiaTheme="minorEastAsia" w:hAnsiTheme="minorEastAsia" w:hint="eastAsia"/>
          <w:sz w:val="22"/>
          <w:szCs w:val="22"/>
        </w:rPr>
        <w:lastRenderedPageBreak/>
        <w:t xml:space="preserve">２　</w:t>
      </w:r>
      <w:r w:rsidR="00FD6D20" w:rsidRPr="00126820">
        <w:rPr>
          <w:rFonts w:asciiTheme="minorEastAsia" w:eastAsiaTheme="minorEastAsia" w:hAnsiTheme="minorEastAsia" w:hint="eastAsia"/>
          <w:sz w:val="22"/>
          <w:szCs w:val="22"/>
        </w:rPr>
        <w:t>事業者は、前項の第１報後、概ね2週間以内に、第1</w:t>
      </w:r>
      <w:r w:rsidR="00F74FD7" w:rsidRPr="00126820">
        <w:rPr>
          <w:rFonts w:asciiTheme="minorEastAsia" w:eastAsiaTheme="minorEastAsia" w:hAnsiTheme="minorEastAsia" w:hint="eastAsia"/>
          <w:sz w:val="22"/>
          <w:szCs w:val="22"/>
        </w:rPr>
        <w:t>項の報告様式により、井原市介護保険課へ</w:t>
      </w:r>
      <w:r w:rsidR="00FD6D20" w:rsidRPr="00126820">
        <w:rPr>
          <w:rFonts w:asciiTheme="minorEastAsia" w:eastAsiaTheme="minorEastAsia" w:hAnsiTheme="minorEastAsia" w:hint="eastAsia"/>
          <w:sz w:val="22"/>
          <w:szCs w:val="22"/>
        </w:rPr>
        <w:t>第</w:t>
      </w:r>
      <w:r w:rsidR="00772F8B" w:rsidRPr="00126820">
        <w:rPr>
          <w:rFonts w:asciiTheme="minorEastAsia" w:eastAsiaTheme="minorEastAsia" w:hAnsiTheme="minorEastAsia" w:hint="eastAsia"/>
          <w:sz w:val="22"/>
          <w:szCs w:val="22"/>
        </w:rPr>
        <w:t>２</w:t>
      </w:r>
      <w:r w:rsidR="00FD6D20" w:rsidRPr="00126820">
        <w:rPr>
          <w:rFonts w:asciiTheme="minorEastAsia" w:eastAsiaTheme="minorEastAsia" w:hAnsiTheme="minorEastAsia" w:hint="eastAsia"/>
          <w:sz w:val="22"/>
          <w:szCs w:val="22"/>
        </w:rPr>
        <w:t>報を行うこと。第</w:t>
      </w:r>
      <w:r w:rsidR="00772F8B" w:rsidRPr="00126820">
        <w:rPr>
          <w:rFonts w:asciiTheme="minorEastAsia" w:eastAsiaTheme="minorEastAsia" w:hAnsiTheme="minorEastAsia" w:hint="eastAsia"/>
          <w:sz w:val="22"/>
          <w:szCs w:val="22"/>
        </w:rPr>
        <w:t>２</w:t>
      </w:r>
      <w:r w:rsidR="00FD6D20" w:rsidRPr="00126820">
        <w:rPr>
          <w:rFonts w:asciiTheme="minorEastAsia" w:eastAsiaTheme="minorEastAsia" w:hAnsiTheme="minorEastAsia" w:hint="eastAsia"/>
          <w:sz w:val="22"/>
          <w:szCs w:val="22"/>
        </w:rPr>
        <w:t>報は、第1報後の対応、経過及び事故の原因並びに再発防止に関する今後の対応及び方針までを記入し、提出すること。</w:t>
      </w:r>
    </w:p>
    <w:p w:rsidR="00FD6D20" w:rsidRPr="00126820" w:rsidRDefault="00FD6D20" w:rsidP="005E21E1">
      <w:pPr>
        <w:ind w:left="282" w:hangingChars="122" w:hanging="282"/>
        <w:rPr>
          <w:rFonts w:asciiTheme="minorEastAsia" w:eastAsiaTheme="minorEastAsia" w:hAnsiTheme="minorEastAsia"/>
          <w:sz w:val="22"/>
          <w:szCs w:val="22"/>
        </w:rPr>
      </w:pPr>
      <w:r w:rsidRPr="00126820">
        <w:rPr>
          <w:rFonts w:asciiTheme="minorEastAsia" w:eastAsiaTheme="minorEastAsia" w:hAnsiTheme="minorEastAsia" w:hint="eastAsia"/>
          <w:sz w:val="22"/>
          <w:szCs w:val="22"/>
        </w:rPr>
        <w:t>３　第</w:t>
      </w:r>
      <w:r w:rsidR="00772F8B" w:rsidRPr="00126820">
        <w:rPr>
          <w:rFonts w:asciiTheme="minorEastAsia" w:eastAsiaTheme="minorEastAsia" w:hAnsiTheme="minorEastAsia" w:hint="eastAsia"/>
          <w:sz w:val="22"/>
          <w:szCs w:val="22"/>
        </w:rPr>
        <w:t>２</w:t>
      </w:r>
      <w:r w:rsidRPr="00126820">
        <w:rPr>
          <w:rFonts w:asciiTheme="minorEastAsia" w:eastAsiaTheme="minorEastAsia" w:hAnsiTheme="minorEastAsia" w:hint="eastAsia"/>
          <w:sz w:val="22"/>
          <w:szCs w:val="22"/>
        </w:rPr>
        <w:t>報の時点において、当該事故が完結していない場合には、その時点におけ</w:t>
      </w:r>
      <w:r w:rsidR="00F74FD7" w:rsidRPr="00126820">
        <w:rPr>
          <w:rFonts w:asciiTheme="minorEastAsia" w:eastAsiaTheme="minorEastAsia" w:hAnsiTheme="minorEastAsia" w:hint="eastAsia"/>
          <w:sz w:val="22"/>
          <w:szCs w:val="22"/>
        </w:rPr>
        <w:t>る進捗状況又は完結</w:t>
      </w:r>
      <w:r w:rsidR="00390ECC" w:rsidRPr="00126820">
        <w:rPr>
          <w:rFonts w:asciiTheme="minorEastAsia" w:eastAsiaTheme="minorEastAsia" w:hAnsiTheme="minorEastAsia" w:hint="eastAsia"/>
          <w:sz w:val="22"/>
          <w:szCs w:val="22"/>
        </w:rPr>
        <w:t>の見込みなどを今後の対応・方針欄に記載すること</w:t>
      </w:r>
      <w:r w:rsidRPr="00126820">
        <w:rPr>
          <w:rFonts w:asciiTheme="minorEastAsia" w:eastAsiaTheme="minorEastAsia" w:hAnsiTheme="minorEastAsia" w:hint="eastAsia"/>
          <w:sz w:val="22"/>
          <w:szCs w:val="22"/>
        </w:rPr>
        <w:t>。</w:t>
      </w:r>
    </w:p>
    <w:p w:rsidR="00FD6D20" w:rsidRPr="00126820" w:rsidRDefault="00F16C78" w:rsidP="005E21E1">
      <w:pPr>
        <w:ind w:left="282" w:hangingChars="122" w:hanging="282"/>
        <w:rPr>
          <w:rFonts w:asciiTheme="minorEastAsia" w:eastAsiaTheme="minorEastAsia" w:hAnsiTheme="minorEastAsia"/>
          <w:sz w:val="22"/>
          <w:szCs w:val="22"/>
        </w:rPr>
      </w:pPr>
      <w:r w:rsidRPr="00126820">
        <w:rPr>
          <w:rFonts w:asciiTheme="minorEastAsia" w:eastAsiaTheme="minorEastAsia" w:hAnsiTheme="minorEastAsia" w:hint="eastAsia"/>
          <w:sz w:val="22"/>
          <w:szCs w:val="22"/>
        </w:rPr>
        <w:t xml:space="preserve">４　</w:t>
      </w:r>
      <w:r w:rsidR="00FD6D20" w:rsidRPr="00126820">
        <w:rPr>
          <w:rFonts w:asciiTheme="minorEastAsia" w:eastAsiaTheme="minorEastAsia" w:hAnsiTheme="minorEastAsia" w:hint="eastAsia"/>
          <w:sz w:val="22"/>
          <w:szCs w:val="22"/>
        </w:rPr>
        <w:t>事業者は、第</w:t>
      </w:r>
      <w:r w:rsidR="00772F8B" w:rsidRPr="00126820">
        <w:rPr>
          <w:rFonts w:asciiTheme="minorEastAsia" w:eastAsiaTheme="minorEastAsia" w:hAnsiTheme="minorEastAsia" w:hint="eastAsia"/>
          <w:sz w:val="22"/>
          <w:szCs w:val="22"/>
        </w:rPr>
        <w:t>２</w:t>
      </w:r>
      <w:r w:rsidR="00FD6D20" w:rsidRPr="00126820">
        <w:rPr>
          <w:rFonts w:asciiTheme="minorEastAsia" w:eastAsiaTheme="minorEastAsia" w:hAnsiTheme="minorEastAsia" w:hint="eastAsia"/>
          <w:sz w:val="22"/>
          <w:szCs w:val="22"/>
        </w:rPr>
        <w:t>報時に、必要に応じて市から求められた資料を提出すること。</w:t>
      </w:r>
    </w:p>
    <w:p w:rsidR="00FD6D20" w:rsidRPr="00126820" w:rsidRDefault="00FD6D20" w:rsidP="005E21E1">
      <w:pPr>
        <w:ind w:firstLineChars="100" w:firstLine="231"/>
        <w:rPr>
          <w:rFonts w:asciiTheme="minorEastAsia" w:eastAsiaTheme="minorEastAsia" w:hAnsiTheme="minorEastAsia"/>
          <w:sz w:val="22"/>
          <w:szCs w:val="22"/>
        </w:rPr>
      </w:pPr>
      <w:r w:rsidRPr="00126820">
        <w:rPr>
          <w:rFonts w:asciiTheme="minorEastAsia" w:eastAsiaTheme="minorEastAsia" w:hAnsiTheme="minorEastAsia" w:hint="eastAsia"/>
          <w:sz w:val="22"/>
          <w:szCs w:val="22"/>
        </w:rPr>
        <w:t>（公表等）</w:t>
      </w:r>
    </w:p>
    <w:p w:rsidR="00FD6D20" w:rsidRPr="00126820" w:rsidRDefault="00FD6D20" w:rsidP="00126820">
      <w:pPr>
        <w:ind w:left="462" w:hangingChars="200" w:hanging="462"/>
        <w:rPr>
          <w:rFonts w:asciiTheme="minorEastAsia" w:eastAsiaTheme="minorEastAsia" w:hAnsiTheme="minorEastAsia"/>
          <w:sz w:val="22"/>
          <w:szCs w:val="22"/>
        </w:rPr>
      </w:pPr>
      <w:r w:rsidRPr="00126820">
        <w:rPr>
          <w:rFonts w:asciiTheme="minorEastAsia" w:eastAsiaTheme="minorEastAsia" w:hAnsiTheme="minorEastAsia" w:hint="eastAsia"/>
          <w:sz w:val="22"/>
          <w:szCs w:val="22"/>
        </w:rPr>
        <w:t>第４　保険者は、事故報告を取りまとめ、事故防止に資するものとする。</w:t>
      </w:r>
    </w:p>
    <w:p w:rsidR="005E21E1" w:rsidRDefault="00FD6D20" w:rsidP="005E21E1">
      <w:pPr>
        <w:ind w:left="282" w:hangingChars="122" w:hanging="282"/>
        <w:rPr>
          <w:rFonts w:asciiTheme="minorEastAsia" w:eastAsiaTheme="minorEastAsia" w:hAnsiTheme="minorEastAsia" w:hint="eastAsia"/>
          <w:sz w:val="22"/>
          <w:szCs w:val="22"/>
        </w:rPr>
      </w:pPr>
      <w:r w:rsidRPr="00126820">
        <w:rPr>
          <w:rFonts w:asciiTheme="minorEastAsia" w:eastAsiaTheme="minorEastAsia" w:hAnsiTheme="minorEastAsia" w:hint="eastAsia"/>
          <w:sz w:val="22"/>
          <w:szCs w:val="22"/>
        </w:rPr>
        <w:t>２</w:t>
      </w:r>
      <w:r w:rsidR="005E21E1">
        <w:rPr>
          <w:rFonts w:asciiTheme="minorEastAsia" w:eastAsiaTheme="minorEastAsia" w:hAnsiTheme="minorEastAsia" w:hint="eastAsia"/>
          <w:sz w:val="22"/>
          <w:szCs w:val="22"/>
        </w:rPr>
        <w:t xml:space="preserve">　</w:t>
      </w:r>
      <w:r w:rsidRPr="00126820">
        <w:rPr>
          <w:rFonts w:asciiTheme="minorEastAsia" w:eastAsiaTheme="minorEastAsia" w:hAnsiTheme="minorEastAsia" w:hint="eastAsia"/>
          <w:sz w:val="22"/>
          <w:szCs w:val="22"/>
        </w:rPr>
        <w:t>保険者は、事業者が運営基準に違反し、次の各号にいずれかに該当するときは、事業所名及び事故内容について公表することができるものとする。</w:t>
      </w:r>
    </w:p>
    <w:p w:rsidR="005E21E1" w:rsidRDefault="00622A26" w:rsidP="005E21E1">
      <w:pPr>
        <w:ind w:leftChars="100" w:left="272" w:hangingChars="22" w:hanging="51"/>
        <w:rPr>
          <w:rFonts w:asciiTheme="minorEastAsia" w:eastAsiaTheme="minorEastAsia" w:hAnsiTheme="minorEastAsia" w:hint="eastAsia"/>
          <w:sz w:val="22"/>
          <w:szCs w:val="22"/>
        </w:rPr>
      </w:pPr>
      <w:r w:rsidRPr="00126820">
        <w:rPr>
          <w:rFonts w:asciiTheme="minorEastAsia" w:eastAsiaTheme="minorEastAsia" w:hAnsiTheme="minorEastAsia" w:hint="eastAsia"/>
          <w:sz w:val="22"/>
          <w:szCs w:val="22"/>
        </w:rPr>
        <w:t xml:space="preserve">(1) </w:t>
      </w:r>
      <w:r w:rsidR="00FD6D20" w:rsidRPr="00126820">
        <w:rPr>
          <w:rFonts w:asciiTheme="minorEastAsia" w:eastAsiaTheme="minorEastAsia" w:hAnsiTheme="minorEastAsia" w:hint="eastAsia"/>
          <w:sz w:val="22"/>
          <w:szCs w:val="22"/>
        </w:rPr>
        <w:t>事業者が事故発生を隠匿していた場合</w:t>
      </w:r>
    </w:p>
    <w:p w:rsidR="005E21E1" w:rsidRDefault="005E21E1" w:rsidP="005E21E1">
      <w:pPr>
        <w:ind w:leftChars="100" w:left="272" w:hangingChars="22" w:hanging="51"/>
        <w:rPr>
          <w:rFonts w:asciiTheme="minorEastAsia" w:eastAsiaTheme="minorEastAsia" w:hAnsiTheme="minorEastAsia" w:hint="eastAsia"/>
          <w:sz w:val="22"/>
          <w:szCs w:val="22"/>
        </w:rPr>
      </w:pPr>
      <w:r>
        <w:rPr>
          <w:rFonts w:asciiTheme="minorEastAsia" w:eastAsiaTheme="minorEastAsia" w:hAnsiTheme="minorEastAsia" w:hint="eastAsia"/>
          <w:sz w:val="22"/>
          <w:szCs w:val="22"/>
        </w:rPr>
        <w:t>(2)</w:t>
      </w:r>
      <w:r w:rsidR="00FD6D20" w:rsidRPr="00126820">
        <w:rPr>
          <w:rFonts w:asciiTheme="minorEastAsia" w:eastAsiaTheme="minorEastAsia" w:hAnsiTheme="minorEastAsia" w:hint="eastAsia"/>
          <w:sz w:val="22"/>
          <w:szCs w:val="22"/>
        </w:rPr>
        <w:t>事業者が事故の再発防止に取り組まない場合</w:t>
      </w:r>
    </w:p>
    <w:p w:rsidR="00FD6D20" w:rsidRPr="00126820" w:rsidRDefault="005E21E1" w:rsidP="005E21E1">
      <w:pPr>
        <w:ind w:leftChars="100" w:left="272" w:hangingChars="22" w:hanging="51"/>
        <w:rPr>
          <w:rFonts w:asciiTheme="minorEastAsia" w:eastAsiaTheme="minorEastAsia" w:hAnsiTheme="minorEastAsia"/>
          <w:sz w:val="22"/>
          <w:szCs w:val="22"/>
        </w:rPr>
      </w:pPr>
      <w:r>
        <w:rPr>
          <w:rFonts w:asciiTheme="minorEastAsia" w:eastAsiaTheme="minorEastAsia" w:hAnsiTheme="minorEastAsia" w:hint="eastAsia"/>
          <w:sz w:val="22"/>
          <w:szCs w:val="22"/>
        </w:rPr>
        <w:t>(3)</w:t>
      </w:r>
      <w:r w:rsidR="00FD6D20" w:rsidRPr="00126820">
        <w:rPr>
          <w:rFonts w:asciiTheme="minorEastAsia" w:eastAsiaTheme="minorEastAsia" w:hAnsiTheme="minorEastAsia" w:hint="eastAsia"/>
          <w:sz w:val="22"/>
          <w:szCs w:val="22"/>
        </w:rPr>
        <w:t>その他利用者保護のため、保険者が必要と認めた場合</w:t>
      </w:r>
    </w:p>
    <w:p w:rsidR="00FD6D20" w:rsidRPr="00126820" w:rsidRDefault="00FD6D20" w:rsidP="00FD6D20">
      <w:pPr>
        <w:ind w:left="220" w:hanging="220"/>
        <w:rPr>
          <w:rFonts w:asciiTheme="minorEastAsia" w:eastAsiaTheme="minorEastAsia" w:hAnsiTheme="minorEastAsia"/>
          <w:sz w:val="22"/>
          <w:szCs w:val="22"/>
        </w:rPr>
      </w:pPr>
    </w:p>
    <w:p w:rsidR="00FD6D20" w:rsidRPr="00126820" w:rsidRDefault="00FD6D20" w:rsidP="005E21E1">
      <w:pPr>
        <w:ind w:firstLineChars="300" w:firstLine="694"/>
        <w:rPr>
          <w:rFonts w:asciiTheme="minorEastAsia" w:eastAsiaTheme="minorEastAsia" w:hAnsiTheme="minorEastAsia"/>
          <w:sz w:val="22"/>
          <w:szCs w:val="22"/>
        </w:rPr>
      </w:pPr>
      <w:r w:rsidRPr="00126820">
        <w:rPr>
          <w:rFonts w:asciiTheme="minorEastAsia" w:eastAsiaTheme="minorEastAsia" w:hAnsiTheme="minorEastAsia" w:hint="eastAsia"/>
          <w:sz w:val="22"/>
          <w:szCs w:val="22"/>
        </w:rPr>
        <w:t>附　則</w:t>
      </w:r>
    </w:p>
    <w:p w:rsidR="00FD6D20" w:rsidRPr="00126820" w:rsidRDefault="00FD6D20" w:rsidP="005E21E1">
      <w:pPr>
        <w:ind w:firstLineChars="100" w:firstLine="231"/>
        <w:rPr>
          <w:rFonts w:asciiTheme="minorEastAsia" w:eastAsiaTheme="minorEastAsia" w:hAnsiTheme="minorEastAsia"/>
          <w:sz w:val="22"/>
          <w:szCs w:val="22"/>
        </w:rPr>
      </w:pPr>
      <w:r w:rsidRPr="00126820">
        <w:rPr>
          <w:rFonts w:asciiTheme="minorEastAsia" w:eastAsiaTheme="minorEastAsia" w:hAnsiTheme="minorEastAsia" w:hint="eastAsia"/>
          <w:sz w:val="22"/>
          <w:szCs w:val="22"/>
        </w:rPr>
        <w:t>この要領は、平成16年10月1日から施行する。</w:t>
      </w:r>
    </w:p>
    <w:p w:rsidR="00723B15" w:rsidRPr="00126820" w:rsidRDefault="00723B15" w:rsidP="00FD6D20">
      <w:pPr>
        <w:ind w:left="220" w:hanging="220"/>
        <w:rPr>
          <w:rFonts w:asciiTheme="minorEastAsia" w:eastAsiaTheme="minorEastAsia" w:hAnsiTheme="minorEastAsia"/>
          <w:sz w:val="22"/>
          <w:szCs w:val="22"/>
        </w:rPr>
      </w:pPr>
    </w:p>
    <w:p w:rsidR="00723B15" w:rsidRPr="00126820" w:rsidRDefault="00723B15" w:rsidP="005E21E1">
      <w:pPr>
        <w:ind w:firstLineChars="300" w:firstLine="694"/>
        <w:rPr>
          <w:rFonts w:asciiTheme="minorEastAsia" w:eastAsiaTheme="minorEastAsia" w:hAnsiTheme="minorEastAsia"/>
          <w:sz w:val="22"/>
          <w:szCs w:val="22"/>
          <w:u w:val="single"/>
        </w:rPr>
      </w:pPr>
      <w:r w:rsidRPr="00126820">
        <w:rPr>
          <w:rFonts w:asciiTheme="minorEastAsia" w:eastAsiaTheme="minorEastAsia" w:hAnsiTheme="minorEastAsia" w:hint="eastAsia"/>
          <w:sz w:val="22"/>
          <w:szCs w:val="22"/>
        </w:rPr>
        <w:t>附　則</w:t>
      </w:r>
    </w:p>
    <w:p w:rsidR="00FD6D20" w:rsidRPr="00126820" w:rsidRDefault="00723B15" w:rsidP="005E21E1">
      <w:pPr>
        <w:ind w:firstLineChars="100" w:firstLine="231"/>
        <w:rPr>
          <w:rFonts w:asciiTheme="minorEastAsia" w:eastAsiaTheme="minorEastAsia" w:hAnsiTheme="minorEastAsia"/>
          <w:sz w:val="22"/>
          <w:szCs w:val="22"/>
        </w:rPr>
      </w:pPr>
      <w:r w:rsidRPr="00126820">
        <w:rPr>
          <w:rFonts w:asciiTheme="minorEastAsia" w:eastAsiaTheme="minorEastAsia" w:hAnsiTheme="minorEastAsia" w:hint="eastAsia"/>
          <w:sz w:val="22"/>
          <w:szCs w:val="22"/>
        </w:rPr>
        <w:t>この</w:t>
      </w:r>
      <w:r w:rsidR="0037208B" w:rsidRPr="00126820">
        <w:rPr>
          <w:rFonts w:asciiTheme="minorEastAsia" w:eastAsiaTheme="minorEastAsia" w:hAnsiTheme="minorEastAsia" w:hint="eastAsia"/>
          <w:sz w:val="22"/>
          <w:szCs w:val="22"/>
        </w:rPr>
        <w:t>要領は、平成18年11月</w:t>
      </w:r>
      <w:r w:rsidR="00F74FD7" w:rsidRPr="00126820">
        <w:rPr>
          <w:rFonts w:asciiTheme="minorEastAsia" w:eastAsiaTheme="minorEastAsia" w:hAnsiTheme="minorEastAsia" w:hint="eastAsia"/>
          <w:sz w:val="22"/>
          <w:szCs w:val="22"/>
        </w:rPr>
        <w:t>21</w:t>
      </w:r>
      <w:r w:rsidR="0037208B" w:rsidRPr="00126820">
        <w:rPr>
          <w:rFonts w:asciiTheme="minorEastAsia" w:eastAsiaTheme="minorEastAsia" w:hAnsiTheme="minorEastAsia" w:hint="eastAsia"/>
          <w:sz w:val="22"/>
          <w:szCs w:val="22"/>
        </w:rPr>
        <w:t>日から施行する。</w:t>
      </w:r>
    </w:p>
    <w:p w:rsidR="008439A6" w:rsidRPr="00126820" w:rsidRDefault="008439A6" w:rsidP="006926E5">
      <w:pPr>
        <w:rPr>
          <w:rFonts w:asciiTheme="minorEastAsia" w:eastAsiaTheme="minorEastAsia" w:hAnsiTheme="minorEastAsia"/>
          <w:sz w:val="22"/>
          <w:szCs w:val="22"/>
          <w:u w:val="single"/>
        </w:rPr>
      </w:pPr>
    </w:p>
    <w:p w:rsidR="008439A6" w:rsidRPr="00126820" w:rsidRDefault="009757D3" w:rsidP="006926E5">
      <w:pPr>
        <w:rPr>
          <w:rFonts w:asciiTheme="minorEastAsia" w:eastAsiaTheme="minorEastAsia" w:hAnsiTheme="minorEastAsia"/>
          <w:sz w:val="22"/>
          <w:szCs w:val="22"/>
        </w:rPr>
      </w:pPr>
      <w:r w:rsidRPr="00126820">
        <w:rPr>
          <w:rFonts w:asciiTheme="minorEastAsia" w:eastAsiaTheme="minorEastAsia" w:hAnsiTheme="minorEastAsia" w:hint="eastAsia"/>
          <w:sz w:val="22"/>
          <w:szCs w:val="22"/>
        </w:rPr>
        <w:t xml:space="preserve">　　　</w:t>
      </w:r>
    </w:p>
    <w:p w:rsidR="00BA247D" w:rsidRPr="00126820" w:rsidRDefault="00BA247D" w:rsidP="006926E5">
      <w:pPr>
        <w:rPr>
          <w:rFonts w:asciiTheme="minorEastAsia" w:eastAsiaTheme="minorEastAsia" w:hAnsiTheme="minorEastAsia"/>
          <w:sz w:val="22"/>
          <w:szCs w:val="22"/>
        </w:rPr>
      </w:pPr>
    </w:p>
    <w:p w:rsidR="00BA247D" w:rsidRPr="00126820" w:rsidRDefault="00BA247D" w:rsidP="006926E5">
      <w:pPr>
        <w:rPr>
          <w:rFonts w:asciiTheme="minorEastAsia" w:eastAsiaTheme="minorEastAsia" w:hAnsiTheme="minorEastAsia"/>
          <w:sz w:val="22"/>
          <w:szCs w:val="22"/>
          <w:u w:val="single"/>
        </w:rPr>
      </w:pPr>
    </w:p>
    <w:p w:rsidR="00BA247D" w:rsidRPr="00126820" w:rsidRDefault="00BA247D" w:rsidP="006926E5">
      <w:pPr>
        <w:rPr>
          <w:rFonts w:asciiTheme="minorEastAsia" w:eastAsiaTheme="minorEastAsia" w:hAnsiTheme="minorEastAsia"/>
          <w:sz w:val="22"/>
          <w:szCs w:val="22"/>
          <w:u w:val="single"/>
        </w:rPr>
      </w:pPr>
    </w:p>
    <w:p w:rsidR="00BA247D" w:rsidRPr="00126820" w:rsidRDefault="00BA247D" w:rsidP="006926E5">
      <w:pPr>
        <w:rPr>
          <w:rFonts w:asciiTheme="minorEastAsia" w:eastAsiaTheme="minorEastAsia" w:hAnsiTheme="minorEastAsia"/>
          <w:sz w:val="22"/>
          <w:szCs w:val="22"/>
          <w:u w:val="single"/>
        </w:rPr>
      </w:pPr>
    </w:p>
    <w:p w:rsidR="00BA247D" w:rsidRDefault="00BA247D" w:rsidP="006926E5">
      <w:pPr>
        <w:rPr>
          <w:rFonts w:asciiTheme="minorEastAsia" w:eastAsiaTheme="minorEastAsia" w:hAnsiTheme="minorEastAsia" w:hint="eastAsia"/>
          <w:sz w:val="22"/>
          <w:szCs w:val="22"/>
          <w:u w:val="single"/>
        </w:rPr>
      </w:pPr>
    </w:p>
    <w:p w:rsidR="005E21E1" w:rsidRDefault="005E21E1" w:rsidP="006926E5">
      <w:pPr>
        <w:rPr>
          <w:rFonts w:asciiTheme="minorEastAsia" w:eastAsiaTheme="minorEastAsia" w:hAnsiTheme="minorEastAsia" w:hint="eastAsia"/>
          <w:sz w:val="22"/>
          <w:szCs w:val="22"/>
          <w:u w:val="single"/>
        </w:rPr>
      </w:pPr>
    </w:p>
    <w:p w:rsidR="005E21E1" w:rsidRDefault="005E21E1" w:rsidP="006926E5">
      <w:pPr>
        <w:rPr>
          <w:rFonts w:asciiTheme="minorEastAsia" w:eastAsiaTheme="minorEastAsia" w:hAnsiTheme="minorEastAsia" w:hint="eastAsia"/>
          <w:sz w:val="22"/>
          <w:szCs w:val="22"/>
          <w:u w:val="single"/>
        </w:rPr>
      </w:pPr>
    </w:p>
    <w:p w:rsidR="005E21E1" w:rsidRDefault="005E21E1" w:rsidP="006926E5">
      <w:pPr>
        <w:rPr>
          <w:rFonts w:asciiTheme="minorEastAsia" w:eastAsiaTheme="minorEastAsia" w:hAnsiTheme="minorEastAsia" w:hint="eastAsia"/>
          <w:sz w:val="22"/>
          <w:szCs w:val="22"/>
          <w:u w:val="single"/>
        </w:rPr>
      </w:pPr>
    </w:p>
    <w:p w:rsidR="005E21E1" w:rsidRDefault="005E21E1" w:rsidP="006926E5">
      <w:pPr>
        <w:rPr>
          <w:rFonts w:asciiTheme="minorEastAsia" w:eastAsiaTheme="minorEastAsia" w:hAnsiTheme="minorEastAsia" w:hint="eastAsia"/>
          <w:sz w:val="22"/>
          <w:szCs w:val="22"/>
          <w:u w:val="single"/>
        </w:rPr>
      </w:pPr>
    </w:p>
    <w:p w:rsidR="005E21E1" w:rsidRDefault="005E21E1" w:rsidP="006926E5">
      <w:pPr>
        <w:rPr>
          <w:rFonts w:asciiTheme="minorEastAsia" w:eastAsiaTheme="minorEastAsia" w:hAnsiTheme="minorEastAsia" w:hint="eastAsia"/>
          <w:sz w:val="22"/>
          <w:szCs w:val="22"/>
          <w:u w:val="single"/>
        </w:rPr>
      </w:pPr>
    </w:p>
    <w:p w:rsidR="005E21E1" w:rsidRDefault="005E21E1" w:rsidP="006926E5">
      <w:pPr>
        <w:rPr>
          <w:rFonts w:asciiTheme="minorEastAsia" w:eastAsiaTheme="minorEastAsia" w:hAnsiTheme="minorEastAsia" w:hint="eastAsia"/>
          <w:sz w:val="22"/>
          <w:szCs w:val="22"/>
          <w:u w:val="single"/>
        </w:rPr>
      </w:pPr>
    </w:p>
    <w:p w:rsidR="005E21E1" w:rsidRDefault="005E21E1" w:rsidP="006926E5">
      <w:pPr>
        <w:rPr>
          <w:rFonts w:asciiTheme="minorEastAsia" w:eastAsiaTheme="minorEastAsia" w:hAnsiTheme="minorEastAsia" w:hint="eastAsia"/>
          <w:sz w:val="22"/>
          <w:szCs w:val="22"/>
          <w:u w:val="single"/>
        </w:rPr>
      </w:pPr>
    </w:p>
    <w:p w:rsidR="00D8027A" w:rsidRDefault="00D8027A" w:rsidP="006926E5">
      <w:pPr>
        <w:rPr>
          <w:rFonts w:asciiTheme="minorEastAsia" w:eastAsiaTheme="minorEastAsia" w:hAnsiTheme="minorEastAsia" w:hint="eastAsia"/>
          <w:sz w:val="22"/>
          <w:szCs w:val="22"/>
          <w:u w:val="single"/>
        </w:rPr>
      </w:pPr>
    </w:p>
    <w:p w:rsidR="005E21E1" w:rsidRDefault="005E21E1" w:rsidP="006926E5">
      <w:pPr>
        <w:rPr>
          <w:rFonts w:asciiTheme="minorEastAsia" w:eastAsiaTheme="minorEastAsia" w:hAnsiTheme="minorEastAsia" w:hint="eastAsia"/>
          <w:sz w:val="22"/>
          <w:szCs w:val="22"/>
          <w:u w:val="single"/>
        </w:rPr>
      </w:pPr>
    </w:p>
    <w:p w:rsidR="005E21E1" w:rsidRDefault="005E21E1" w:rsidP="006926E5">
      <w:pPr>
        <w:rPr>
          <w:rFonts w:asciiTheme="minorEastAsia" w:eastAsiaTheme="minorEastAsia" w:hAnsiTheme="minorEastAsia" w:hint="eastAsia"/>
          <w:sz w:val="22"/>
          <w:szCs w:val="22"/>
          <w:u w:val="single"/>
        </w:rPr>
      </w:pPr>
    </w:p>
    <w:p w:rsidR="005E21E1" w:rsidRPr="005E21E1" w:rsidRDefault="005E21E1" w:rsidP="006926E5">
      <w:pPr>
        <w:rPr>
          <w:rFonts w:asciiTheme="minorEastAsia" w:eastAsiaTheme="minorEastAsia" w:hAnsiTheme="minorEastAsia"/>
          <w:sz w:val="22"/>
          <w:szCs w:val="22"/>
          <w:u w:val="single"/>
        </w:rPr>
      </w:pPr>
    </w:p>
    <w:p w:rsidR="00BA247D" w:rsidRPr="00126820" w:rsidRDefault="00BA247D" w:rsidP="006926E5">
      <w:pPr>
        <w:rPr>
          <w:rFonts w:asciiTheme="minorEastAsia" w:eastAsiaTheme="minorEastAsia" w:hAnsiTheme="minorEastAsia"/>
          <w:sz w:val="22"/>
          <w:szCs w:val="22"/>
          <w:u w:val="single"/>
        </w:rPr>
      </w:pPr>
    </w:p>
    <w:p w:rsidR="00BA247D" w:rsidRPr="005E21E1" w:rsidRDefault="00BA247D" w:rsidP="005E21E1">
      <w:pPr>
        <w:jc w:val="center"/>
        <w:rPr>
          <w:rFonts w:asciiTheme="minorEastAsia" w:eastAsiaTheme="minorEastAsia" w:hAnsiTheme="minorEastAsia"/>
          <w:sz w:val="18"/>
          <w:szCs w:val="18"/>
        </w:rPr>
      </w:pPr>
      <w:r w:rsidRPr="005E21E1">
        <w:rPr>
          <w:rFonts w:asciiTheme="minorEastAsia" w:eastAsiaTheme="minorEastAsia" w:hAnsiTheme="minorEastAsia" w:hint="eastAsia"/>
          <w:sz w:val="18"/>
          <w:szCs w:val="18"/>
        </w:rPr>
        <w:lastRenderedPageBreak/>
        <w:t>介護保険事業者による介護サービス等の提供に係る事故報告の概要について</w:t>
      </w:r>
    </w:p>
    <w:p w:rsidR="00BA247D" w:rsidRPr="005E21E1" w:rsidRDefault="00BA247D" w:rsidP="005E21E1">
      <w:pPr>
        <w:jc w:val="right"/>
        <w:rPr>
          <w:rFonts w:asciiTheme="minorEastAsia" w:eastAsiaTheme="minorEastAsia" w:hAnsiTheme="minorEastAsia"/>
          <w:sz w:val="18"/>
          <w:szCs w:val="18"/>
        </w:rPr>
      </w:pPr>
      <w:r w:rsidRPr="005E21E1">
        <w:rPr>
          <w:rFonts w:asciiTheme="minorEastAsia" w:eastAsiaTheme="minorEastAsia" w:hAnsiTheme="minorEastAsia" w:hint="eastAsia"/>
          <w:sz w:val="18"/>
          <w:szCs w:val="18"/>
        </w:rPr>
        <w:t xml:space="preserve">　　　　　　　　　　　　　　　　　　　　　　　　　　　平成</w:t>
      </w:r>
      <w:r w:rsidR="00390ECC" w:rsidRPr="005E21E1">
        <w:rPr>
          <w:rFonts w:asciiTheme="minorEastAsia" w:eastAsiaTheme="minorEastAsia" w:hAnsiTheme="minorEastAsia" w:hint="eastAsia"/>
          <w:sz w:val="18"/>
          <w:szCs w:val="18"/>
        </w:rPr>
        <w:t>18</w:t>
      </w:r>
      <w:r w:rsidRPr="005E21E1">
        <w:rPr>
          <w:rFonts w:asciiTheme="minorEastAsia" w:eastAsiaTheme="minorEastAsia" w:hAnsiTheme="minorEastAsia" w:hint="eastAsia"/>
          <w:sz w:val="18"/>
          <w:szCs w:val="18"/>
        </w:rPr>
        <w:t>年11月</w:t>
      </w:r>
      <w:r w:rsidR="00F251D5" w:rsidRPr="005E21E1">
        <w:rPr>
          <w:rFonts w:asciiTheme="minorEastAsia" w:eastAsiaTheme="minorEastAsia" w:hAnsiTheme="minorEastAsia" w:hint="eastAsia"/>
          <w:sz w:val="18"/>
          <w:szCs w:val="18"/>
        </w:rPr>
        <w:t>21</w:t>
      </w:r>
      <w:r w:rsidRPr="005E21E1">
        <w:rPr>
          <w:rFonts w:asciiTheme="minorEastAsia" w:eastAsiaTheme="minorEastAsia" w:hAnsiTheme="minorEastAsia" w:hint="eastAsia"/>
          <w:sz w:val="18"/>
          <w:szCs w:val="18"/>
        </w:rPr>
        <w:t>日</w:t>
      </w:r>
    </w:p>
    <w:p w:rsidR="00BA247D" w:rsidRPr="005E21E1" w:rsidRDefault="00BA247D" w:rsidP="005E21E1">
      <w:pPr>
        <w:jc w:val="right"/>
        <w:rPr>
          <w:rFonts w:asciiTheme="minorEastAsia" w:eastAsiaTheme="minorEastAsia" w:hAnsiTheme="minorEastAsia"/>
          <w:sz w:val="18"/>
          <w:szCs w:val="18"/>
        </w:rPr>
      </w:pPr>
      <w:r w:rsidRPr="005E21E1">
        <w:rPr>
          <w:rFonts w:asciiTheme="minorEastAsia" w:eastAsiaTheme="minorEastAsia" w:hAnsiTheme="minorEastAsia" w:hint="eastAsia"/>
          <w:sz w:val="18"/>
          <w:szCs w:val="18"/>
        </w:rPr>
        <w:t xml:space="preserve">　　　　　　　　　　　　　　　　　　　　　　　　　　　井原市介護保険課</w:t>
      </w:r>
    </w:p>
    <w:p w:rsidR="00BA247D" w:rsidRPr="005E21E1" w:rsidRDefault="00BA247D" w:rsidP="00BA247D">
      <w:pPr>
        <w:rPr>
          <w:rFonts w:asciiTheme="minorEastAsia" w:eastAsiaTheme="minorEastAsia" w:hAnsiTheme="minorEastAsia"/>
          <w:sz w:val="18"/>
          <w:szCs w:val="18"/>
        </w:rPr>
      </w:pPr>
      <w:r w:rsidRPr="005E21E1">
        <w:rPr>
          <w:rFonts w:asciiTheme="minorEastAsia" w:eastAsiaTheme="minorEastAsia" w:hAnsiTheme="minorEastAsia" w:hint="eastAsia"/>
          <w:sz w:val="18"/>
          <w:szCs w:val="18"/>
        </w:rPr>
        <w:t xml:space="preserve">　井原市介護保険事故報告事務取扱要領により、次のとおり「介護保険事業者による介護サービスの提供にかかる事故報告の概要」を定めましたので連絡します。</w:t>
      </w:r>
    </w:p>
    <w:p w:rsidR="00BA247D" w:rsidRPr="005E21E1" w:rsidRDefault="00BA247D" w:rsidP="00BA247D">
      <w:pPr>
        <w:rPr>
          <w:rFonts w:asciiTheme="minorEastAsia" w:eastAsiaTheme="minorEastAsia" w:hAnsiTheme="minorEastAsia"/>
          <w:sz w:val="18"/>
          <w:szCs w:val="18"/>
        </w:rPr>
      </w:pPr>
      <w:r w:rsidRPr="005E21E1">
        <w:rPr>
          <w:rFonts w:asciiTheme="minorEastAsia" w:eastAsiaTheme="minorEastAsia" w:hAnsiTheme="minorEastAsia" w:hint="eastAsia"/>
          <w:sz w:val="18"/>
          <w:szCs w:val="18"/>
        </w:rPr>
        <w:t xml:space="preserve">　今後この概要に従い、事故発生時の適切な対応及び事故報告を行ってくださるようにお願いします。</w:t>
      </w:r>
    </w:p>
    <w:p w:rsidR="00BA247D" w:rsidRPr="005E21E1" w:rsidRDefault="00BA247D" w:rsidP="00BA247D">
      <w:pPr>
        <w:rPr>
          <w:rFonts w:asciiTheme="minorEastAsia" w:eastAsiaTheme="minorEastAsia" w:hAnsiTheme="minorEastAsia"/>
          <w:sz w:val="18"/>
          <w:szCs w:val="18"/>
        </w:rPr>
      </w:pPr>
    </w:p>
    <w:p w:rsidR="00BA247D" w:rsidRPr="005E21E1" w:rsidRDefault="00BA247D" w:rsidP="00BA247D">
      <w:pPr>
        <w:rPr>
          <w:rFonts w:asciiTheme="minorEastAsia" w:eastAsiaTheme="minorEastAsia" w:hAnsiTheme="minorEastAsia"/>
          <w:sz w:val="18"/>
          <w:szCs w:val="18"/>
        </w:rPr>
      </w:pPr>
      <w:r w:rsidRPr="005E21E1">
        <w:rPr>
          <w:rFonts w:asciiTheme="minorEastAsia" w:eastAsiaTheme="minorEastAsia" w:hAnsiTheme="minorEastAsia" w:hint="eastAsia"/>
          <w:sz w:val="18"/>
          <w:szCs w:val="18"/>
        </w:rPr>
        <w:t>１．事故発生時の対応</w:t>
      </w:r>
    </w:p>
    <w:p w:rsidR="00BA247D" w:rsidRPr="005E21E1" w:rsidRDefault="00BA247D" w:rsidP="005E21E1">
      <w:pPr>
        <w:ind w:leftChars="64" w:left="142" w:firstLineChars="100" w:firstLine="191"/>
        <w:rPr>
          <w:rFonts w:asciiTheme="minorEastAsia" w:eastAsiaTheme="minorEastAsia" w:hAnsiTheme="minorEastAsia"/>
          <w:sz w:val="18"/>
          <w:szCs w:val="18"/>
        </w:rPr>
      </w:pPr>
      <w:r w:rsidRPr="005E21E1">
        <w:rPr>
          <w:rFonts w:asciiTheme="minorEastAsia" w:eastAsiaTheme="minorEastAsia" w:hAnsiTheme="minorEastAsia" w:hint="eastAsia"/>
          <w:sz w:val="18"/>
          <w:szCs w:val="18"/>
        </w:rPr>
        <w:t>介護保険指定居宅サービス、指定介護予防サービス、指定地域密着型サービス、指定地域密着型介護予防サービス</w:t>
      </w:r>
      <w:r w:rsidR="00585315" w:rsidRPr="005E21E1">
        <w:rPr>
          <w:rFonts w:asciiTheme="minorEastAsia" w:eastAsiaTheme="minorEastAsia" w:hAnsiTheme="minorEastAsia" w:hint="eastAsia"/>
          <w:sz w:val="18"/>
          <w:szCs w:val="18"/>
        </w:rPr>
        <w:t>（以下「指定居宅サービス等」という。）</w:t>
      </w:r>
      <w:r w:rsidRPr="005E21E1">
        <w:rPr>
          <w:rFonts w:asciiTheme="minorEastAsia" w:eastAsiaTheme="minorEastAsia" w:hAnsiTheme="minorEastAsia" w:hint="eastAsia"/>
          <w:sz w:val="18"/>
          <w:szCs w:val="18"/>
        </w:rPr>
        <w:t>及び介護保険施設等の運営に関する基準に基づき、指定居宅サービス</w:t>
      </w:r>
      <w:r w:rsidR="00585315" w:rsidRPr="005E21E1">
        <w:rPr>
          <w:rFonts w:asciiTheme="minorEastAsia" w:eastAsiaTheme="minorEastAsia" w:hAnsiTheme="minorEastAsia" w:hint="eastAsia"/>
          <w:sz w:val="18"/>
          <w:szCs w:val="18"/>
        </w:rPr>
        <w:t>等</w:t>
      </w:r>
      <w:r w:rsidRPr="005E21E1">
        <w:rPr>
          <w:rFonts w:asciiTheme="minorEastAsia" w:eastAsiaTheme="minorEastAsia" w:hAnsiTheme="minorEastAsia" w:hint="eastAsia"/>
          <w:sz w:val="18"/>
          <w:szCs w:val="18"/>
        </w:rPr>
        <w:t>事業者及び介護保険施設</w:t>
      </w:r>
      <w:r w:rsidR="00585315" w:rsidRPr="005E21E1">
        <w:rPr>
          <w:rFonts w:asciiTheme="minorEastAsia" w:eastAsiaTheme="minorEastAsia" w:hAnsiTheme="minorEastAsia" w:hint="eastAsia"/>
          <w:sz w:val="18"/>
          <w:szCs w:val="18"/>
        </w:rPr>
        <w:t>等</w:t>
      </w:r>
      <w:r w:rsidRPr="005E21E1">
        <w:rPr>
          <w:rFonts w:asciiTheme="minorEastAsia" w:eastAsiaTheme="minorEastAsia" w:hAnsiTheme="minorEastAsia" w:hint="eastAsia"/>
          <w:sz w:val="18"/>
          <w:szCs w:val="18"/>
        </w:rPr>
        <w:t>は、利用者に対する介護サービス</w:t>
      </w:r>
      <w:r w:rsidR="0065745F" w:rsidRPr="005E21E1">
        <w:rPr>
          <w:rFonts w:asciiTheme="minorEastAsia" w:eastAsiaTheme="minorEastAsia" w:hAnsiTheme="minorEastAsia" w:hint="eastAsia"/>
          <w:sz w:val="18"/>
          <w:szCs w:val="18"/>
        </w:rPr>
        <w:t>及び介護予防サービス等</w:t>
      </w:r>
      <w:r w:rsidRPr="005E21E1">
        <w:rPr>
          <w:rFonts w:asciiTheme="minorEastAsia" w:eastAsiaTheme="minorEastAsia" w:hAnsiTheme="minorEastAsia" w:hint="eastAsia"/>
          <w:sz w:val="18"/>
          <w:szCs w:val="18"/>
        </w:rPr>
        <w:t>提供に係わって事故が発生した場合には、速やかに井原市、当該利用者の家族、当該利用者に係る居宅介護支援事業者等に連絡を行うとともに、必要な措置を講じること。</w:t>
      </w:r>
    </w:p>
    <w:p w:rsidR="00BA247D" w:rsidRPr="005E21E1" w:rsidRDefault="00BA247D" w:rsidP="005E21E1">
      <w:pPr>
        <w:ind w:leftChars="64" w:left="142" w:firstLineChars="125" w:firstLine="239"/>
        <w:rPr>
          <w:rFonts w:asciiTheme="minorEastAsia" w:eastAsiaTheme="minorEastAsia" w:hAnsiTheme="minorEastAsia"/>
          <w:sz w:val="18"/>
          <w:szCs w:val="18"/>
        </w:rPr>
      </w:pPr>
      <w:r w:rsidRPr="005E21E1">
        <w:rPr>
          <w:rFonts w:asciiTheme="minorEastAsia" w:eastAsiaTheme="minorEastAsia" w:hAnsiTheme="minorEastAsia" w:hint="eastAsia"/>
          <w:sz w:val="18"/>
          <w:szCs w:val="18"/>
        </w:rPr>
        <w:t>また、事故の状況及び事故に際して行った処置について記録するとともに、賠償すべき事故が発生した場合は、損害賠償を速やかに行うこととし、あわせて事故の再発防止に努めること。</w:t>
      </w:r>
    </w:p>
    <w:p w:rsidR="00BA247D" w:rsidRPr="005E21E1" w:rsidRDefault="00BA247D" w:rsidP="005E21E1">
      <w:pPr>
        <w:ind w:left="191" w:hangingChars="100" w:hanging="191"/>
        <w:rPr>
          <w:rFonts w:asciiTheme="minorEastAsia" w:eastAsiaTheme="minorEastAsia" w:hAnsiTheme="minorEastAsia"/>
          <w:sz w:val="18"/>
          <w:szCs w:val="18"/>
        </w:rPr>
      </w:pPr>
      <w:r w:rsidRPr="005E21E1">
        <w:rPr>
          <w:rFonts w:asciiTheme="minorEastAsia" w:eastAsiaTheme="minorEastAsia" w:hAnsiTheme="minorEastAsia" w:hint="eastAsia"/>
          <w:sz w:val="18"/>
          <w:szCs w:val="18"/>
        </w:rPr>
        <w:t>２．井原市に報告すべき事故の範囲</w:t>
      </w:r>
    </w:p>
    <w:p w:rsidR="00BA247D" w:rsidRPr="005E21E1" w:rsidRDefault="00622A26" w:rsidP="005E21E1">
      <w:pPr>
        <w:ind w:firstLineChars="100" w:firstLine="191"/>
        <w:rPr>
          <w:rFonts w:asciiTheme="minorEastAsia" w:eastAsiaTheme="minorEastAsia" w:hAnsiTheme="minorEastAsia"/>
          <w:sz w:val="18"/>
          <w:szCs w:val="18"/>
        </w:rPr>
      </w:pPr>
      <w:r w:rsidRPr="005E21E1">
        <w:rPr>
          <w:rFonts w:asciiTheme="minorEastAsia" w:eastAsiaTheme="minorEastAsia" w:hAnsiTheme="minorEastAsia" w:hint="eastAsia"/>
          <w:sz w:val="18"/>
          <w:szCs w:val="18"/>
        </w:rPr>
        <w:t xml:space="preserve">(1) </w:t>
      </w:r>
      <w:r w:rsidR="00BA247D" w:rsidRPr="005E21E1">
        <w:rPr>
          <w:rFonts w:asciiTheme="minorEastAsia" w:eastAsiaTheme="minorEastAsia" w:hAnsiTheme="minorEastAsia" w:hint="eastAsia"/>
          <w:sz w:val="18"/>
          <w:szCs w:val="18"/>
        </w:rPr>
        <w:t>サービス提供中に、利用者が死亡又は負傷、失踪した場合</w:t>
      </w:r>
    </w:p>
    <w:p w:rsidR="00BA247D" w:rsidRPr="005E21E1" w:rsidRDefault="00622A26" w:rsidP="005E21E1">
      <w:pPr>
        <w:ind w:firstLineChars="100" w:firstLine="191"/>
        <w:rPr>
          <w:rFonts w:asciiTheme="minorEastAsia" w:eastAsiaTheme="minorEastAsia" w:hAnsiTheme="minorEastAsia"/>
          <w:sz w:val="18"/>
          <w:szCs w:val="18"/>
        </w:rPr>
      </w:pPr>
      <w:r w:rsidRPr="005E21E1">
        <w:rPr>
          <w:rFonts w:asciiTheme="minorEastAsia" w:eastAsiaTheme="minorEastAsia" w:hAnsiTheme="minorEastAsia" w:hint="eastAsia"/>
          <w:sz w:val="18"/>
          <w:szCs w:val="18"/>
        </w:rPr>
        <w:t xml:space="preserve">(2) </w:t>
      </w:r>
      <w:r w:rsidR="00BA247D" w:rsidRPr="005E21E1">
        <w:rPr>
          <w:rFonts w:asciiTheme="minorEastAsia" w:eastAsiaTheme="minorEastAsia" w:hAnsiTheme="minorEastAsia" w:hint="eastAsia"/>
          <w:sz w:val="18"/>
          <w:szCs w:val="18"/>
        </w:rPr>
        <w:t>感染症等の発生が認められた場合</w:t>
      </w:r>
    </w:p>
    <w:p w:rsidR="00BA247D" w:rsidRPr="005E21E1" w:rsidRDefault="00622A26" w:rsidP="005E21E1">
      <w:pPr>
        <w:ind w:leftChars="86" w:left="425" w:hangingChars="123" w:hanging="235"/>
        <w:rPr>
          <w:rFonts w:asciiTheme="minorEastAsia" w:eastAsiaTheme="minorEastAsia" w:hAnsiTheme="minorEastAsia"/>
          <w:sz w:val="18"/>
          <w:szCs w:val="18"/>
        </w:rPr>
      </w:pPr>
      <w:r w:rsidRPr="005E21E1">
        <w:rPr>
          <w:rFonts w:asciiTheme="minorEastAsia" w:eastAsiaTheme="minorEastAsia" w:hAnsiTheme="minorEastAsia" w:hint="eastAsia"/>
          <w:sz w:val="18"/>
          <w:szCs w:val="18"/>
        </w:rPr>
        <w:t xml:space="preserve">(3) </w:t>
      </w:r>
      <w:r w:rsidR="00BA247D" w:rsidRPr="005E21E1">
        <w:rPr>
          <w:rFonts w:asciiTheme="minorEastAsia" w:eastAsiaTheme="minorEastAsia" w:hAnsiTheme="minorEastAsia" w:hint="eastAsia"/>
          <w:sz w:val="18"/>
          <w:szCs w:val="18"/>
        </w:rPr>
        <w:t>その他、利用者の家族等から苦情が出ている場合等、保険者が必要と認める場合事故範囲の詳細については、井原市介護保険事故報告事務取扱要領参照。</w:t>
      </w:r>
    </w:p>
    <w:p w:rsidR="00BA247D" w:rsidRPr="005E21E1" w:rsidRDefault="00BA247D" w:rsidP="005E21E1">
      <w:pPr>
        <w:ind w:left="191" w:hangingChars="100" w:hanging="191"/>
        <w:rPr>
          <w:rFonts w:asciiTheme="minorEastAsia" w:eastAsiaTheme="minorEastAsia" w:hAnsiTheme="minorEastAsia"/>
          <w:sz w:val="18"/>
          <w:szCs w:val="18"/>
        </w:rPr>
      </w:pPr>
      <w:r w:rsidRPr="005E21E1">
        <w:rPr>
          <w:rFonts w:asciiTheme="minorEastAsia" w:eastAsiaTheme="minorEastAsia" w:hAnsiTheme="minorEastAsia" w:hint="eastAsia"/>
          <w:sz w:val="18"/>
          <w:szCs w:val="18"/>
        </w:rPr>
        <w:t>３．事故報告の期限</w:t>
      </w:r>
    </w:p>
    <w:p w:rsidR="00BA247D" w:rsidRPr="005E21E1" w:rsidRDefault="00622A26" w:rsidP="005E21E1">
      <w:pPr>
        <w:ind w:firstLineChars="100" w:firstLine="191"/>
        <w:rPr>
          <w:rFonts w:asciiTheme="minorEastAsia" w:eastAsiaTheme="minorEastAsia" w:hAnsiTheme="minorEastAsia"/>
          <w:sz w:val="18"/>
          <w:szCs w:val="18"/>
        </w:rPr>
      </w:pPr>
      <w:r w:rsidRPr="005E21E1">
        <w:rPr>
          <w:rFonts w:asciiTheme="minorEastAsia" w:eastAsiaTheme="minorEastAsia" w:hAnsiTheme="minorEastAsia" w:hint="eastAsia"/>
          <w:sz w:val="18"/>
          <w:szCs w:val="18"/>
        </w:rPr>
        <w:t xml:space="preserve">(1) </w:t>
      </w:r>
      <w:r w:rsidR="00BA247D" w:rsidRPr="005E21E1">
        <w:rPr>
          <w:rFonts w:asciiTheme="minorEastAsia" w:eastAsiaTheme="minorEastAsia" w:hAnsiTheme="minorEastAsia" w:hint="eastAsia"/>
          <w:sz w:val="18"/>
          <w:szCs w:val="18"/>
        </w:rPr>
        <w:t>第1報は3日以内とし、事故の概要までを記入した事故報告書を提出すること。</w:t>
      </w:r>
    </w:p>
    <w:p w:rsidR="005E21E1" w:rsidRPr="005E21E1" w:rsidRDefault="00622A26" w:rsidP="005E21E1">
      <w:pPr>
        <w:ind w:leftChars="86" w:left="425" w:hangingChars="123" w:hanging="235"/>
        <w:rPr>
          <w:rFonts w:asciiTheme="minorEastAsia" w:eastAsiaTheme="minorEastAsia" w:hAnsiTheme="minorEastAsia" w:hint="eastAsia"/>
          <w:sz w:val="18"/>
          <w:szCs w:val="18"/>
        </w:rPr>
      </w:pPr>
      <w:r w:rsidRPr="005E21E1">
        <w:rPr>
          <w:rFonts w:asciiTheme="minorEastAsia" w:eastAsiaTheme="minorEastAsia" w:hAnsiTheme="minorEastAsia" w:hint="eastAsia"/>
          <w:sz w:val="18"/>
          <w:szCs w:val="18"/>
        </w:rPr>
        <w:t xml:space="preserve">(2) </w:t>
      </w:r>
      <w:r w:rsidR="00BA247D" w:rsidRPr="005E21E1">
        <w:rPr>
          <w:rFonts w:asciiTheme="minorEastAsia" w:eastAsiaTheme="minorEastAsia" w:hAnsiTheme="minorEastAsia" w:hint="eastAsia"/>
          <w:sz w:val="18"/>
          <w:szCs w:val="18"/>
        </w:rPr>
        <w:t>第２報は、第１報後、概ね２</w:t>
      </w:r>
      <w:r w:rsidR="005241C8" w:rsidRPr="005E21E1">
        <w:rPr>
          <w:rFonts w:asciiTheme="minorEastAsia" w:eastAsiaTheme="minorEastAsia" w:hAnsiTheme="minorEastAsia" w:hint="eastAsia"/>
          <w:sz w:val="18"/>
          <w:szCs w:val="18"/>
        </w:rPr>
        <w:t>週間以内とし、事故後の対応・経過、今後の対応・方針までを記</w:t>
      </w:r>
      <w:r w:rsidR="00BA247D" w:rsidRPr="005E21E1">
        <w:rPr>
          <w:rFonts w:asciiTheme="minorEastAsia" w:eastAsiaTheme="minorEastAsia" w:hAnsiTheme="minorEastAsia" w:hint="eastAsia"/>
          <w:sz w:val="18"/>
          <w:szCs w:val="18"/>
        </w:rPr>
        <w:t>入した事故報告書を提出すること。</w:t>
      </w:r>
    </w:p>
    <w:p w:rsidR="00BA247D" w:rsidRPr="005E21E1" w:rsidRDefault="00BA247D" w:rsidP="005E21E1">
      <w:pPr>
        <w:ind w:leftChars="192" w:left="425" w:firstLineChars="77" w:firstLine="147"/>
        <w:rPr>
          <w:rFonts w:asciiTheme="minorEastAsia" w:eastAsiaTheme="minorEastAsia" w:hAnsiTheme="minorEastAsia"/>
          <w:sz w:val="18"/>
          <w:szCs w:val="18"/>
        </w:rPr>
      </w:pPr>
      <w:r w:rsidRPr="005E21E1">
        <w:rPr>
          <w:rFonts w:asciiTheme="minorEastAsia" w:eastAsiaTheme="minorEastAsia" w:hAnsiTheme="minorEastAsia" w:hint="eastAsia"/>
          <w:sz w:val="18"/>
          <w:szCs w:val="18"/>
        </w:rPr>
        <w:t>なお、第２報報告時点で、当該事故が完結していない場合には、その時点での進捗状況や完結</w:t>
      </w:r>
      <w:r w:rsidR="005241C8" w:rsidRPr="005E21E1">
        <w:rPr>
          <w:rFonts w:asciiTheme="minorEastAsia" w:eastAsiaTheme="minorEastAsia" w:hAnsiTheme="minorEastAsia" w:hint="eastAsia"/>
          <w:sz w:val="18"/>
          <w:szCs w:val="18"/>
        </w:rPr>
        <w:t>の</w:t>
      </w:r>
      <w:r w:rsidRPr="005E21E1">
        <w:rPr>
          <w:rFonts w:asciiTheme="minorEastAsia" w:eastAsiaTheme="minorEastAsia" w:hAnsiTheme="minorEastAsia" w:hint="eastAsia"/>
          <w:sz w:val="18"/>
          <w:szCs w:val="18"/>
        </w:rPr>
        <w:t>見込みなどを今後の対応・方針欄に記載すること。また、第１報</w:t>
      </w:r>
      <w:r w:rsidR="005241C8" w:rsidRPr="005E21E1">
        <w:rPr>
          <w:rFonts w:asciiTheme="minorEastAsia" w:eastAsiaTheme="minorEastAsia" w:hAnsiTheme="minorEastAsia" w:hint="eastAsia"/>
          <w:sz w:val="18"/>
          <w:szCs w:val="18"/>
        </w:rPr>
        <w:t>で報告が完了する場合は、報告完</w:t>
      </w:r>
      <w:r w:rsidRPr="005E21E1">
        <w:rPr>
          <w:rFonts w:asciiTheme="minorEastAsia" w:eastAsiaTheme="minorEastAsia" w:hAnsiTheme="minorEastAsia" w:hint="eastAsia"/>
          <w:sz w:val="18"/>
          <w:szCs w:val="18"/>
        </w:rPr>
        <w:t xml:space="preserve">了欄にチェックし、第１報のみで可とする。　　　　</w:t>
      </w:r>
    </w:p>
    <w:p w:rsidR="00BA247D" w:rsidRPr="005E21E1" w:rsidRDefault="005E21E1" w:rsidP="005E21E1">
      <w:pPr>
        <w:ind w:left="574" w:hangingChars="300" w:hanging="574"/>
        <w:rPr>
          <w:rFonts w:asciiTheme="minorEastAsia" w:eastAsiaTheme="minorEastAsia" w:hAnsiTheme="minorEastAsia"/>
          <w:sz w:val="18"/>
          <w:szCs w:val="18"/>
        </w:rPr>
      </w:pPr>
      <w:r>
        <w:rPr>
          <w:rFonts w:asciiTheme="minorEastAsia" w:eastAsiaTheme="minorEastAsia" w:hAnsiTheme="minorEastAsia" w:hint="eastAsia"/>
          <w:sz w:val="18"/>
          <w:szCs w:val="18"/>
        </w:rPr>
        <w:t>４．</w:t>
      </w:r>
      <w:r w:rsidR="00BA247D" w:rsidRPr="005E21E1">
        <w:rPr>
          <w:rFonts w:asciiTheme="minorEastAsia" w:eastAsiaTheme="minorEastAsia" w:hAnsiTheme="minorEastAsia" w:hint="eastAsia"/>
          <w:sz w:val="18"/>
          <w:szCs w:val="18"/>
        </w:rPr>
        <w:t>公表について</w:t>
      </w:r>
    </w:p>
    <w:p w:rsidR="005E21E1" w:rsidRDefault="00BA247D" w:rsidP="005E21E1">
      <w:pPr>
        <w:ind w:leftChars="64" w:left="142" w:firstLineChars="125" w:firstLine="239"/>
        <w:rPr>
          <w:rFonts w:asciiTheme="minorEastAsia" w:eastAsiaTheme="minorEastAsia" w:hAnsiTheme="minorEastAsia" w:hint="eastAsia"/>
          <w:sz w:val="18"/>
          <w:szCs w:val="18"/>
        </w:rPr>
      </w:pPr>
      <w:r w:rsidRPr="005E21E1">
        <w:rPr>
          <w:rFonts w:asciiTheme="minorEastAsia" w:eastAsiaTheme="minorEastAsia" w:hAnsiTheme="minorEastAsia" w:hint="eastAsia"/>
          <w:sz w:val="18"/>
          <w:szCs w:val="18"/>
        </w:rPr>
        <w:t>保険者は、事業者が運営基準に違反し、次の各号の一つに該当するときは、事業所名及び事故内容について公表することができるものとする。</w:t>
      </w:r>
    </w:p>
    <w:p w:rsidR="005E21E1" w:rsidRDefault="00622A26" w:rsidP="005E21E1">
      <w:pPr>
        <w:ind w:firstLineChars="100" w:firstLine="191"/>
        <w:rPr>
          <w:rFonts w:asciiTheme="minorEastAsia" w:eastAsiaTheme="minorEastAsia" w:hAnsiTheme="minorEastAsia" w:hint="eastAsia"/>
          <w:sz w:val="18"/>
          <w:szCs w:val="18"/>
        </w:rPr>
      </w:pPr>
      <w:r w:rsidRPr="005E21E1">
        <w:rPr>
          <w:rFonts w:asciiTheme="minorEastAsia" w:eastAsiaTheme="minorEastAsia" w:hAnsiTheme="minorEastAsia" w:hint="eastAsia"/>
          <w:sz w:val="18"/>
          <w:szCs w:val="18"/>
        </w:rPr>
        <w:t xml:space="preserve">(1) </w:t>
      </w:r>
      <w:r w:rsidR="00BA247D" w:rsidRPr="005E21E1">
        <w:rPr>
          <w:rFonts w:asciiTheme="minorEastAsia" w:eastAsiaTheme="minorEastAsia" w:hAnsiTheme="minorEastAsia" w:hint="eastAsia"/>
          <w:sz w:val="18"/>
          <w:szCs w:val="18"/>
        </w:rPr>
        <w:t>事業者が事故発生を隠匿していた場合</w:t>
      </w:r>
    </w:p>
    <w:p w:rsidR="00B36127" w:rsidRDefault="00B36127" w:rsidP="00B36127">
      <w:pPr>
        <w:ind w:firstLineChars="100" w:firstLine="191"/>
        <w:rPr>
          <w:rFonts w:asciiTheme="minorEastAsia" w:eastAsiaTheme="minorEastAsia" w:hAnsiTheme="minorEastAsia" w:hint="eastAsia"/>
          <w:sz w:val="18"/>
          <w:szCs w:val="18"/>
        </w:rPr>
      </w:pPr>
      <w:r>
        <w:rPr>
          <w:rFonts w:asciiTheme="minorEastAsia" w:eastAsiaTheme="minorEastAsia" w:hAnsiTheme="minorEastAsia" w:hint="eastAsia"/>
          <w:sz w:val="18"/>
          <w:szCs w:val="18"/>
        </w:rPr>
        <w:t>(2)</w:t>
      </w:r>
      <w:r w:rsidR="00AA3439" w:rsidRPr="005E21E1">
        <w:rPr>
          <w:rFonts w:asciiTheme="minorEastAsia" w:eastAsiaTheme="minorEastAsia" w:hAnsiTheme="minorEastAsia" w:hint="eastAsia"/>
          <w:sz w:val="18"/>
          <w:szCs w:val="18"/>
        </w:rPr>
        <w:t xml:space="preserve"> </w:t>
      </w:r>
      <w:r w:rsidR="00BA247D" w:rsidRPr="005E21E1">
        <w:rPr>
          <w:rFonts w:asciiTheme="minorEastAsia" w:eastAsiaTheme="minorEastAsia" w:hAnsiTheme="minorEastAsia" w:hint="eastAsia"/>
          <w:sz w:val="18"/>
          <w:szCs w:val="18"/>
        </w:rPr>
        <w:t>事業者が事故の再発防止策に取り組まない場合</w:t>
      </w:r>
    </w:p>
    <w:p w:rsidR="00BA247D" w:rsidRPr="005E21E1" w:rsidRDefault="00B36127" w:rsidP="00B36127">
      <w:pPr>
        <w:ind w:firstLineChars="100" w:firstLine="191"/>
        <w:rPr>
          <w:rFonts w:asciiTheme="minorEastAsia" w:eastAsiaTheme="minorEastAsia" w:hAnsiTheme="minorEastAsia"/>
          <w:sz w:val="18"/>
          <w:szCs w:val="18"/>
        </w:rPr>
      </w:pPr>
      <w:r>
        <w:rPr>
          <w:rFonts w:asciiTheme="minorEastAsia" w:eastAsiaTheme="minorEastAsia" w:hAnsiTheme="minorEastAsia" w:hint="eastAsia"/>
          <w:sz w:val="18"/>
          <w:szCs w:val="18"/>
        </w:rPr>
        <w:t>(3)</w:t>
      </w:r>
      <w:r w:rsidR="00AA3439" w:rsidRPr="005E21E1">
        <w:rPr>
          <w:rFonts w:asciiTheme="minorEastAsia" w:eastAsiaTheme="minorEastAsia" w:hAnsiTheme="minorEastAsia" w:hint="eastAsia"/>
          <w:sz w:val="18"/>
          <w:szCs w:val="18"/>
        </w:rPr>
        <w:t xml:space="preserve"> </w:t>
      </w:r>
      <w:r w:rsidR="00BA247D" w:rsidRPr="005E21E1">
        <w:rPr>
          <w:rFonts w:asciiTheme="minorEastAsia" w:eastAsiaTheme="minorEastAsia" w:hAnsiTheme="minorEastAsia" w:hint="eastAsia"/>
          <w:sz w:val="18"/>
          <w:szCs w:val="18"/>
        </w:rPr>
        <w:t>その他利用者保護のため、保険者が必要と認めた場合</w:t>
      </w:r>
    </w:p>
    <w:p w:rsidR="00BA247D" w:rsidRPr="005E21E1" w:rsidRDefault="005E21E1" w:rsidP="00BA247D">
      <w:pPr>
        <w:rPr>
          <w:rFonts w:asciiTheme="minorEastAsia" w:eastAsiaTheme="minorEastAsia" w:hAnsiTheme="minorEastAsia"/>
          <w:sz w:val="18"/>
          <w:szCs w:val="18"/>
        </w:rPr>
      </w:pPr>
      <w:r>
        <w:rPr>
          <w:rFonts w:asciiTheme="minorEastAsia" w:eastAsiaTheme="minorEastAsia" w:hAnsiTheme="minorEastAsia" w:hint="eastAsia"/>
          <w:sz w:val="18"/>
          <w:szCs w:val="18"/>
        </w:rPr>
        <w:t>５．</w:t>
      </w:r>
      <w:r w:rsidR="00BA247D" w:rsidRPr="005E21E1">
        <w:rPr>
          <w:rFonts w:asciiTheme="minorEastAsia" w:eastAsiaTheme="minorEastAsia" w:hAnsiTheme="minorEastAsia" w:hint="eastAsia"/>
          <w:sz w:val="18"/>
          <w:szCs w:val="18"/>
        </w:rPr>
        <w:t>報告先</w:t>
      </w:r>
    </w:p>
    <w:p w:rsidR="00BA247D" w:rsidRPr="005E21E1" w:rsidRDefault="00BA247D" w:rsidP="00BA247D">
      <w:pPr>
        <w:rPr>
          <w:rFonts w:asciiTheme="minorEastAsia" w:eastAsiaTheme="minorEastAsia" w:hAnsiTheme="minorEastAsia"/>
          <w:sz w:val="18"/>
          <w:szCs w:val="18"/>
        </w:rPr>
      </w:pPr>
      <w:r w:rsidRPr="005E21E1">
        <w:rPr>
          <w:rFonts w:asciiTheme="minorEastAsia" w:eastAsiaTheme="minorEastAsia" w:hAnsiTheme="minorEastAsia" w:hint="eastAsia"/>
          <w:sz w:val="18"/>
          <w:szCs w:val="18"/>
        </w:rPr>
        <w:t xml:space="preserve">　　井原市介護保険課</w:t>
      </w:r>
    </w:p>
    <w:p w:rsidR="00BA247D" w:rsidRPr="005E21E1" w:rsidRDefault="00BA247D" w:rsidP="00BA247D">
      <w:pPr>
        <w:rPr>
          <w:rFonts w:asciiTheme="minorEastAsia" w:eastAsiaTheme="minorEastAsia" w:hAnsiTheme="minorEastAsia"/>
          <w:sz w:val="18"/>
          <w:szCs w:val="18"/>
        </w:rPr>
      </w:pPr>
      <w:r w:rsidRPr="005E21E1">
        <w:rPr>
          <w:rFonts w:asciiTheme="minorEastAsia" w:eastAsiaTheme="minorEastAsia" w:hAnsiTheme="minorEastAsia" w:hint="eastAsia"/>
          <w:sz w:val="18"/>
          <w:szCs w:val="18"/>
        </w:rPr>
        <w:t xml:space="preserve">　　　　〒715-8601　　井原市井原町311番地１</w:t>
      </w:r>
    </w:p>
    <w:p w:rsidR="00BA247D" w:rsidRPr="005E21E1" w:rsidRDefault="00BA247D" w:rsidP="00BA247D">
      <w:pPr>
        <w:rPr>
          <w:rFonts w:asciiTheme="minorEastAsia" w:eastAsiaTheme="minorEastAsia" w:hAnsiTheme="minorEastAsia"/>
          <w:sz w:val="18"/>
          <w:szCs w:val="18"/>
        </w:rPr>
      </w:pPr>
      <w:r w:rsidRPr="005E21E1">
        <w:rPr>
          <w:rFonts w:asciiTheme="minorEastAsia" w:eastAsiaTheme="minorEastAsia" w:hAnsiTheme="minorEastAsia" w:hint="eastAsia"/>
          <w:sz w:val="18"/>
          <w:szCs w:val="18"/>
        </w:rPr>
        <w:t xml:space="preserve">　　　　　電話（0866）62－9519　　FAX（0866）65-0268</w:t>
      </w:r>
    </w:p>
    <w:p w:rsidR="006D4E40" w:rsidRPr="005E21E1" w:rsidRDefault="00BA247D" w:rsidP="006D4E40">
      <w:pPr>
        <w:rPr>
          <w:rFonts w:asciiTheme="minorEastAsia" w:eastAsiaTheme="minorEastAsia" w:hAnsiTheme="minorEastAsia"/>
          <w:sz w:val="18"/>
          <w:szCs w:val="18"/>
          <w:u w:val="single"/>
        </w:rPr>
      </w:pPr>
      <w:r w:rsidRPr="005E21E1">
        <w:rPr>
          <w:rFonts w:asciiTheme="minorEastAsia" w:eastAsiaTheme="minorEastAsia" w:hAnsiTheme="minorEastAsia" w:hint="eastAsia"/>
          <w:sz w:val="18"/>
          <w:szCs w:val="18"/>
        </w:rPr>
        <w:t xml:space="preserve">　　　　　E－mail：</w:t>
      </w:r>
      <w:proofErr w:type="spellStart"/>
      <w:r w:rsidRPr="005E21E1">
        <w:rPr>
          <w:rFonts w:asciiTheme="minorEastAsia" w:eastAsiaTheme="minorEastAsia" w:hAnsiTheme="minorEastAsia" w:hint="eastAsia"/>
          <w:sz w:val="18"/>
          <w:szCs w:val="18"/>
        </w:rPr>
        <w:t>kaigo</w:t>
      </w:r>
      <w:proofErr w:type="spellEnd"/>
      <w:r w:rsidRPr="005E21E1">
        <w:rPr>
          <w:rFonts w:asciiTheme="minorEastAsia" w:eastAsiaTheme="minorEastAsia" w:hAnsiTheme="minorEastAsia" w:hint="eastAsia"/>
          <w:sz w:val="18"/>
          <w:szCs w:val="18"/>
        </w:rPr>
        <w:t>＠city.ibara.okayama.jp</w:t>
      </w:r>
      <w:r w:rsidR="006D4E40" w:rsidRPr="005E21E1">
        <w:rPr>
          <w:rFonts w:asciiTheme="minorEastAsia" w:eastAsiaTheme="minorEastAsia" w:hAnsiTheme="minorEastAsia" w:hint="eastAsia"/>
          <w:sz w:val="18"/>
          <w:szCs w:val="18"/>
        </w:rPr>
        <w:t xml:space="preserve">　</w:t>
      </w:r>
    </w:p>
    <w:sectPr w:rsidR="006D4E40" w:rsidRPr="005E21E1" w:rsidSect="00126820">
      <w:pgSz w:w="11906" w:h="16838" w:code="9"/>
      <w:pgMar w:top="1418" w:right="1418" w:bottom="1134" w:left="1418" w:header="851" w:footer="992" w:gutter="0"/>
      <w:cols w:space="425"/>
      <w:docGrid w:type="linesAndChars" w:linePitch="375" w:charSpace="229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20B" w:rsidRDefault="00D1020B" w:rsidP="006D4E40">
      <w:r>
        <w:separator/>
      </w:r>
    </w:p>
  </w:endnote>
  <w:endnote w:type="continuationSeparator" w:id="0">
    <w:p w:rsidR="00D1020B" w:rsidRDefault="00D1020B" w:rsidP="006D4E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20B" w:rsidRDefault="00D1020B" w:rsidP="006D4E40">
      <w:r>
        <w:separator/>
      </w:r>
    </w:p>
  </w:footnote>
  <w:footnote w:type="continuationSeparator" w:id="0">
    <w:p w:rsidR="00D1020B" w:rsidRDefault="00D1020B" w:rsidP="006D4E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E1E09"/>
    <w:multiLevelType w:val="hybridMultilevel"/>
    <w:tmpl w:val="4F8033A4"/>
    <w:lvl w:ilvl="0" w:tplc="26423C3C">
      <w:start w:val="1"/>
      <w:numFmt w:val="decimalFullWidth"/>
      <w:lvlText w:val="（%1）"/>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nsid w:val="0EBD0DD5"/>
    <w:multiLevelType w:val="hybridMultilevel"/>
    <w:tmpl w:val="C598EA86"/>
    <w:lvl w:ilvl="0" w:tplc="27C40D5C">
      <w:start w:val="6"/>
      <w:numFmt w:val="decimal"/>
      <w:lvlText w:val="(%1)"/>
      <w:lvlJc w:val="left"/>
      <w:pPr>
        <w:tabs>
          <w:tab w:val="num" w:pos="784"/>
        </w:tabs>
        <w:ind w:left="784" w:hanging="360"/>
      </w:pPr>
      <w:rPr>
        <w:rFonts w:hint="default"/>
      </w:rPr>
    </w:lvl>
    <w:lvl w:ilvl="1" w:tplc="04090017" w:tentative="1">
      <w:start w:val="1"/>
      <w:numFmt w:val="aiueoFullWidth"/>
      <w:lvlText w:val="(%2)"/>
      <w:lvlJc w:val="left"/>
      <w:pPr>
        <w:tabs>
          <w:tab w:val="num" w:pos="1264"/>
        </w:tabs>
        <w:ind w:left="1264" w:hanging="420"/>
      </w:p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2">
    <w:nsid w:val="1A125E61"/>
    <w:multiLevelType w:val="hybridMultilevel"/>
    <w:tmpl w:val="67965534"/>
    <w:lvl w:ilvl="0" w:tplc="23D89996">
      <w:start w:val="4"/>
      <w:numFmt w:val="decimal"/>
      <w:lvlText w:val="(%1)"/>
      <w:lvlJc w:val="left"/>
      <w:pPr>
        <w:tabs>
          <w:tab w:val="num" w:pos="360"/>
        </w:tabs>
        <w:ind w:left="360" w:hanging="360"/>
      </w:pPr>
      <w:rPr>
        <w:rFonts w:ascii="Times New Roman" w:eastAsia="Times New Roman" w:hAnsi="Times New Roman" w:cs="Times New Roman"/>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2D7D452B"/>
    <w:multiLevelType w:val="hybridMultilevel"/>
    <w:tmpl w:val="7A0A3EA4"/>
    <w:lvl w:ilvl="0" w:tplc="D7FEAF2A">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nsid w:val="301D1631"/>
    <w:multiLevelType w:val="hybridMultilevel"/>
    <w:tmpl w:val="030AE778"/>
    <w:lvl w:ilvl="0" w:tplc="FA203796">
      <w:start w:val="3"/>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1025DD9"/>
    <w:multiLevelType w:val="hybridMultilevel"/>
    <w:tmpl w:val="B7DAC642"/>
    <w:lvl w:ilvl="0" w:tplc="DB7A9340">
      <w:start w:val="2"/>
      <w:numFmt w:val="decimal"/>
      <w:lvlText w:val="第%1"/>
      <w:lvlJc w:val="left"/>
      <w:pPr>
        <w:tabs>
          <w:tab w:val="num" w:pos="600"/>
        </w:tabs>
        <w:ind w:left="600" w:hanging="600"/>
      </w:pPr>
      <w:rPr>
        <w:rFonts w:hint="default"/>
      </w:rPr>
    </w:lvl>
    <w:lvl w:ilvl="1" w:tplc="6F940270">
      <w:start w:val="1"/>
      <w:numFmt w:val="decimalFullWidth"/>
      <w:lvlText w:val="（%2）"/>
      <w:lvlJc w:val="left"/>
      <w:pPr>
        <w:tabs>
          <w:tab w:val="num" w:pos="1260"/>
        </w:tabs>
        <w:ind w:left="1260" w:hanging="84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39104B10"/>
    <w:multiLevelType w:val="hybridMultilevel"/>
    <w:tmpl w:val="7F3ECA9C"/>
    <w:lvl w:ilvl="0" w:tplc="A5C295AC">
      <w:start w:val="2"/>
      <w:numFmt w:val="decimal"/>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7">
    <w:nsid w:val="3CE26B5A"/>
    <w:multiLevelType w:val="hybridMultilevel"/>
    <w:tmpl w:val="12386B48"/>
    <w:lvl w:ilvl="0" w:tplc="26D40354">
      <w:start w:val="3"/>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nsid w:val="47AE2FE3"/>
    <w:multiLevelType w:val="hybridMultilevel"/>
    <w:tmpl w:val="30F0EAE4"/>
    <w:lvl w:ilvl="0" w:tplc="FA8A1E42">
      <w:start w:val="1"/>
      <w:numFmt w:val="decimalFullWidth"/>
      <w:lvlText w:val="（%1）"/>
      <w:lvlJc w:val="left"/>
      <w:pPr>
        <w:tabs>
          <w:tab w:val="num" w:pos="922"/>
        </w:tabs>
        <w:ind w:left="922"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nsid w:val="55C4777E"/>
    <w:multiLevelType w:val="hybridMultilevel"/>
    <w:tmpl w:val="75FA6972"/>
    <w:lvl w:ilvl="0" w:tplc="394A2630">
      <w:start w:val="1"/>
      <w:numFmt w:val="decimal"/>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0">
    <w:nsid w:val="5DF37646"/>
    <w:multiLevelType w:val="hybridMultilevel"/>
    <w:tmpl w:val="007270E0"/>
    <w:lvl w:ilvl="0" w:tplc="2A987D9A">
      <w:start w:val="4"/>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nsid w:val="63450D1C"/>
    <w:multiLevelType w:val="hybridMultilevel"/>
    <w:tmpl w:val="88BAACB8"/>
    <w:lvl w:ilvl="0" w:tplc="60DC724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nsid w:val="7B3F6ECA"/>
    <w:multiLevelType w:val="hybridMultilevel"/>
    <w:tmpl w:val="A934A204"/>
    <w:lvl w:ilvl="0" w:tplc="CA72326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5"/>
  </w:num>
  <w:num w:numId="2">
    <w:abstractNumId w:val="0"/>
  </w:num>
  <w:num w:numId="3">
    <w:abstractNumId w:val="8"/>
  </w:num>
  <w:num w:numId="4">
    <w:abstractNumId w:val="1"/>
  </w:num>
  <w:num w:numId="5">
    <w:abstractNumId w:val="10"/>
  </w:num>
  <w:num w:numId="6">
    <w:abstractNumId w:val="2"/>
  </w:num>
  <w:num w:numId="7">
    <w:abstractNumId w:val="12"/>
  </w:num>
  <w:num w:numId="8">
    <w:abstractNumId w:val="3"/>
  </w:num>
  <w:num w:numId="9">
    <w:abstractNumId w:val="7"/>
  </w:num>
  <w:num w:numId="10">
    <w:abstractNumId w:val="6"/>
  </w:num>
  <w:num w:numId="11">
    <w:abstractNumId w:val="11"/>
  </w:num>
  <w:num w:numId="12">
    <w:abstractNumId w:val="9"/>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rawingGridHorizontalSpacing w:val="221"/>
  <w:drawingGridVerticalSpacing w:val="375"/>
  <w:displayHorizontalDrawingGridEvery w:val="0"/>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60C2"/>
    <w:rsid w:val="00064EE5"/>
    <w:rsid w:val="000A1E47"/>
    <w:rsid w:val="000C1828"/>
    <w:rsid w:val="000C594B"/>
    <w:rsid w:val="000E5C6A"/>
    <w:rsid w:val="001116D4"/>
    <w:rsid w:val="001251AE"/>
    <w:rsid w:val="0012630E"/>
    <w:rsid w:val="00126820"/>
    <w:rsid w:val="00142F99"/>
    <w:rsid w:val="00260004"/>
    <w:rsid w:val="00290DBD"/>
    <w:rsid w:val="002A2DA8"/>
    <w:rsid w:val="002C1687"/>
    <w:rsid w:val="003249EC"/>
    <w:rsid w:val="00366610"/>
    <w:rsid w:val="0037208B"/>
    <w:rsid w:val="00390004"/>
    <w:rsid w:val="00390ECC"/>
    <w:rsid w:val="003C4FDF"/>
    <w:rsid w:val="003D2758"/>
    <w:rsid w:val="003F677C"/>
    <w:rsid w:val="004207B6"/>
    <w:rsid w:val="00444B2E"/>
    <w:rsid w:val="0048380E"/>
    <w:rsid w:val="005241C8"/>
    <w:rsid w:val="005717F2"/>
    <w:rsid w:val="0058199A"/>
    <w:rsid w:val="00585315"/>
    <w:rsid w:val="005C0806"/>
    <w:rsid w:val="005E21E1"/>
    <w:rsid w:val="00622A26"/>
    <w:rsid w:val="0065745F"/>
    <w:rsid w:val="006710F9"/>
    <w:rsid w:val="006926E5"/>
    <w:rsid w:val="00694CF6"/>
    <w:rsid w:val="006A7393"/>
    <w:rsid w:val="006D4E40"/>
    <w:rsid w:val="00723B15"/>
    <w:rsid w:val="007269A1"/>
    <w:rsid w:val="007673D0"/>
    <w:rsid w:val="0077099F"/>
    <w:rsid w:val="00772F8B"/>
    <w:rsid w:val="007B0472"/>
    <w:rsid w:val="007B0A76"/>
    <w:rsid w:val="0081092A"/>
    <w:rsid w:val="00833DB0"/>
    <w:rsid w:val="008439A6"/>
    <w:rsid w:val="008560F1"/>
    <w:rsid w:val="00891D5F"/>
    <w:rsid w:val="008A7299"/>
    <w:rsid w:val="00906DD6"/>
    <w:rsid w:val="0091635E"/>
    <w:rsid w:val="0094602F"/>
    <w:rsid w:val="00954D38"/>
    <w:rsid w:val="00960939"/>
    <w:rsid w:val="009757D3"/>
    <w:rsid w:val="00995669"/>
    <w:rsid w:val="009B6AA6"/>
    <w:rsid w:val="009E2788"/>
    <w:rsid w:val="00AA1887"/>
    <w:rsid w:val="00AA3439"/>
    <w:rsid w:val="00B220B2"/>
    <w:rsid w:val="00B36127"/>
    <w:rsid w:val="00B5709F"/>
    <w:rsid w:val="00B86236"/>
    <w:rsid w:val="00BA247D"/>
    <w:rsid w:val="00BC1ED5"/>
    <w:rsid w:val="00C34E2C"/>
    <w:rsid w:val="00C360C2"/>
    <w:rsid w:val="00C46DD0"/>
    <w:rsid w:val="00C6558A"/>
    <w:rsid w:val="00CD2703"/>
    <w:rsid w:val="00CD4A31"/>
    <w:rsid w:val="00D061C2"/>
    <w:rsid w:val="00D1020B"/>
    <w:rsid w:val="00D30A75"/>
    <w:rsid w:val="00D8027A"/>
    <w:rsid w:val="00D94839"/>
    <w:rsid w:val="00D95DB4"/>
    <w:rsid w:val="00D975B4"/>
    <w:rsid w:val="00E002AA"/>
    <w:rsid w:val="00ED03B4"/>
    <w:rsid w:val="00ED1CF6"/>
    <w:rsid w:val="00EF57D6"/>
    <w:rsid w:val="00F16C78"/>
    <w:rsid w:val="00F251D5"/>
    <w:rsid w:val="00F6751C"/>
    <w:rsid w:val="00F74FD7"/>
    <w:rsid w:val="00F9408E"/>
    <w:rsid w:val="00FA3289"/>
    <w:rsid w:val="00FC6651"/>
    <w:rsid w:val="00FD6D20"/>
    <w:rsid w:val="00FE18A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08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95DB4"/>
  </w:style>
  <w:style w:type="paragraph" w:styleId="a4">
    <w:name w:val="header"/>
    <w:basedOn w:val="a"/>
    <w:link w:val="a5"/>
    <w:uiPriority w:val="99"/>
    <w:semiHidden/>
    <w:unhideWhenUsed/>
    <w:rsid w:val="006D4E40"/>
    <w:pPr>
      <w:tabs>
        <w:tab w:val="center" w:pos="4252"/>
        <w:tab w:val="right" w:pos="8504"/>
      </w:tabs>
      <w:snapToGrid w:val="0"/>
    </w:pPr>
  </w:style>
  <w:style w:type="character" w:customStyle="1" w:styleId="a5">
    <w:name w:val="ヘッダー (文字)"/>
    <w:basedOn w:val="a0"/>
    <w:link w:val="a4"/>
    <w:uiPriority w:val="99"/>
    <w:semiHidden/>
    <w:rsid w:val="006D4E40"/>
    <w:rPr>
      <w:kern w:val="2"/>
      <w:sz w:val="21"/>
      <w:szCs w:val="24"/>
    </w:rPr>
  </w:style>
  <w:style w:type="paragraph" w:styleId="a6">
    <w:name w:val="footer"/>
    <w:basedOn w:val="a"/>
    <w:link w:val="a7"/>
    <w:uiPriority w:val="99"/>
    <w:semiHidden/>
    <w:unhideWhenUsed/>
    <w:rsid w:val="006D4E40"/>
    <w:pPr>
      <w:tabs>
        <w:tab w:val="center" w:pos="4252"/>
        <w:tab w:val="right" w:pos="8504"/>
      </w:tabs>
      <w:snapToGrid w:val="0"/>
    </w:pPr>
  </w:style>
  <w:style w:type="character" w:customStyle="1" w:styleId="a7">
    <w:name w:val="フッター (文字)"/>
    <w:basedOn w:val="a0"/>
    <w:link w:val="a6"/>
    <w:uiPriority w:val="99"/>
    <w:semiHidden/>
    <w:rsid w:val="006D4E40"/>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433</Words>
  <Characters>2473</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井原市介護保険事故報告事務取扱要領</vt:lpstr>
      <vt:lpstr>　　　　　　　　　　　　　　　井原市介護保険事故報告事務取扱要領</vt:lpstr>
    </vt:vector>
  </TitlesOfParts>
  <Company/>
  <LinksUpToDate>false</LinksUpToDate>
  <CharactersWithSpaces>2901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井原市介護保険事故報告事務取扱要領</dc:title>
  <dc:creator>kaigohoken</dc:creator>
  <cp:lastModifiedBy>25Win7</cp:lastModifiedBy>
  <cp:revision>4</cp:revision>
  <cp:lastPrinted>2009-02-11T23:52:00Z</cp:lastPrinted>
  <dcterms:created xsi:type="dcterms:W3CDTF">2015-08-11T23:55:00Z</dcterms:created>
  <dcterms:modified xsi:type="dcterms:W3CDTF">2016-01-08T07:28:00Z</dcterms:modified>
</cp:coreProperties>
</file>