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AD8D0" w14:textId="77777777" w:rsidR="000918DF" w:rsidRDefault="000918DF">
      <w:pPr>
        <w:ind w:left="1474" w:hanging="1474"/>
        <w:jc w:val="center"/>
        <w:rPr>
          <w:rFonts w:ascii="HGS創英角ｺﾞｼｯｸUB" w:eastAsia="HGS創英角ｺﾞｼｯｸUB" w:hAnsi="HGS創英角ｺﾞｼｯｸUB"/>
          <w:color w:val="000000" w:themeColor="text1"/>
          <w:sz w:val="36"/>
        </w:rPr>
      </w:pPr>
    </w:p>
    <w:p w14:paraId="0DEC9981" w14:textId="77777777" w:rsidR="000918DF" w:rsidRDefault="000918DF">
      <w:pPr>
        <w:ind w:left="1474" w:hanging="1474"/>
        <w:jc w:val="center"/>
        <w:rPr>
          <w:rFonts w:ascii="HGS創英角ｺﾞｼｯｸUB" w:eastAsia="HGS創英角ｺﾞｼｯｸUB" w:hAnsi="HGS創英角ｺﾞｼｯｸUB"/>
          <w:color w:val="000000" w:themeColor="text1"/>
          <w:sz w:val="36"/>
        </w:rPr>
      </w:pPr>
    </w:p>
    <w:p w14:paraId="48C999BE" w14:textId="77777777" w:rsidR="000918DF" w:rsidRDefault="000918DF">
      <w:pPr>
        <w:ind w:left="1474" w:hanging="1474"/>
        <w:jc w:val="center"/>
        <w:rPr>
          <w:rFonts w:ascii="HGS創英角ｺﾞｼｯｸUB" w:eastAsia="HGS創英角ｺﾞｼｯｸUB" w:hAnsi="HGS創英角ｺﾞｼｯｸUB"/>
          <w:color w:val="000000" w:themeColor="text1"/>
          <w:sz w:val="36"/>
        </w:rPr>
      </w:pPr>
    </w:p>
    <w:p w14:paraId="791BEA7B" w14:textId="704F317A" w:rsidR="000918DF" w:rsidRPr="00FF6FD4" w:rsidRDefault="00FF6FD4">
      <w:pPr>
        <w:ind w:left="1474" w:hanging="1474"/>
        <w:jc w:val="center"/>
        <w:rPr>
          <w:rFonts w:ascii="HGS創英角ｺﾞｼｯｸUB" w:eastAsia="HGS創英角ｺﾞｼｯｸUB" w:hAnsi="HGS創英角ｺﾞｼｯｸUB"/>
          <w:color w:val="000000" w:themeColor="text1"/>
          <w:sz w:val="48"/>
          <w:szCs w:val="48"/>
        </w:rPr>
      </w:pPr>
      <w:r w:rsidRPr="00FF6FD4">
        <w:rPr>
          <w:rFonts w:ascii="HGS創英角ｺﾞｼｯｸUB" w:eastAsia="HGS創英角ｺﾞｼｯｸUB" w:hAnsi="HGS創英角ｺﾞｼｯｸUB" w:hint="eastAsia"/>
          <w:color w:val="000000" w:themeColor="text1"/>
          <w:sz w:val="48"/>
          <w:szCs w:val="48"/>
        </w:rPr>
        <w:t>井原市空家等対策計画</w:t>
      </w:r>
    </w:p>
    <w:p w14:paraId="3EFF766E" w14:textId="77777777" w:rsidR="000918DF" w:rsidRPr="00BB4858" w:rsidRDefault="000918DF">
      <w:pPr>
        <w:ind w:left="1474" w:hanging="1474"/>
        <w:jc w:val="center"/>
        <w:rPr>
          <w:rFonts w:ascii="HGS創英角ｺﾞｼｯｸUB" w:eastAsia="HGS創英角ｺﾞｼｯｸUB" w:hAnsi="HGS創英角ｺﾞｼｯｸUB"/>
          <w:color w:val="000000" w:themeColor="text1"/>
          <w:sz w:val="36"/>
        </w:rPr>
      </w:pPr>
    </w:p>
    <w:p w14:paraId="696F3CA4" w14:textId="77777777" w:rsidR="000918DF" w:rsidRPr="005B1EA0" w:rsidRDefault="000918DF">
      <w:pPr>
        <w:ind w:left="1474" w:hanging="1474"/>
        <w:jc w:val="center"/>
        <w:rPr>
          <w:rFonts w:ascii="HGS創英角ｺﾞｼｯｸUB" w:eastAsia="HGS創英角ｺﾞｼｯｸUB" w:hAnsi="HGS創英角ｺﾞｼｯｸUB"/>
          <w:color w:val="000000" w:themeColor="text1"/>
          <w:sz w:val="36"/>
        </w:rPr>
      </w:pPr>
    </w:p>
    <w:p w14:paraId="6B7641E2" w14:textId="77777777" w:rsidR="000918DF" w:rsidRPr="000C6159" w:rsidRDefault="000918DF">
      <w:pPr>
        <w:ind w:left="1474" w:hanging="1474"/>
        <w:jc w:val="center"/>
        <w:rPr>
          <w:rFonts w:ascii="HGS創英角ｺﾞｼｯｸUB" w:eastAsia="HGS創英角ｺﾞｼｯｸUB" w:hAnsi="HGS創英角ｺﾞｼｯｸUB"/>
          <w:color w:val="000000" w:themeColor="text1"/>
          <w:sz w:val="36"/>
        </w:rPr>
      </w:pPr>
    </w:p>
    <w:p w14:paraId="32CA60EE" w14:textId="77777777" w:rsidR="000918DF" w:rsidRPr="006713B0" w:rsidRDefault="000918DF">
      <w:pPr>
        <w:ind w:left="1474" w:hanging="1474"/>
        <w:jc w:val="center"/>
        <w:rPr>
          <w:rFonts w:ascii="HGS創英角ｺﾞｼｯｸUB" w:eastAsia="HGS創英角ｺﾞｼｯｸUB" w:hAnsi="HGS創英角ｺﾞｼｯｸUB"/>
          <w:color w:val="000000" w:themeColor="text1"/>
          <w:sz w:val="36"/>
        </w:rPr>
      </w:pPr>
    </w:p>
    <w:p w14:paraId="18F55E9C" w14:textId="77777777" w:rsidR="000918DF" w:rsidRPr="00824EE8" w:rsidRDefault="000918DF">
      <w:pPr>
        <w:ind w:left="1474" w:hanging="1474"/>
        <w:jc w:val="center"/>
        <w:rPr>
          <w:rFonts w:ascii="HGS創英角ｺﾞｼｯｸUB" w:eastAsia="HGS創英角ｺﾞｼｯｸUB" w:hAnsi="HGS創英角ｺﾞｼｯｸUB"/>
          <w:color w:val="000000" w:themeColor="text1"/>
          <w:sz w:val="36"/>
        </w:rPr>
      </w:pPr>
    </w:p>
    <w:p w14:paraId="183B397A" w14:textId="77777777" w:rsidR="000918DF" w:rsidRPr="00955949" w:rsidRDefault="000918DF">
      <w:pPr>
        <w:ind w:left="1474" w:hanging="1474"/>
        <w:jc w:val="center"/>
        <w:rPr>
          <w:rFonts w:ascii="HGS創英角ｺﾞｼｯｸUB" w:eastAsia="HGS創英角ｺﾞｼｯｸUB" w:hAnsi="HGS創英角ｺﾞｼｯｸUB"/>
          <w:color w:val="000000" w:themeColor="text1"/>
          <w:sz w:val="36"/>
        </w:rPr>
      </w:pPr>
    </w:p>
    <w:p w14:paraId="3318B6A4" w14:textId="77777777" w:rsidR="000918DF" w:rsidRDefault="000918DF">
      <w:pPr>
        <w:ind w:left="1474" w:hanging="1474"/>
        <w:jc w:val="center"/>
        <w:rPr>
          <w:rFonts w:ascii="HGS創英角ｺﾞｼｯｸUB" w:eastAsia="HGS創英角ｺﾞｼｯｸUB" w:hAnsi="HGS創英角ｺﾞｼｯｸUB"/>
          <w:color w:val="000000" w:themeColor="text1"/>
          <w:sz w:val="36"/>
        </w:rPr>
      </w:pPr>
    </w:p>
    <w:p w14:paraId="562389B1" w14:textId="77777777" w:rsidR="000918DF" w:rsidRDefault="000918DF">
      <w:pPr>
        <w:ind w:left="1474" w:hanging="1474"/>
        <w:jc w:val="center"/>
        <w:rPr>
          <w:rFonts w:ascii="HGS創英角ｺﾞｼｯｸUB" w:eastAsia="HGS創英角ｺﾞｼｯｸUB" w:hAnsi="HGS創英角ｺﾞｼｯｸUB"/>
          <w:color w:val="000000" w:themeColor="text1"/>
          <w:sz w:val="36"/>
        </w:rPr>
      </w:pPr>
    </w:p>
    <w:p w14:paraId="2C663C85" w14:textId="77777777" w:rsidR="000918DF" w:rsidRDefault="000918DF">
      <w:pPr>
        <w:ind w:left="1474" w:hanging="1474"/>
        <w:jc w:val="center"/>
        <w:rPr>
          <w:rFonts w:ascii="HGS創英角ｺﾞｼｯｸUB" w:eastAsia="HGS創英角ｺﾞｼｯｸUB" w:hAnsi="HGS創英角ｺﾞｼｯｸUB"/>
          <w:color w:val="000000" w:themeColor="text1"/>
          <w:sz w:val="36"/>
        </w:rPr>
      </w:pPr>
    </w:p>
    <w:p w14:paraId="692C7F66" w14:textId="77777777" w:rsidR="000918DF" w:rsidRDefault="000918DF">
      <w:pPr>
        <w:ind w:left="1474" w:hanging="1474"/>
        <w:jc w:val="center"/>
        <w:rPr>
          <w:rFonts w:ascii="HGS創英角ｺﾞｼｯｸUB" w:eastAsia="HGS創英角ｺﾞｼｯｸUB" w:hAnsi="HGS創英角ｺﾞｼｯｸUB"/>
          <w:color w:val="000000" w:themeColor="text1"/>
          <w:sz w:val="36"/>
        </w:rPr>
      </w:pPr>
    </w:p>
    <w:p w14:paraId="6B205806" w14:textId="77777777" w:rsidR="000918DF" w:rsidRPr="001403D4" w:rsidRDefault="000918DF">
      <w:pPr>
        <w:ind w:left="1474" w:hanging="1474"/>
        <w:jc w:val="center"/>
        <w:rPr>
          <w:rFonts w:ascii="HGS創英角ｺﾞｼｯｸUB" w:eastAsia="HGS創英角ｺﾞｼｯｸUB" w:hAnsi="HGS創英角ｺﾞｼｯｸUB"/>
          <w:color w:val="000000" w:themeColor="text1"/>
          <w:sz w:val="36"/>
        </w:rPr>
      </w:pPr>
    </w:p>
    <w:p w14:paraId="52DDD491" w14:textId="32275B55" w:rsidR="000918DF" w:rsidRDefault="00CA38F2">
      <w:pPr>
        <w:ind w:left="1474" w:hanging="1474"/>
        <w:jc w:val="center"/>
        <w:rPr>
          <w:rFonts w:ascii="HGS創英角ｺﾞｼｯｸUB" w:eastAsia="HGS創英角ｺﾞｼｯｸUB" w:hAnsi="HGS創英角ｺﾞｼｯｸUB"/>
          <w:color w:val="000000" w:themeColor="text1"/>
          <w:sz w:val="36"/>
        </w:rPr>
      </w:pPr>
      <w:r>
        <w:rPr>
          <w:rFonts w:ascii="HGS創英角ｺﾞｼｯｸUB" w:eastAsia="HGS創英角ｺﾞｼｯｸUB" w:hAnsi="HGS創英角ｺﾞｼｯｸUB" w:hint="eastAsia"/>
          <w:color w:val="000000" w:themeColor="text1"/>
          <w:sz w:val="36"/>
        </w:rPr>
        <w:t>令</w:t>
      </w:r>
      <w:r w:rsidRPr="00652D45">
        <w:rPr>
          <w:rFonts w:ascii="HGS創英角ｺﾞｼｯｸUB" w:eastAsia="HGS創英角ｺﾞｼｯｸUB" w:hAnsi="HGS創英角ｺﾞｼｯｸUB" w:hint="eastAsia"/>
          <w:sz w:val="36"/>
        </w:rPr>
        <w:t>和</w:t>
      </w:r>
      <w:r w:rsidR="00510813" w:rsidRPr="00652D45">
        <w:rPr>
          <w:rFonts w:ascii="HGS創英角ｺﾞｼｯｸUB" w:eastAsia="HGS創英角ｺﾞｼｯｸUB" w:hAnsi="HGS創英角ｺﾞｼｯｸUB" w:hint="eastAsia"/>
          <w:sz w:val="36"/>
        </w:rPr>
        <w:t>７</w:t>
      </w:r>
      <w:r w:rsidRPr="00652D45">
        <w:rPr>
          <w:rFonts w:ascii="HGS創英角ｺﾞｼｯｸUB" w:eastAsia="HGS創英角ｺﾞｼｯｸUB" w:hAnsi="HGS創英角ｺﾞｼｯｸUB" w:hint="eastAsia"/>
          <w:sz w:val="36"/>
        </w:rPr>
        <w:t>年</w:t>
      </w:r>
      <w:r w:rsidR="000D15E2">
        <w:rPr>
          <w:rFonts w:ascii="HGS創英角ｺﾞｼｯｸUB" w:eastAsia="HGS創英角ｺﾞｼｯｸUB" w:hAnsi="HGS創英角ｺﾞｼｯｸUB" w:hint="eastAsia"/>
          <w:color w:val="000000" w:themeColor="text1"/>
          <w:sz w:val="36"/>
        </w:rPr>
        <w:t>４</w:t>
      </w:r>
      <w:r w:rsidR="00FF6FD4">
        <w:rPr>
          <w:rFonts w:ascii="HGS創英角ｺﾞｼｯｸUB" w:eastAsia="HGS創英角ｺﾞｼｯｸUB" w:hAnsi="HGS創英角ｺﾞｼｯｸUB" w:hint="eastAsia"/>
          <w:color w:val="000000" w:themeColor="text1"/>
          <w:sz w:val="36"/>
        </w:rPr>
        <w:t>月</w:t>
      </w:r>
      <w:r w:rsidR="00667BDE">
        <w:rPr>
          <w:rFonts w:ascii="HGS創英角ｺﾞｼｯｸUB" w:eastAsia="HGS創英角ｺﾞｼｯｸUB" w:hAnsi="HGS創英角ｺﾞｼｯｸUB" w:hint="eastAsia"/>
          <w:color w:val="000000" w:themeColor="text1"/>
          <w:sz w:val="36"/>
        </w:rPr>
        <w:t>（</w:t>
      </w:r>
      <w:r w:rsidR="00BB6F46">
        <w:rPr>
          <w:rFonts w:ascii="HGS創英角ｺﾞｼｯｸUB" w:eastAsia="HGS創英角ｺﾞｼｯｸUB" w:hAnsi="HGS創英角ｺﾞｼｯｸUB" w:hint="eastAsia"/>
          <w:color w:val="000000" w:themeColor="text1"/>
          <w:sz w:val="36"/>
        </w:rPr>
        <w:t>改訂</w:t>
      </w:r>
      <w:r w:rsidR="00667BDE">
        <w:rPr>
          <w:rFonts w:ascii="HGS創英角ｺﾞｼｯｸUB" w:eastAsia="HGS創英角ｺﾞｼｯｸUB" w:hAnsi="HGS創英角ｺﾞｼｯｸUB" w:hint="eastAsia"/>
          <w:color w:val="000000" w:themeColor="text1"/>
          <w:sz w:val="36"/>
        </w:rPr>
        <w:t>）</w:t>
      </w:r>
    </w:p>
    <w:p w14:paraId="23309838" w14:textId="77777777" w:rsidR="000918DF" w:rsidRDefault="00FF6FD4">
      <w:pPr>
        <w:ind w:left="1474" w:hanging="1474"/>
        <w:jc w:val="center"/>
        <w:rPr>
          <w:rFonts w:ascii="HGS創英角ｺﾞｼｯｸUB" w:eastAsia="HGS創英角ｺﾞｼｯｸUB" w:hAnsi="HGS創英角ｺﾞｼｯｸUB"/>
          <w:color w:val="000000" w:themeColor="text1"/>
          <w:sz w:val="36"/>
        </w:rPr>
      </w:pPr>
      <w:r>
        <w:rPr>
          <w:rFonts w:ascii="HGS創英角ｺﾞｼｯｸUB" w:eastAsia="HGS創英角ｺﾞｼｯｸUB" w:hAnsi="HGS創英角ｺﾞｼｯｸUB" w:hint="eastAsia"/>
          <w:color w:val="000000" w:themeColor="text1"/>
          <w:sz w:val="36"/>
        </w:rPr>
        <w:t>井　原　市</w:t>
      </w:r>
    </w:p>
    <w:p w14:paraId="1A4C5225" w14:textId="77777777" w:rsidR="000918DF" w:rsidRDefault="000918DF">
      <w:pPr>
        <w:ind w:left="1474" w:hanging="1474"/>
        <w:jc w:val="center"/>
        <w:rPr>
          <w:rFonts w:ascii="HGS創英角ｺﾞｼｯｸUB" w:eastAsia="HGS創英角ｺﾞｼｯｸUB" w:hAnsi="HGS創英角ｺﾞｼｯｸUB"/>
          <w:color w:val="000000" w:themeColor="text1"/>
          <w:sz w:val="36"/>
        </w:rPr>
      </w:pPr>
    </w:p>
    <w:p w14:paraId="7CF818F3" w14:textId="77777777" w:rsidR="00E55FA0" w:rsidRDefault="00E55FA0">
      <w:pPr>
        <w:rPr>
          <w:rFonts w:ascii="HGS創英角ｺﾞｼｯｸUB" w:eastAsia="HGS創英角ｺﾞｼｯｸUB" w:hAnsi="HGS創英角ｺﾞｼｯｸUB"/>
          <w:color w:val="000000" w:themeColor="text1"/>
          <w:sz w:val="36"/>
        </w:rPr>
      </w:pPr>
      <w:r>
        <w:rPr>
          <w:rFonts w:ascii="HGS創英角ｺﾞｼｯｸUB" w:eastAsia="HGS創英角ｺﾞｼｯｸUB" w:hAnsi="HGS創英角ｺﾞｼｯｸUB"/>
          <w:color w:val="000000" w:themeColor="text1"/>
          <w:sz w:val="36"/>
        </w:rPr>
        <w:lastRenderedPageBreak/>
        <w:br w:type="page"/>
      </w:r>
    </w:p>
    <w:p w14:paraId="54E2155E" w14:textId="77777777" w:rsidR="00C850DC" w:rsidRDefault="00BD5002">
      <w:pPr>
        <w:ind w:left="1474" w:hanging="1474"/>
        <w:jc w:val="center"/>
        <w:rPr>
          <w:rFonts w:ascii="HGS創英角ｺﾞｼｯｸUB" w:eastAsia="HGS創英角ｺﾞｼｯｸUB" w:hAnsi="HGS創英角ｺﾞｼｯｸUB"/>
          <w:color w:val="000000" w:themeColor="text1"/>
          <w:sz w:val="36"/>
        </w:rPr>
      </w:pPr>
      <w:r>
        <w:rPr>
          <w:rFonts w:ascii="HGS創英角ｺﾞｼｯｸUB" w:eastAsia="HGS創英角ｺﾞｼｯｸUB" w:hAnsi="HGS創英角ｺﾞｼｯｸUB" w:hint="eastAsia"/>
          <w:color w:val="000000" w:themeColor="text1"/>
          <w:sz w:val="36"/>
        </w:rPr>
        <w:lastRenderedPageBreak/>
        <w:t>目　　次</w:t>
      </w:r>
    </w:p>
    <w:p w14:paraId="5DBEE15A" w14:textId="77777777" w:rsidR="00CA1B38" w:rsidRDefault="00CA1B38">
      <w:pPr>
        <w:ind w:left="1883" w:hanging="1883"/>
        <w:rPr>
          <w:rFonts w:ascii="ＭＳ Ｐゴシック" w:eastAsia="ＭＳ Ｐゴシック" w:hAnsi="ＭＳ Ｐゴシック"/>
          <w:b/>
          <w:color w:val="000000" w:themeColor="text1"/>
          <w:sz w:val="28"/>
        </w:rPr>
      </w:pPr>
    </w:p>
    <w:p w14:paraId="2D790B95" w14:textId="78B89F29" w:rsidR="00C850DC" w:rsidRDefault="00BD5002">
      <w:pPr>
        <w:ind w:left="1883" w:hanging="1883"/>
        <w:rPr>
          <w:rFonts w:ascii="ＭＳ Ｐゴシック" w:eastAsia="ＭＳ Ｐゴシック" w:hAnsi="ＭＳ Ｐゴシック"/>
          <w:b/>
          <w:color w:val="000000" w:themeColor="text1"/>
          <w:sz w:val="28"/>
        </w:rPr>
      </w:pPr>
      <w:r>
        <w:rPr>
          <w:rFonts w:ascii="ＭＳ Ｐゴシック" w:eastAsia="ＭＳ Ｐゴシック" w:hAnsi="ＭＳ Ｐゴシック" w:hint="eastAsia"/>
          <w:b/>
          <w:color w:val="000000" w:themeColor="text1"/>
          <w:sz w:val="28"/>
        </w:rPr>
        <w:t>第１章　計画の</w:t>
      </w:r>
      <w:r w:rsidR="00F35F8E">
        <w:rPr>
          <w:rFonts w:ascii="ＭＳ Ｐゴシック" w:eastAsia="ＭＳ Ｐゴシック" w:hAnsi="ＭＳ Ｐゴシック" w:hint="eastAsia"/>
          <w:b/>
          <w:color w:val="000000" w:themeColor="text1"/>
          <w:sz w:val="28"/>
        </w:rPr>
        <w:t>概要</w:t>
      </w:r>
    </w:p>
    <w:p w14:paraId="17BE2C86" w14:textId="77777777" w:rsidR="00C850DC" w:rsidRDefault="00BD5002">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　計画策定の背景</w:t>
      </w:r>
      <w:r w:rsidR="008B3005">
        <w:rPr>
          <w:rFonts w:asciiTheme="majorEastAsia" w:eastAsiaTheme="majorEastAsia" w:hAnsiTheme="majorEastAsia" w:hint="eastAsia"/>
          <w:color w:val="000000" w:themeColor="text1"/>
        </w:rPr>
        <w:t>と目的</w:t>
      </w:r>
      <w:r>
        <w:rPr>
          <w:rFonts w:asciiTheme="majorEastAsia" w:eastAsiaTheme="majorEastAsia" w:hAnsiTheme="majorEastAsia" w:hint="eastAsia"/>
          <w:color w:val="000000" w:themeColor="text1"/>
        </w:rPr>
        <w:tab/>
        <w:t>１</w:t>
      </w:r>
    </w:p>
    <w:p w14:paraId="75BEC6ED" w14:textId="77777777" w:rsidR="00C850DC" w:rsidRDefault="008B3005">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w:t>
      </w:r>
      <w:r w:rsidR="00BD5002">
        <w:rPr>
          <w:rFonts w:asciiTheme="majorEastAsia" w:eastAsiaTheme="majorEastAsia" w:hAnsiTheme="majorEastAsia" w:hint="eastAsia"/>
          <w:color w:val="000000" w:themeColor="text1"/>
        </w:rPr>
        <w:t xml:space="preserve">　計画の位置づけ</w:t>
      </w:r>
      <w:r w:rsidR="00BD5002">
        <w:rPr>
          <w:rFonts w:asciiTheme="majorEastAsia" w:eastAsiaTheme="majorEastAsia" w:hAnsiTheme="majorEastAsia" w:hint="eastAsia"/>
          <w:color w:val="000000" w:themeColor="text1"/>
        </w:rPr>
        <w:tab/>
      </w:r>
      <w:r>
        <w:rPr>
          <w:rFonts w:asciiTheme="majorEastAsia" w:eastAsiaTheme="majorEastAsia" w:hAnsiTheme="majorEastAsia" w:hint="eastAsia"/>
          <w:color w:val="000000" w:themeColor="text1"/>
        </w:rPr>
        <w:t>１</w:t>
      </w:r>
    </w:p>
    <w:p w14:paraId="32E25F6B" w14:textId="77777777" w:rsidR="00C850DC" w:rsidRDefault="008B3005">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３</w:t>
      </w:r>
      <w:r w:rsidR="00BD5002">
        <w:rPr>
          <w:rFonts w:asciiTheme="majorEastAsia" w:eastAsiaTheme="majorEastAsia" w:hAnsiTheme="majorEastAsia" w:hint="eastAsia"/>
          <w:color w:val="000000" w:themeColor="text1"/>
        </w:rPr>
        <w:t xml:space="preserve">　</w:t>
      </w:r>
      <w:r w:rsidR="00214589">
        <w:rPr>
          <w:rFonts w:asciiTheme="majorEastAsia" w:eastAsiaTheme="majorEastAsia" w:hAnsiTheme="majorEastAsia" w:hint="eastAsia"/>
          <w:color w:val="000000" w:themeColor="text1"/>
        </w:rPr>
        <w:t>対策の対象とする地区及び対象とする空家等の種類</w:t>
      </w:r>
      <w:r w:rsidR="00BD5002">
        <w:rPr>
          <w:rFonts w:asciiTheme="majorEastAsia" w:eastAsiaTheme="majorEastAsia" w:hAnsiTheme="majorEastAsia" w:hint="eastAsia"/>
          <w:color w:val="000000" w:themeColor="text1"/>
        </w:rPr>
        <w:tab/>
      </w:r>
      <w:r>
        <w:rPr>
          <w:rFonts w:asciiTheme="majorEastAsia" w:eastAsiaTheme="majorEastAsia" w:hAnsiTheme="majorEastAsia" w:hint="eastAsia"/>
          <w:color w:val="000000" w:themeColor="text1"/>
        </w:rPr>
        <w:t>２</w:t>
      </w:r>
    </w:p>
    <w:p w14:paraId="31736650" w14:textId="77777777" w:rsidR="00F35F8E" w:rsidRDefault="00F35F8E" w:rsidP="00F35F8E">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４　</w:t>
      </w:r>
      <w:r w:rsidR="00214589">
        <w:rPr>
          <w:rFonts w:asciiTheme="majorEastAsia" w:eastAsiaTheme="majorEastAsia" w:hAnsiTheme="majorEastAsia" w:hint="eastAsia"/>
          <w:color w:val="000000" w:themeColor="text1"/>
        </w:rPr>
        <w:t>計画</w:t>
      </w:r>
      <w:r w:rsidR="00B86A16">
        <w:rPr>
          <w:rFonts w:asciiTheme="majorEastAsia" w:eastAsiaTheme="majorEastAsia" w:hAnsiTheme="majorEastAsia" w:hint="eastAsia"/>
          <w:color w:val="000000" w:themeColor="text1"/>
        </w:rPr>
        <w:t>の</w:t>
      </w:r>
      <w:r w:rsidR="00214589">
        <w:rPr>
          <w:rFonts w:asciiTheme="majorEastAsia" w:eastAsiaTheme="majorEastAsia" w:hAnsiTheme="majorEastAsia" w:hint="eastAsia"/>
          <w:color w:val="000000" w:themeColor="text1"/>
        </w:rPr>
        <w:t>期間</w:t>
      </w:r>
      <w:r>
        <w:rPr>
          <w:rFonts w:asciiTheme="majorEastAsia" w:eastAsiaTheme="majorEastAsia" w:hAnsiTheme="majorEastAsia" w:hint="eastAsia"/>
          <w:color w:val="000000" w:themeColor="text1"/>
        </w:rPr>
        <w:tab/>
        <w:t>２</w:t>
      </w:r>
    </w:p>
    <w:p w14:paraId="3328C7C1" w14:textId="77777777" w:rsidR="00C850DC" w:rsidRDefault="00C850DC">
      <w:pPr>
        <w:ind w:left="1474" w:hanging="1474"/>
        <w:rPr>
          <w:color w:val="000000" w:themeColor="text1"/>
        </w:rPr>
      </w:pPr>
    </w:p>
    <w:p w14:paraId="3E8415E6" w14:textId="77777777" w:rsidR="00C850DC" w:rsidRDefault="00BD5002">
      <w:pPr>
        <w:ind w:left="1883" w:hanging="1883"/>
        <w:rPr>
          <w:rFonts w:ascii="ＭＳ Ｐゴシック" w:eastAsia="ＭＳ Ｐゴシック" w:hAnsi="ＭＳ Ｐゴシック"/>
          <w:b/>
          <w:color w:val="000000" w:themeColor="text1"/>
          <w:sz w:val="28"/>
        </w:rPr>
      </w:pPr>
      <w:r>
        <w:rPr>
          <w:rFonts w:ascii="ＭＳ Ｐゴシック" w:eastAsia="ＭＳ Ｐゴシック" w:hAnsi="ＭＳ Ｐゴシック" w:hint="eastAsia"/>
          <w:b/>
          <w:color w:val="000000" w:themeColor="text1"/>
          <w:sz w:val="28"/>
        </w:rPr>
        <w:t>第２章　空家等を取りまく現状と課題</w:t>
      </w:r>
    </w:p>
    <w:p w14:paraId="6C48E9C6" w14:textId="77777777" w:rsidR="00C850DC" w:rsidRDefault="00BD5002">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　人口・世帯数及び将来人口の動向</w:t>
      </w:r>
      <w:r>
        <w:rPr>
          <w:rFonts w:asciiTheme="majorEastAsia" w:eastAsiaTheme="majorEastAsia" w:hAnsiTheme="majorEastAsia" w:hint="eastAsia"/>
          <w:color w:val="000000" w:themeColor="text1"/>
        </w:rPr>
        <w:tab/>
      </w:r>
      <w:r w:rsidR="008402DA">
        <w:rPr>
          <w:rFonts w:asciiTheme="majorEastAsia" w:eastAsiaTheme="majorEastAsia" w:hAnsiTheme="majorEastAsia" w:hint="eastAsia"/>
          <w:color w:val="000000" w:themeColor="text1"/>
        </w:rPr>
        <w:t>３</w:t>
      </w:r>
    </w:p>
    <w:p w14:paraId="443D4D3C" w14:textId="77777777" w:rsidR="00C850DC" w:rsidRDefault="002B245E">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w:t>
      </w:r>
      <w:r w:rsidR="00BD5002">
        <w:rPr>
          <w:rFonts w:asciiTheme="majorEastAsia" w:eastAsiaTheme="majorEastAsia" w:hAnsiTheme="majorEastAsia" w:hint="eastAsia"/>
          <w:color w:val="000000" w:themeColor="text1"/>
        </w:rPr>
        <w:t xml:space="preserve">　空家等実態調査</w:t>
      </w:r>
      <w:r w:rsidR="00BD5002">
        <w:rPr>
          <w:rFonts w:asciiTheme="majorEastAsia" w:eastAsiaTheme="majorEastAsia" w:hAnsiTheme="majorEastAsia" w:hint="eastAsia"/>
          <w:color w:val="000000" w:themeColor="text1"/>
        </w:rPr>
        <w:tab/>
      </w:r>
      <w:r w:rsidR="008402DA">
        <w:rPr>
          <w:rFonts w:asciiTheme="majorEastAsia" w:eastAsiaTheme="majorEastAsia" w:hAnsiTheme="majorEastAsia" w:hint="eastAsia"/>
          <w:color w:val="000000" w:themeColor="text1"/>
        </w:rPr>
        <w:t>４</w:t>
      </w:r>
    </w:p>
    <w:p w14:paraId="7EC8DDD2" w14:textId="77777777" w:rsidR="00C850DC" w:rsidRDefault="002B245E">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３</w:t>
      </w:r>
      <w:r w:rsidR="00BD5002">
        <w:rPr>
          <w:rFonts w:asciiTheme="majorEastAsia" w:eastAsiaTheme="majorEastAsia" w:hAnsiTheme="majorEastAsia" w:hint="eastAsia"/>
          <w:color w:val="000000" w:themeColor="text1"/>
        </w:rPr>
        <w:t xml:space="preserve">　空家等所有者</w:t>
      </w:r>
      <w:r w:rsidR="00F93BF7">
        <w:rPr>
          <w:rFonts w:asciiTheme="majorEastAsia" w:eastAsiaTheme="majorEastAsia" w:hAnsiTheme="majorEastAsia" w:hint="eastAsia"/>
          <w:color w:val="000000" w:themeColor="text1"/>
        </w:rPr>
        <w:t>等</w:t>
      </w:r>
      <w:r w:rsidR="00BD5002">
        <w:rPr>
          <w:rFonts w:asciiTheme="majorEastAsia" w:eastAsiaTheme="majorEastAsia" w:hAnsiTheme="majorEastAsia" w:hint="eastAsia"/>
          <w:color w:val="000000" w:themeColor="text1"/>
        </w:rPr>
        <w:t>アンケート調査</w:t>
      </w:r>
      <w:r w:rsidR="00BD5002">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８</w:t>
      </w:r>
    </w:p>
    <w:p w14:paraId="7AF2B81F" w14:textId="173374E7" w:rsidR="00C850DC" w:rsidRDefault="002B245E">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４　</w:t>
      </w:r>
      <w:r w:rsidR="00BD5002">
        <w:rPr>
          <w:rFonts w:asciiTheme="majorEastAsia" w:eastAsiaTheme="majorEastAsia" w:hAnsiTheme="majorEastAsia" w:hint="eastAsia"/>
          <w:color w:val="000000" w:themeColor="text1"/>
        </w:rPr>
        <w:t>空家等対策の現状</w:t>
      </w:r>
      <w:r w:rsidR="00BD5002">
        <w:rPr>
          <w:rFonts w:asciiTheme="majorEastAsia" w:eastAsiaTheme="majorEastAsia" w:hAnsiTheme="majorEastAsia" w:hint="eastAsia"/>
          <w:color w:val="000000" w:themeColor="text1"/>
        </w:rPr>
        <w:tab/>
      </w:r>
      <w:r w:rsidR="008402DA">
        <w:rPr>
          <w:rFonts w:asciiTheme="majorEastAsia" w:eastAsiaTheme="majorEastAsia" w:hAnsiTheme="majorEastAsia" w:hint="eastAsia"/>
          <w:color w:val="000000" w:themeColor="text1"/>
        </w:rPr>
        <w:t>1</w:t>
      </w:r>
      <w:r w:rsidR="007B5035">
        <w:rPr>
          <w:rFonts w:asciiTheme="majorEastAsia" w:eastAsiaTheme="majorEastAsia" w:hAnsiTheme="majorEastAsia" w:hint="eastAsia"/>
          <w:color w:val="000000" w:themeColor="text1"/>
        </w:rPr>
        <w:t>3</w:t>
      </w:r>
    </w:p>
    <w:p w14:paraId="4C8E80C3" w14:textId="77777777" w:rsidR="00C850DC" w:rsidRDefault="002B245E">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５</w:t>
      </w:r>
      <w:r w:rsidR="00BD5002">
        <w:rPr>
          <w:rFonts w:asciiTheme="majorEastAsia" w:eastAsiaTheme="majorEastAsia" w:hAnsiTheme="majorEastAsia" w:hint="eastAsia"/>
          <w:color w:val="000000" w:themeColor="text1"/>
        </w:rPr>
        <w:t xml:space="preserve">　空家等の課題</w:t>
      </w:r>
      <w:r w:rsidR="00BD5002">
        <w:rPr>
          <w:rFonts w:asciiTheme="majorEastAsia" w:eastAsiaTheme="majorEastAsia" w:hAnsiTheme="majorEastAsia" w:hint="eastAsia"/>
          <w:color w:val="000000" w:themeColor="text1"/>
        </w:rPr>
        <w:tab/>
      </w:r>
      <w:r w:rsidR="00004C17">
        <w:rPr>
          <w:rFonts w:asciiTheme="majorEastAsia" w:eastAsiaTheme="majorEastAsia" w:hAnsiTheme="majorEastAsia" w:hint="eastAsia"/>
          <w:color w:val="000000" w:themeColor="text1"/>
        </w:rPr>
        <w:t>1</w:t>
      </w:r>
      <w:r w:rsidR="007479AF">
        <w:rPr>
          <w:rFonts w:asciiTheme="majorEastAsia" w:eastAsiaTheme="majorEastAsia" w:hAnsiTheme="majorEastAsia" w:hint="eastAsia"/>
          <w:color w:val="000000" w:themeColor="text1"/>
        </w:rPr>
        <w:t>4</w:t>
      </w:r>
    </w:p>
    <w:p w14:paraId="11EE8A4A" w14:textId="77777777" w:rsidR="00C850DC" w:rsidRDefault="00C850DC">
      <w:pPr>
        <w:ind w:left="1474" w:hanging="1474"/>
        <w:rPr>
          <w:color w:val="000000" w:themeColor="text1"/>
        </w:rPr>
      </w:pPr>
    </w:p>
    <w:p w14:paraId="073BFD5F" w14:textId="77777777" w:rsidR="00C850DC" w:rsidRDefault="00BD5002">
      <w:pPr>
        <w:ind w:left="1883" w:hanging="1883"/>
        <w:rPr>
          <w:rFonts w:ascii="ＭＳ Ｐゴシック" w:eastAsia="ＭＳ Ｐゴシック" w:hAnsi="ＭＳ Ｐゴシック"/>
          <w:b/>
          <w:color w:val="000000" w:themeColor="text1"/>
          <w:sz w:val="28"/>
        </w:rPr>
      </w:pPr>
      <w:r>
        <w:rPr>
          <w:rFonts w:ascii="ＭＳ Ｐゴシック" w:eastAsia="ＭＳ Ｐゴシック" w:hAnsi="ＭＳ Ｐゴシック" w:hint="eastAsia"/>
          <w:b/>
          <w:color w:val="000000" w:themeColor="text1"/>
          <w:sz w:val="28"/>
        </w:rPr>
        <w:t>第３章　空家等対策に関する基本的</w:t>
      </w:r>
      <w:r w:rsidR="008A7659">
        <w:rPr>
          <w:rFonts w:ascii="ＭＳ Ｐゴシック" w:eastAsia="ＭＳ Ｐゴシック" w:hAnsi="ＭＳ Ｐゴシック" w:hint="eastAsia"/>
          <w:b/>
          <w:color w:val="000000" w:themeColor="text1"/>
          <w:sz w:val="28"/>
        </w:rPr>
        <w:t>考え方</w:t>
      </w:r>
    </w:p>
    <w:p w14:paraId="2373D9BD" w14:textId="77777777" w:rsidR="00C850DC" w:rsidRDefault="00BD5002">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１　</w:t>
      </w:r>
      <w:r w:rsidR="0081482E" w:rsidRPr="0081482E">
        <w:rPr>
          <w:rFonts w:asciiTheme="majorEastAsia" w:eastAsiaTheme="majorEastAsia" w:hAnsiTheme="majorEastAsia" w:hint="eastAsia"/>
          <w:color w:val="000000" w:themeColor="text1"/>
        </w:rPr>
        <w:t>所有者</w:t>
      </w:r>
      <w:r w:rsidR="00E45F42">
        <w:rPr>
          <w:rFonts w:asciiTheme="majorEastAsia" w:eastAsiaTheme="majorEastAsia" w:hAnsiTheme="majorEastAsia" w:hint="eastAsia"/>
          <w:color w:val="000000" w:themeColor="text1"/>
        </w:rPr>
        <w:t>等</w:t>
      </w:r>
      <w:r w:rsidR="0081482E" w:rsidRPr="0081482E">
        <w:rPr>
          <w:rFonts w:asciiTheme="majorEastAsia" w:eastAsiaTheme="majorEastAsia" w:hAnsiTheme="majorEastAsia" w:hint="eastAsia"/>
          <w:color w:val="000000" w:themeColor="text1"/>
        </w:rPr>
        <w:t>による空家等の適切な管理の促進</w:t>
      </w:r>
      <w:r>
        <w:rPr>
          <w:rFonts w:asciiTheme="majorEastAsia" w:eastAsiaTheme="majorEastAsia" w:hAnsiTheme="majorEastAsia" w:hint="eastAsia"/>
          <w:color w:val="000000" w:themeColor="text1"/>
        </w:rPr>
        <w:tab/>
      </w:r>
      <w:r w:rsidR="00004C17">
        <w:rPr>
          <w:rFonts w:asciiTheme="majorEastAsia" w:eastAsiaTheme="majorEastAsia" w:hAnsiTheme="majorEastAsia" w:hint="eastAsia"/>
          <w:color w:val="000000" w:themeColor="text1"/>
        </w:rPr>
        <w:t>1</w:t>
      </w:r>
      <w:r w:rsidR="007479AF">
        <w:rPr>
          <w:rFonts w:asciiTheme="majorEastAsia" w:eastAsiaTheme="majorEastAsia" w:hAnsiTheme="majorEastAsia" w:hint="eastAsia"/>
          <w:color w:val="000000" w:themeColor="text1"/>
        </w:rPr>
        <w:t>5</w:t>
      </w:r>
    </w:p>
    <w:p w14:paraId="2E74F24A" w14:textId="77777777" w:rsidR="00C850DC" w:rsidRDefault="00F35F8E">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w:t>
      </w:r>
      <w:r w:rsidR="00BD5002">
        <w:rPr>
          <w:rFonts w:asciiTheme="majorEastAsia" w:eastAsiaTheme="majorEastAsia" w:hAnsiTheme="majorEastAsia" w:hint="eastAsia"/>
          <w:color w:val="000000" w:themeColor="text1"/>
        </w:rPr>
        <w:t xml:space="preserve">　</w:t>
      </w:r>
      <w:r w:rsidR="00FB48C0">
        <w:rPr>
          <w:rFonts w:asciiTheme="majorEastAsia" w:eastAsiaTheme="majorEastAsia" w:hAnsiTheme="majorEastAsia" w:hint="eastAsia"/>
          <w:color w:val="000000" w:themeColor="text1"/>
        </w:rPr>
        <w:t>地域住民との協働</w:t>
      </w:r>
      <w:r w:rsidR="00BD5002">
        <w:rPr>
          <w:rFonts w:asciiTheme="majorEastAsia" w:eastAsiaTheme="majorEastAsia" w:hAnsiTheme="majorEastAsia" w:hint="eastAsia"/>
          <w:color w:val="000000" w:themeColor="text1"/>
        </w:rPr>
        <w:tab/>
      </w:r>
      <w:r w:rsidR="00004C17">
        <w:rPr>
          <w:rFonts w:asciiTheme="majorEastAsia" w:eastAsiaTheme="majorEastAsia" w:hAnsiTheme="majorEastAsia" w:hint="eastAsia"/>
          <w:color w:val="000000" w:themeColor="text1"/>
        </w:rPr>
        <w:t>1</w:t>
      </w:r>
      <w:r w:rsidR="007479AF">
        <w:rPr>
          <w:rFonts w:asciiTheme="majorEastAsia" w:eastAsiaTheme="majorEastAsia" w:hAnsiTheme="majorEastAsia" w:hint="eastAsia"/>
          <w:color w:val="000000" w:themeColor="text1"/>
        </w:rPr>
        <w:t>5</w:t>
      </w:r>
    </w:p>
    <w:p w14:paraId="577FD76D" w14:textId="77777777" w:rsidR="00C850DC" w:rsidRDefault="004D7C91">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３</w:t>
      </w:r>
      <w:r w:rsidR="00BD5002">
        <w:rPr>
          <w:rFonts w:asciiTheme="majorEastAsia" w:eastAsiaTheme="majorEastAsia" w:hAnsiTheme="majorEastAsia" w:hint="eastAsia"/>
          <w:color w:val="000000" w:themeColor="text1"/>
        </w:rPr>
        <w:t xml:space="preserve">　</w:t>
      </w:r>
      <w:r w:rsidR="00FB48C0">
        <w:rPr>
          <w:rFonts w:asciiTheme="majorEastAsia" w:eastAsiaTheme="majorEastAsia" w:hAnsiTheme="majorEastAsia" w:hint="eastAsia"/>
          <w:color w:val="000000" w:themeColor="text1"/>
        </w:rPr>
        <w:t>空家等に関する対策の実施体制</w:t>
      </w:r>
      <w:r w:rsidR="00BD5002">
        <w:rPr>
          <w:rFonts w:asciiTheme="majorEastAsia" w:eastAsiaTheme="majorEastAsia" w:hAnsiTheme="majorEastAsia" w:hint="eastAsia"/>
          <w:color w:val="000000" w:themeColor="text1"/>
        </w:rPr>
        <w:tab/>
      </w:r>
      <w:r w:rsidR="00004C17">
        <w:rPr>
          <w:rFonts w:asciiTheme="majorEastAsia" w:eastAsiaTheme="majorEastAsia" w:hAnsiTheme="majorEastAsia" w:hint="eastAsia"/>
          <w:color w:val="000000" w:themeColor="text1"/>
        </w:rPr>
        <w:t>1</w:t>
      </w:r>
      <w:r w:rsidR="007479AF">
        <w:rPr>
          <w:rFonts w:asciiTheme="majorEastAsia" w:eastAsiaTheme="majorEastAsia" w:hAnsiTheme="majorEastAsia" w:hint="eastAsia"/>
          <w:color w:val="000000" w:themeColor="text1"/>
        </w:rPr>
        <w:t>5</w:t>
      </w:r>
    </w:p>
    <w:p w14:paraId="5E784291" w14:textId="44FBE337" w:rsidR="00C850DC" w:rsidRDefault="004D7C91">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４</w:t>
      </w:r>
      <w:r w:rsidR="00BD5002">
        <w:rPr>
          <w:rFonts w:asciiTheme="majorEastAsia" w:eastAsiaTheme="majorEastAsia" w:hAnsiTheme="majorEastAsia" w:hint="eastAsia"/>
          <w:color w:val="000000" w:themeColor="text1"/>
        </w:rPr>
        <w:t xml:space="preserve">　</w:t>
      </w:r>
      <w:r w:rsidR="00FB48C0">
        <w:rPr>
          <w:rFonts w:asciiTheme="majorEastAsia" w:eastAsiaTheme="majorEastAsia" w:hAnsiTheme="majorEastAsia" w:hint="eastAsia"/>
          <w:color w:val="000000" w:themeColor="text1"/>
        </w:rPr>
        <w:t>特定空家等に対する措置</w:t>
      </w:r>
      <w:r w:rsidR="00BD5002">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1</w:t>
      </w:r>
      <w:r w:rsidR="00CA1B38">
        <w:rPr>
          <w:rFonts w:asciiTheme="majorEastAsia" w:eastAsiaTheme="majorEastAsia" w:hAnsiTheme="majorEastAsia"/>
          <w:color w:val="000000" w:themeColor="text1"/>
        </w:rPr>
        <w:t>5</w:t>
      </w:r>
    </w:p>
    <w:p w14:paraId="469EA9F0" w14:textId="77777777" w:rsidR="004D7C91" w:rsidRDefault="004D7C91" w:rsidP="004D7C91">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５　空家等及び除却した空家等に係る跡地の活用の促進</w:t>
      </w:r>
      <w:r>
        <w:rPr>
          <w:rFonts w:asciiTheme="majorEastAsia" w:eastAsiaTheme="majorEastAsia" w:hAnsiTheme="majorEastAsia" w:hint="eastAsia"/>
          <w:color w:val="000000" w:themeColor="text1"/>
        </w:rPr>
        <w:tab/>
        <w:t>16</w:t>
      </w:r>
    </w:p>
    <w:p w14:paraId="4FEA404B" w14:textId="77777777" w:rsidR="00C850DC" w:rsidRDefault="0081482E">
      <w:pPr>
        <w:tabs>
          <w:tab w:val="left" w:leader="middleDot" w:pos="8360"/>
        </w:tabs>
        <w:ind w:leftChars="200" w:left="1914" w:hanging="1474"/>
        <w:rPr>
          <w:rFonts w:ascii="ＭＳ ゴシック" w:eastAsia="ＭＳ ゴシック" w:hAnsi="ＭＳ ゴシック"/>
          <w:color w:val="000000" w:themeColor="text1"/>
        </w:rPr>
      </w:pPr>
      <w:r>
        <w:rPr>
          <w:rFonts w:asciiTheme="majorEastAsia" w:eastAsiaTheme="majorEastAsia" w:hAnsiTheme="majorEastAsia" w:hint="eastAsia"/>
          <w:color w:val="000000" w:themeColor="text1"/>
        </w:rPr>
        <w:t>６</w:t>
      </w:r>
      <w:r w:rsidR="00BD5002">
        <w:rPr>
          <w:rFonts w:asciiTheme="majorEastAsia" w:eastAsiaTheme="majorEastAsia" w:hAnsiTheme="majorEastAsia" w:hint="eastAsia"/>
          <w:color w:val="000000" w:themeColor="text1"/>
        </w:rPr>
        <w:t xml:space="preserve">　その他空家等に関する対策の実施に関し必要な事項</w:t>
      </w:r>
      <w:r w:rsidR="00BD5002">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16</w:t>
      </w:r>
    </w:p>
    <w:p w14:paraId="68B14A7F" w14:textId="77777777" w:rsidR="00C850DC" w:rsidRPr="008402DA" w:rsidRDefault="00C850DC">
      <w:pPr>
        <w:ind w:left="1474" w:hanging="1474"/>
        <w:rPr>
          <w:color w:val="000000" w:themeColor="text1"/>
        </w:rPr>
      </w:pPr>
    </w:p>
    <w:p w14:paraId="7483CE63" w14:textId="77777777" w:rsidR="00C850DC" w:rsidRDefault="00BD5002">
      <w:pPr>
        <w:ind w:left="1883" w:hanging="1883"/>
        <w:rPr>
          <w:rFonts w:ascii="ＭＳ Ｐゴシック" w:eastAsia="ＭＳ Ｐゴシック" w:hAnsi="ＭＳ Ｐゴシック"/>
          <w:b/>
          <w:color w:val="000000" w:themeColor="text1"/>
          <w:sz w:val="28"/>
        </w:rPr>
      </w:pPr>
      <w:r>
        <w:rPr>
          <w:rFonts w:ascii="ＭＳ Ｐゴシック" w:eastAsia="ＭＳ Ｐゴシック" w:hAnsi="ＭＳ Ｐゴシック" w:hint="eastAsia"/>
          <w:b/>
          <w:color w:val="000000" w:themeColor="text1"/>
          <w:sz w:val="28"/>
        </w:rPr>
        <w:t>第４章　空家等</w:t>
      </w:r>
      <w:r w:rsidR="004A4210">
        <w:rPr>
          <w:rFonts w:ascii="ＭＳ Ｐゴシック" w:eastAsia="ＭＳ Ｐゴシック" w:hAnsi="ＭＳ Ｐゴシック" w:hint="eastAsia"/>
          <w:b/>
          <w:color w:val="000000" w:themeColor="text1"/>
          <w:sz w:val="28"/>
        </w:rPr>
        <w:t>対策の取組について</w:t>
      </w:r>
    </w:p>
    <w:p w14:paraId="7F91AD83" w14:textId="77777777" w:rsidR="00C850DC" w:rsidRDefault="00BD5002">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１　空家等</w:t>
      </w:r>
      <w:r w:rsidR="00FB7B27">
        <w:rPr>
          <w:rFonts w:asciiTheme="majorEastAsia" w:eastAsiaTheme="majorEastAsia" w:hAnsiTheme="majorEastAsia" w:hint="eastAsia"/>
          <w:color w:val="000000" w:themeColor="text1"/>
        </w:rPr>
        <w:t>に関する</w:t>
      </w:r>
      <w:r>
        <w:rPr>
          <w:rFonts w:asciiTheme="majorEastAsia" w:eastAsiaTheme="majorEastAsia" w:hAnsiTheme="majorEastAsia" w:hint="eastAsia"/>
          <w:color w:val="000000" w:themeColor="text1"/>
        </w:rPr>
        <w:t>相談</w:t>
      </w:r>
      <w:r w:rsidR="00FB7B27">
        <w:rPr>
          <w:rFonts w:asciiTheme="majorEastAsia" w:eastAsiaTheme="majorEastAsia" w:hAnsiTheme="majorEastAsia" w:hint="eastAsia"/>
          <w:color w:val="000000" w:themeColor="text1"/>
        </w:rPr>
        <w:t>への対応について</w:t>
      </w:r>
      <w:r>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18</w:t>
      </w:r>
    </w:p>
    <w:p w14:paraId="12BA7D0B" w14:textId="77777777" w:rsidR="0031047F" w:rsidRDefault="0031047F" w:rsidP="0031047F">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　空家等の調査について</w:t>
      </w:r>
      <w:r>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19</w:t>
      </w:r>
    </w:p>
    <w:p w14:paraId="175BCB9E" w14:textId="77777777" w:rsidR="00C850DC" w:rsidRDefault="0031047F">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３</w:t>
      </w:r>
      <w:r w:rsidR="00BD5002">
        <w:rPr>
          <w:rFonts w:asciiTheme="majorEastAsia" w:eastAsiaTheme="majorEastAsia" w:hAnsiTheme="majorEastAsia" w:hint="eastAsia"/>
          <w:color w:val="000000" w:themeColor="text1"/>
        </w:rPr>
        <w:t xml:space="preserve">　空家等に関する啓発活動及び情報提供</w:t>
      </w:r>
      <w:r w:rsidR="00BD5002">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19</w:t>
      </w:r>
    </w:p>
    <w:p w14:paraId="379F1DDA" w14:textId="0D280A27" w:rsidR="00C850DC" w:rsidRDefault="0031047F">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４</w:t>
      </w:r>
      <w:r w:rsidR="00BD5002">
        <w:rPr>
          <w:rFonts w:asciiTheme="majorEastAsia" w:eastAsiaTheme="majorEastAsia" w:hAnsiTheme="majorEastAsia" w:hint="eastAsia"/>
          <w:color w:val="000000" w:themeColor="text1"/>
        </w:rPr>
        <w:t xml:space="preserve">　空家等に関する支援制度</w:t>
      </w:r>
      <w:r w:rsidR="00BD5002">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2</w:t>
      </w:r>
      <w:r w:rsidR="007B5035">
        <w:rPr>
          <w:rFonts w:asciiTheme="majorEastAsia" w:eastAsiaTheme="majorEastAsia" w:hAnsiTheme="majorEastAsia" w:hint="eastAsia"/>
          <w:color w:val="000000" w:themeColor="text1"/>
        </w:rPr>
        <w:t>1</w:t>
      </w:r>
    </w:p>
    <w:p w14:paraId="6E490989" w14:textId="0EF2731B" w:rsidR="00C850DC" w:rsidRDefault="0031047F">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５</w:t>
      </w:r>
      <w:r w:rsidR="00BD5002">
        <w:rPr>
          <w:rFonts w:asciiTheme="majorEastAsia" w:eastAsiaTheme="majorEastAsia" w:hAnsiTheme="majorEastAsia" w:hint="eastAsia"/>
          <w:color w:val="000000" w:themeColor="text1"/>
        </w:rPr>
        <w:t xml:space="preserve">　</w:t>
      </w:r>
      <w:r w:rsidR="00996A69">
        <w:rPr>
          <w:rFonts w:asciiTheme="majorEastAsia" w:eastAsiaTheme="majorEastAsia" w:hAnsiTheme="majorEastAsia" w:hint="eastAsia"/>
        </w:rPr>
        <w:t>関連</w:t>
      </w:r>
      <w:r w:rsidR="00011057">
        <w:rPr>
          <w:rFonts w:asciiTheme="majorEastAsia" w:eastAsiaTheme="majorEastAsia" w:hAnsiTheme="majorEastAsia" w:hint="eastAsia"/>
        </w:rPr>
        <w:t>事業</w:t>
      </w:r>
      <w:r w:rsidR="00BD5002">
        <w:rPr>
          <w:rFonts w:asciiTheme="majorEastAsia" w:eastAsiaTheme="majorEastAsia" w:hAnsiTheme="majorEastAsia" w:hint="eastAsia"/>
        </w:rPr>
        <w:t>による空家等の</w:t>
      </w:r>
      <w:r w:rsidR="00011057">
        <w:rPr>
          <w:rFonts w:asciiTheme="majorEastAsia" w:eastAsiaTheme="majorEastAsia" w:hAnsiTheme="majorEastAsia" w:hint="eastAsia"/>
        </w:rPr>
        <w:t>対策</w:t>
      </w:r>
      <w:r w:rsidR="00BD5002">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2</w:t>
      </w:r>
      <w:r w:rsidR="00CA1B38">
        <w:rPr>
          <w:rFonts w:asciiTheme="majorEastAsia" w:eastAsiaTheme="majorEastAsia" w:hAnsiTheme="majorEastAsia"/>
          <w:color w:val="000000" w:themeColor="text1"/>
        </w:rPr>
        <w:t>3</w:t>
      </w:r>
    </w:p>
    <w:p w14:paraId="02FFC8B4" w14:textId="7423B7B0" w:rsidR="00C850DC" w:rsidRDefault="0031047F">
      <w:pPr>
        <w:tabs>
          <w:tab w:val="left" w:leader="middleDot" w:pos="8360"/>
        </w:tabs>
        <w:ind w:leftChars="200" w:left="1914" w:hanging="1474"/>
        <w:rPr>
          <w:rFonts w:asciiTheme="majorEastAsia" w:eastAsiaTheme="majorEastAsia" w:hAnsiTheme="majorEastAsia"/>
          <w:u w:val="double"/>
        </w:rPr>
      </w:pPr>
      <w:r>
        <w:rPr>
          <w:rFonts w:asciiTheme="majorEastAsia" w:eastAsiaTheme="majorEastAsia" w:hAnsiTheme="majorEastAsia" w:hint="eastAsia"/>
          <w:color w:val="000000" w:themeColor="text1"/>
        </w:rPr>
        <w:t>６</w:t>
      </w:r>
      <w:r w:rsidR="00BD5002">
        <w:rPr>
          <w:rFonts w:asciiTheme="majorEastAsia" w:eastAsiaTheme="majorEastAsia" w:hAnsiTheme="majorEastAsia" w:hint="eastAsia"/>
          <w:color w:val="000000" w:themeColor="text1"/>
        </w:rPr>
        <w:t xml:space="preserve">　計画の</w:t>
      </w:r>
      <w:r w:rsidR="00070F3B">
        <w:rPr>
          <w:rFonts w:asciiTheme="majorEastAsia" w:eastAsiaTheme="majorEastAsia" w:hAnsiTheme="majorEastAsia" w:hint="eastAsia"/>
          <w:color w:val="000000" w:themeColor="text1"/>
        </w:rPr>
        <w:t>進行管理</w:t>
      </w:r>
      <w:r w:rsidR="00A23EEF">
        <w:rPr>
          <w:rFonts w:asciiTheme="majorEastAsia" w:eastAsiaTheme="majorEastAsia" w:hAnsiTheme="majorEastAsia" w:hint="eastAsia"/>
          <w:color w:val="000000" w:themeColor="text1"/>
        </w:rPr>
        <w:t>について</w:t>
      </w:r>
      <w:r w:rsidR="00BD5002">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2</w:t>
      </w:r>
      <w:r w:rsidR="00CA1B38">
        <w:rPr>
          <w:rFonts w:asciiTheme="majorEastAsia" w:eastAsiaTheme="majorEastAsia" w:hAnsiTheme="majorEastAsia"/>
          <w:color w:val="000000" w:themeColor="text1"/>
        </w:rPr>
        <w:t>3</w:t>
      </w:r>
    </w:p>
    <w:p w14:paraId="29C365A7" w14:textId="77777777" w:rsidR="00FF6FD4" w:rsidRDefault="00FF6FD4" w:rsidP="00C26C46">
      <w:pPr>
        <w:tabs>
          <w:tab w:val="left" w:leader="middleDot" w:pos="8360"/>
        </w:tabs>
        <w:rPr>
          <w:rFonts w:ascii="ＭＳ Ｐゴシック" w:eastAsia="ＭＳ Ｐゴシック" w:hAnsi="ＭＳ Ｐゴシック"/>
          <w:b/>
          <w:color w:val="000000" w:themeColor="text1"/>
          <w:sz w:val="28"/>
          <w:szCs w:val="28"/>
        </w:rPr>
      </w:pPr>
    </w:p>
    <w:p w14:paraId="481F7D5A" w14:textId="77777777" w:rsidR="00C26C46" w:rsidRPr="00C26C46" w:rsidRDefault="00C26C46" w:rsidP="00C26C46">
      <w:pPr>
        <w:tabs>
          <w:tab w:val="left" w:leader="middleDot" w:pos="8360"/>
        </w:tabs>
        <w:rPr>
          <w:rFonts w:ascii="ＭＳ Ｐゴシック" w:eastAsia="ＭＳ Ｐゴシック" w:hAnsi="ＭＳ Ｐゴシック"/>
          <w:b/>
          <w:color w:val="000000" w:themeColor="text1"/>
          <w:sz w:val="28"/>
          <w:szCs w:val="28"/>
        </w:rPr>
      </w:pPr>
      <w:r w:rsidRPr="00C26C46">
        <w:rPr>
          <w:rFonts w:ascii="ＭＳ Ｐゴシック" w:eastAsia="ＭＳ Ｐゴシック" w:hAnsi="ＭＳ Ｐゴシック" w:hint="eastAsia"/>
          <w:b/>
          <w:color w:val="000000" w:themeColor="text1"/>
          <w:sz w:val="28"/>
          <w:szCs w:val="28"/>
        </w:rPr>
        <w:t>資</w:t>
      </w:r>
      <w:r w:rsidR="000842D2">
        <w:rPr>
          <w:rFonts w:ascii="ＭＳ Ｐゴシック" w:eastAsia="ＭＳ Ｐゴシック" w:hAnsi="ＭＳ Ｐゴシック" w:hint="eastAsia"/>
          <w:b/>
          <w:color w:val="000000" w:themeColor="text1"/>
          <w:sz w:val="28"/>
          <w:szCs w:val="28"/>
        </w:rPr>
        <w:t xml:space="preserve">　</w:t>
      </w:r>
      <w:r w:rsidRPr="00C26C46">
        <w:rPr>
          <w:rFonts w:ascii="ＭＳ Ｐゴシック" w:eastAsia="ＭＳ Ｐゴシック" w:hAnsi="ＭＳ Ｐゴシック" w:hint="eastAsia"/>
          <w:b/>
          <w:color w:val="000000" w:themeColor="text1"/>
          <w:sz w:val="28"/>
          <w:szCs w:val="28"/>
        </w:rPr>
        <w:t>料</w:t>
      </w:r>
    </w:p>
    <w:p w14:paraId="7B18D3B0" w14:textId="6907B757" w:rsidR="00C850DC" w:rsidRDefault="00136397">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１　</w:t>
      </w:r>
      <w:r w:rsidR="00BD5002">
        <w:rPr>
          <w:rFonts w:asciiTheme="majorEastAsia" w:eastAsiaTheme="majorEastAsia" w:hAnsiTheme="majorEastAsia" w:hint="eastAsia"/>
          <w:color w:val="000000" w:themeColor="text1"/>
        </w:rPr>
        <w:t>空家等対策の推進に関する特別措置法</w:t>
      </w:r>
      <w:r w:rsidR="00BD5002">
        <w:rPr>
          <w:rFonts w:asciiTheme="majorEastAsia" w:eastAsiaTheme="majorEastAsia" w:hAnsiTheme="majorEastAsia" w:hint="eastAsia"/>
          <w:color w:val="000000" w:themeColor="text1"/>
        </w:rPr>
        <w:tab/>
      </w:r>
      <w:r w:rsidR="007479AF">
        <w:rPr>
          <w:rFonts w:asciiTheme="majorEastAsia" w:eastAsiaTheme="majorEastAsia" w:hAnsiTheme="majorEastAsia" w:hint="eastAsia"/>
          <w:color w:val="000000" w:themeColor="text1"/>
        </w:rPr>
        <w:t>2</w:t>
      </w:r>
      <w:r w:rsidR="00CA1B38">
        <w:rPr>
          <w:rFonts w:asciiTheme="majorEastAsia" w:eastAsiaTheme="majorEastAsia" w:hAnsiTheme="majorEastAsia"/>
          <w:color w:val="000000" w:themeColor="text1"/>
        </w:rPr>
        <w:t>4</w:t>
      </w:r>
    </w:p>
    <w:p w14:paraId="027DF9A8" w14:textId="2EA4AAE7" w:rsidR="00C850DC" w:rsidRPr="008569ED" w:rsidRDefault="00136397" w:rsidP="008569ED">
      <w:pPr>
        <w:tabs>
          <w:tab w:val="left" w:leader="middleDot" w:pos="8360"/>
        </w:tabs>
        <w:ind w:leftChars="200" w:left="1914" w:hanging="147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２　</w:t>
      </w:r>
      <w:r w:rsidR="008569ED">
        <w:rPr>
          <w:rFonts w:asciiTheme="majorEastAsia" w:eastAsiaTheme="majorEastAsia" w:hAnsiTheme="majorEastAsia" w:hint="eastAsia"/>
          <w:color w:val="000000" w:themeColor="text1"/>
        </w:rPr>
        <w:t>井原市空家等対策の推進に関する条例</w:t>
      </w:r>
      <w:r w:rsidR="008569ED">
        <w:rPr>
          <w:rFonts w:asciiTheme="majorEastAsia" w:eastAsiaTheme="majorEastAsia" w:hAnsiTheme="majorEastAsia" w:hint="eastAsia"/>
          <w:color w:val="000000" w:themeColor="text1"/>
        </w:rPr>
        <w:tab/>
      </w:r>
      <w:r w:rsidR="00CA1B38">
        <w:rPr>
          <w:rFonts w:asciiTheme="majorEastAsia" w:eastAsiaTheme="majorEastAsia" w:hAnsiTheme="majorEastAsia"/>
          <w:color w:val="000000" w:themeColor="text1"/>
        </w:rPr>
        <w:t>35</w:t>
      </w:r>
    </w:p>
    <w:p w14:paraId="35DF591B" w14:textId="66E59613" w:rsidR="00F20088" w:rsidRPr="00F20088" w:rsidRDefault="00F20088" w:rsidP="00B21868">
      <w:pPr>
        <w:tabs>
          <w:tab w:val="left" w:pos="8360"/>
        </w:tabs>
        <w:ind w:left="400" w:hangingChars="200" w:hanging="400"/>
        <w:rPr>
          <w:rFonts w:ascii="ＭＳ ゴシック" w:eastAsia="ＭＳ ゴシック" w:hAnsi="ＭＳ ゴシック"/>
          <w:color w:val="000000" w:themeColor="text1"/>
          <w:sz w:val="20"/>
        </w:rPr>
        <w:sectPr w:rsidR="00F20088" w:rsidRPr="00F20088">
          <w:footerReference w:type="even" r:id="rId8"/>
          <w:pgSz w:w="11906" w:h="16838"/>
          <w:pgMar w:top="1418" w:right="1418" w:bottom="1134" w:left="1418" w:header="851" w:footer="567" w:gutter="0"/>
          <w:cols w:space="720"/>
          <w:docGrid w:type="lines" w:linePitch="400"/>
        </w:sectPr>
      </w:pPr>
    </w:p>
    <w:p w14:paraId="546A27B1" w14:textId="77777777" w:rsidR="00A9567E" w:rsidRPr="00342991" w:rsidRDefault="00C26C46" w:rsidP="00A9567E">
      <w:pPr>
        <w:pStyle w:val="ad"/>
        <w:numPr>
          <w:ilvl w:val="0"/>
          <w:numId w:val="5"/>
        </w:numPr>
        <w:ind w:leftChars="0"/>
        <w:rPr>
          <w:rFonts w:ascii="HGS創英角ｺﾞｼｯｸUB" w:eastAsia="HGS創英角ｺﾞｼｯｸUB" w:hAnsi="HGS創英角ｺﾞｼｯｸUB"/>
          <w:sz w:val="36"/>
          <w:szCs w:val="36"/>
        </w:rPr>
      </w:pPr>
      <w:r w:rsidRPr="00342991">
        <w:rPr>
          <w:rFonts w:ascii="HGS創英角ｺﾞｼｯｸUB" w:eastAsia="HGS創英角ｺﾞｼｯｸUB" w:hAnsi="HGS創英角ｺﾞｼｯｸUB" w:hint="eastAsia"/>
          <w:sz w:val="36"/>
          <w:szCs w:val="36"/>
        </w:rPr>
        <w:lastRenderedPageBreak/>
        <w:t>計画の</w:t>
      </w:r>
      <w:r w:rsidR="00F35F8E">
        <w:rPr>
          <w:rFonts w:ascii="HGS創英角ｺﾞｼｯｸUB" w:eastAsia="HGS創英角ｺﾞｼｯｸUB" w:hAnsi="HGS創英角ｺﾞｼｯｸUB" w:hint="eastAsia"/>
          <w:sz w:val="36"/>
          <w:szCs w:val="36"/>
        </w:rPr>
        <w:t>概要</w:t>
      </w:r>
    </w:p>
    <w:p w14:paraId="07819BB4" w14:textId="77777777" w:rsidR="00C850DC" w:rsidRPr="00A9567E" w:rsidRDefault="00BD5002" w:rsidP="00A9567E">
      <w:pPr>
        <w:rPr>
          <w:rFonts w:ascii="HGS創英角ｺﾞｼｯｸUB" w:eastAsia="HGS創英角ｺﾞｼｯｸUB" w:hAnsi="HGS創英角ｺﾞｼｯｸUB"/>
          <w:sz w:val="40"/>
          <w:szCs w:val="40"/>
        </w:rPr>
      </w:pPr>
      <w:r w:rsidRPr="00A9567E">
        <w:rPr>
          <w:rFonts w:ascii="HGP創英角ｺﾞｼｯｸUB" w:eastAsia="HGP創英角ｺﾞｼｯｸUB" w:hAnsi="HGP創英角ｺﾞｼｯｸUB" w:hint="eastAsia"/>
          <w:color w:val="000000" w:themeColor="text1"/>
          <w:sz w:val="28"/>
        </w:rPr>
        <w:t>１　計画策定の背景</w:t>
      </w:r>
      <w:r w:rsidR="000731EC">
        <w:rPr>
          <w:rFonts w:ascii="HGP創英角ｺﾞｼｯｸUB" w:eastAsia="HGP創英角ｺﾞｼｯｸUB" w:hAnsi="HGP創英角ｺﾞｼｯｸUB" w:hint="eastAsia"/>
          <w:color w:val="000000" w:themeColor="text1"/>
          <w:sz w:val="28"/>
        </w:rPr>
        <w:t>と目的</w:t>
      </w:r>
    </w:p>
    <w:p w14:paraId="66985345" w14:textId="77777777" w:rsidR="008569ED" w:rsidRDefault="008569ED" w:rsidP="008569ED">
      <w:pPr>
        <w:ind w:leftChars="100" w:left="220" w:firstLineChars="100" w:firstLine="220"/>
        <w:jc w:val="both"/>
        <w:rPr>
          <w:color w:val="000000" w:themeColor="text1"/>
        </w:rPr>
      </w:pPr>
      <w:r>
        <w:rPr>
          <w:rFonts w:hint="eastAsia"/>
          <w:color w:val="000000" w:themeColor="text1"/>
        </w:rPr>
        <w:t>近年、人口減少や核家族化、過疎化等の進行に伴い、居住その他の使用がなされていない「空家等」が増加する傾向が全国的に見受けられます。空家等の中には適切な管理が行われていない結果として、安全性の低下、公衆衛生の悪化、景観の阻害等の問題を生じさせ、地域住民の生活環境に深刻な影響を及ぼしているものもあり、空家等対策について総合的に推進していく必要性が高まっています。</w:t>
      </w:r>
    </w:p>
    <w:p w14:paraId="7CBF664A" w14:textId="77777777" w:rsidR="008569ED" w:rsidRDefault="008569ED" w:rsidP="008569ED">
      <w:pPr>
        <w:ind w:leftChars="100" w:left="220" w:firstLineChars="100" w:firstLine="220"/>
        <w:jc w:val="both"/>
        <w:rPr>
          <w:color w:val="000000" w:themeColor="text1"/>
        </w:rPr>
      </w:pPr>
      <w:r>
        <w:rPr>
          <w:rFonts w:hint="eastAsia"/>
          <w:color w:val="000000" w:themeColor="text1"/>
        </w:rPr>
        <w:t>こういった状況を背景として、平成26年11月27日に「空家等対策の推進に関する特別措置法（以下「法」という。）が公布されるなど、国においても本格的な空家等対策に取り組むことになりました。</w:t>
      </w:r>
    </w:p>
    <w:p w14:paraId="55C4181F" w14:textId="77777777" w:rsidR="008569ED" w:rsidRPr="00732339" w:rsidRDefault="008569ED" w:rsidP="008569ED">
      <w:pPr>
        <w:ind w:leftChars="100" w:left="220" w:firstLineChars="100" w:firstLine="220"/>
        <w:jc w:val="both"/>
        <w:rPr>
          <w:rFonts w:asciiTheme="minorEastAsia" w:hAnsiTheme="minorEastAsia"/>
          <w:color w:val="000000" w:themeColor="text1"/>
        </w:rPr>
      </w:pPr>
      <w:r>
        <w:rPr>
          <w:rFonts w:hint="eastAsia"/>
          <w:color w:val="000000" w:themeColor="text1"/>
        </w:rPr>
        <w:t>本市においては、令和4年3月29日</w:t>
      </w:r>
      <w:r w:rsidRPr="00732339">
        <w:rPr>
          <w:rFonts w:asciiTheme="minorEastAsia" w:hAnsiTheme="minorEastAsia" w:hint="eastAsia"/>
          <w:color w:val="000000" w:themeColor="text1"/>
        </w:rPr>
        <w:t>に「井原市空家等対策の推進に関する条例（以下「条例」という。）を公布・施行しました。</w:t>
      </w:r>
    </w:p>
    <w:p w14:paraId="6F6C4FA2" w14:textId="5A09853A" w:rsidR="00A9567E" w:rsidRDefault="008569ED" w:rsidP="008569ED">
      <w:pPr>
        <w:ind w:leftChars="100" w:left="220" w:firstLineChars="100" w:firstLine="220"/>
        <w:jc w:val="both"/>
        <w:rPr>
          <w:color w:val="000000" w:themeColor="text1"/>
        </w:rPr>
      </w:pPr>
      <w:r>
        <w:rPr>
          <w:rFonts w:hint="eastAsia"/>
          <w:color w:val="000000" w:themeColor="text1"/>
        </w:rPr>
        <w:t>これらの経緯を踏まえ、適切な管理が行われていない空家等に係る問題に対処するとともに、空家の有効活用の促進に努めることで、地域住民の快適な生活環境の保全を図り、住みよいまちづくりの推進を目的として、法及び条例に基づき、本計画を策定します。</w:t>
      </w:r>
    </w:p>
    <w:p w14:paraId="3A48EA4C" w14:textId="77777777" w:rsidR="008569ED" w:rsidRDefault="008569ED" w:rsidP="008569ED">
      <w:pPr>
        <w:ind w:leftChars="100" w:left="220" w:firstLineChars="100" w:firstLine="220"/>
        <w:jc w:val="both"/>
        <w:rPr>
          <w:color w:val="000000" w:themeColor="text1"/>
        </w:rPr>
      </w:pPr>
    </w:p>
    <w:p w14:paraId="2937F7A8" w14:textId="77777777" w:rsidR="003342FE" w:rsidRDefault="00A9567E" w:rsidP="003342FE">
      <w:pPr>
        <w:jc w:val="both"/>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 xml:space="preserve">２　</w:t>
      </w:r>
      <w:r w:rsidR="00BD5002">
        <w:rPr>
          <w:rFonts w:ascii="HGP創英角ｺﾞｼｯｸUB" w:eastAsia="HGP創英角ｺﾞｼｯｸUB" w:hAnsi="HGP創英角ｺﾞｼｯｸUB" w:hint="eastAsia"/>
          <w:color w:val="000000" w:themeColor="text1"/>
          <w:sz w:val="28"/>
        </w:rPr>
        <w:t>計画の位置づけ</w:t>
      </w:r>
    </w:p>
    <w:p w14:paraId="6324C0F8" w14:textId="77777777" w:rsidR="00C850DC" w:rsidRDefault="00BD5002" w:rsidP="00CB62A3">
      <w:pPr>
        <w:ind w:leftChars="100" w:left="220" w:firstLineChars="100" w:firstLine="220"/>
        <w:jc w:val="both"/>
        <w:rPr>
          <w:rFonts w:asciiTheme="minorEastAsia" w:hAnsiTheme="minorEastAsia"/>
          <w:color w:val="000000" w:themeColor="text1"/>
        </w:rPr>
      </w:pPr>
      <w:r>
        <w:rPr>
          <w:rFonts w:asciiTheme="minorEastAsia" w:hAnsiTheme="minorEastAsia" w:hint="eastAsia"/>
          <w:color w:val="000000" w:themeColor="text1"/>
        </w:rPr>
        <w:t>本計画は、</w:t>
      </w:r>
      <w:r w:rsidR="00CB62A3">
        <w:rPr>
          <w:rFonts w:asciiTheme="minorEastAsia" w:hAnsiTheme="minorEastAsia" w:hint="eastAsia"/>
          <w:color w:val="000000" w:themeColor="text1"/>
        </w:rPr>
        <w:t>空家法</w:t>
      </w:r>
      <w:r w:rsidR="00350671">
        <w:rPr>
          <w:rFonts w:asciiTheme="minorEastAsia" w:hAnsiTheme="minorEastAsia" w:hint="eastAsia"/>
          <w:color w:val="000000" w:themeColor="text1"/>
        </w:rPr>
        <w:t>及び国の定めた基本的な指針</w:t>
      </w:r>
      <w:r w:rsidR="003F0E21">
        <w:rPr>
          <w:rFonts w:asciiTheme="minorEastAsia" w:hAnsiTheme="minorEastAsia" w:hint="eastAsia"/>
          <w:color w:val="000000" w:themeColor="text1"/>
        </w:rPr>
        <w:t>等</w:t>
      </w:r>
      <w:r w:rsidR="00CB62A3">
        <w:rPr>
          <w:rFonts w:asciiTheme="minorEastAsia" w:hAnsiTheme="minorEastAsia" w:hint="eastAsia"/>
          <w:color w:val="000000" w:themeColor="text1"/>
        </w:rPr>
        <w:t>に基づくとともに、</w:t>
      </w:r>
      <w:r w:rsidR="008046C0">
        <w:rPr>
          <w:rFonts w:asciiTheme="minorEastAsia" w:hAnsiTheme="minorEastAsia" w:hint="eastAsia"/>
          <w:color w:val="000000" w:themeColor="text1"/>
        </w:rPr>
        <w:t>井原市</w:t>
      </w:r>
      <w:r>
        <w:rPr>
          <w:rFonts w:asciiTheme="minorEastAsia" w:hAnsiTheme="minorEastAsia" w:hint="eastAsia"/>
          <w:color w:val="000000" w:themeColor="text1"/>
        </w:rPr>
        <w:t>第</w:t>
      </w:r>
      <w:r w:rsidR="00022009">
        <w:rPr>
          <w:rFonts w:asciiTheme="minorEastAsia" w:hAnsiTheme="minorEastAsia" w:hint="eastAsia"/>
          <w:color w:val="000000" w:themeColor="text1"/>
        </w:rPr>
        <w:t>７</w:t>
      </w:r>
      <w:r>
        <w:rPr>
          <w:rFonts w:asciiTheme="minorEastAsia" w:hAnsiTheme="minorEastAsia" w:hint="eastAsia"/>
          <w:color w:val="000000" w:themeColor="text1"/>
        </w:rPr>
        <w:t>次総合計画（以下「総合計画」という。）及び</w:t>
      </w:r>
      <w:r w:rsidR="008046C0">
        <w:rPr>
          <w:rFonts w:asciiTheme="minorEastAsia" w:hAnsiTheme="minorEastAsia" w:hint="eastAsia"/>
          <w:color w:val="000000" w:themeColor="text1"/>
        </w:rPr>
        <w:t>井原市</w:t>
      </w:r>
      <w:r>
        <w:rPr>
          <w:rFonts w:asciiTheme="minorEastAsia" w:hAnsiTheme="minorEastAsia" w:hint="eastAsia"/>
          <w:color w:val="000000" w:themeColor="text1"/>
        </w:rPr>
        <w:t>都市計画マスタープラン</w:t>
      </w:r>
      <w:r>
        <w:rPr>
          <w:rFonts w:asciiTheme="minorEastAsia" w:hAnsiTheme="minorEastAsia" w:hint="eastAsia"/>
          <w:color w:val="000000" w:themeColor="text1"/>
          <w:spacing w:val="-2"/>
        </w:rPr>
        <w:t>との整合を図り</w:t>
      </w:r>
      <w:r w:rsidR="00022009">
        <w:rPr>
          <w:rFonts w:asciiTheme="minorEastAsia" w:hAnsiTheme="minorEastAsia" w:hint="eastAsia"/>
          <w:color w:val="000000" w:themeColor="text1"/>
          <w:spacing w:val="-2"/>
        </w:rPr>
        <w:t>ます</w:t>
      </w:r>
      <w:r>
        <w:rPr>
          <w:rFonts w:asciiTheme="minorEastAsia" w:hAnsiTheme="minorEastAsia" w:hint="eastAsia"/>
          <w:color w:val="000000" w:themeColor="text1"/>
          <w:spacing w:val="-2"/>
        </w:rPr>
        <w:t>。</w:t>
      </w:r>
    </w:p>
    <w:p w14:paraId="140BDB3D" w14:textId="77777777" w:rsidR="00C850DC" w:rsidRDefault="00BD5002" w:rsidP="00BD5002">
      <w:pPr>
        <w:spacing w:beforeLines="50" w:before="198"/>
        <w:ind w:left="1340" w:hanging="1340"/>
        <w:jc w:val="center"/>
        <w:rPr>
          <w:rFonts w:ascii="ＭＳ ゴシック" w:eastAsia="ＭＳ ゴシック" w:hAnsi="ＭＳ ゴシック"/>
          <w:color w:val="000000" w:themeColor="text1"/>
          <w:sz w:val="20"/>
        </w:rPr>
      </w:pPr>
      <w:r>
        <w:rPr>
          <w:rFonts w:ascii="ＭＳ ゴシック" w:eastAsia="ＭＳ ゴシック" w:hAnsi="ＭＳ ゴシック" w:hint="eastAsia"/>
          <w:color w:val="000000" w:themeColor="text1"/>
          <w:sz w:val="20"/>
        </w:rPr>
        <w:t>【計画の位置づけ図】</w:t>
      </w:r>
    </w:p>
    <w:p w14:paraId="25E67147" w14:textId="77777777" w:rsidR="00C850DC" w:rsidRDefault="00E82F5A">
      <w:pPr>
        <w:ind w:left="1407" w:hanging="1407"/>
        <w:rPr>
          <w:rFonts w:eastAsia="ＭＳ 明朝"/>
          <w:color w:val="000000" w:themeColor="text1"/>
          <w:sz w:val="21"/>
        </w:rPr>
      </w:pPr>
      <w:r>
        <w:rPr>
          <w:rFonts w:hint="eastAsia"/>
          <w:noProof/>
        </w:rPr>
        <mc:AlternateContent>
          <mc:Choice Requires="wpg">
            <w:drawing>
              <wp:anchor distT="0" distB="0" distL="114300" distR="114300" simplePos="0" relativeHeight="6" behindDoc="0" locked="0" layoutInCell="1" hidden="0" allowOverlap="1" wp14:anchorId="076825D5" wp14:editId="41801B8B">
                <wp:simplePos x="0" y="0"/>
                <wp:positionH relativeFrom="column">
                  <wp:posOffset>2623820</wp:posOffset>
                </wp:positionH>
                <wp:positionV relativeFrom="paragraph">
                  <wp:posOffset>147320</wp:posOffset>
                </wp:positionV>
                <wp:extent cx="2209800" cy="2799690"/>
                <wp:effectExtent l="0" t="0" r="19050" b="20320"/>
                <wp:wrapNone/>
                <wp:docPr id="1047" name="グループ化 2"/>
                <wp:cNvGraphicFramePr/>
                <a:graphic xmlns:a="http://schemas.openxmlformats.org/drawingml/2006/main">
                  <a:graphicData uri="http://schemas.microsoft.com/office/word/2010/wordprocessingGroup">
                    <wpg:wgp>
                      <wpg:cNvGrpSpPr/>
                      <wpg:grpSpPr>
                        <a:xfrm>
                          <a:off x="0" y="0"/>
                          <a:ext cx="2209800" cy="2799690"/>
                          <a:chOff x="4664" y="2063"/>
                          <a:chExt cx="3880" cy="4425"/>
                        </a:xfrm>
                      </wpg:grpSpPr>
                      <wps:wsp>
                        <wps:cNvPr id="1048" name="Line 12"/>
                        <wps:cNvCnPr/>
                        <wps:spPr>
                          <a:xfrm>
                            <a:off x="6605" y="2620"/>
                            <a:ext cx="0" cy="181"/>
                          </a:xfrm>
                          <a:prstGeom prst="line">
                            <a:avLst/>
                          </a:prstGeom>
                          <a:noFill/>
                          <a:ln w="38100">
                            <a:solidFill>
                              <a:srgbClr val="969696"/>
                            </a:solidFill>
                            <a:round/>
                            <a:headEnd/>
                            <a:tailEnd/>
                          </a:ln>
                        </wps:spPr>
                        <wps:bodyPr/>
                      </wps:wsp>
                      <wps:wsp>
                        <wps:cNvPr id="1049" name="Line 13"/>
                        <wps:cNvCnPr/>
                        <wps:spPr>
                          <a:xfrm flipV="1">
                            <a:off x="5712" y="2801"/>
                            <a:ext cx="1784" cy="0"/>
                          </a:xfrm>
                          <a:prstGeom prst="line">
                            <a:avLst/>
                          </a:prstGeom>
                          <a:noFill/>
                          <a:ln w="38100">
                            <a:solidFill>
                              <a:schemeClr val="bg1">
                                <a:lumMod val="50000"/>
                              </a:schemeClr>
                            </a:solidFill>
                            <a:round/>
                            <a:headEnd/>
                            <a:tailEnd/>
                          </a:ln>
                          <a:effectLst/>
                        </wps:spPr>
                        <wps:bodyPr/>
                      </wps:wsp>
                      <wps:wsp>
                        <wps:cNvPr id="1059" name="AutoShape 30"/>
                        <wps:cNvSpPr>
                          <a:spLocks noChangeArrowheads="1"/>
                        </wps:cNvSpPr>
                        <wps:spPr>
                          <a:xfrm>
                            <a:off x="4664" y="2063"/>
                            <a:ext cx="3880" cy="540"/>
                          </a:xfrm>
                          <a:prstGeom prst="roundRect">
                            <a:avLst>
                              <a:gd name="adj" fmla="val 16667"/>
                            </a:avLst>
                          </a:prstGeom>
                          <a:solidFill>
                            <a:schemeClr val="tx2">
                              <a:lumMod val="20000"/>
                              <a:lumOff val="80000"/>
                            </a:schemeClr>
                          </a:solidFill>
                          <a:ln w="9525" cmpd="dbl">
                            <a:solidFill>
                              <a:schemeClr val="tx1"/>
                            </a:solidFill>
                            <a:round/>
                            <a:headEnd/>
                            <a:tailEnd/>
                          </a:ln>
                        </wps:spPr>
                        <wps:txbx>
                          <w:txbxContent>
                            <w:p w14:paraId="1F3B572A" w14:textId="77777777" w:rsidR="008758CA" w:rsidRDefault="008758CA">
                              <w:pPr>
                                <w:ind w:left="1608" w:hanging="1608"/>
                                <w:jc w:val="center"/>
                                <w:rPr>
                                  <w:rFonts w:ascii="ＭＳ Ｐゴシック" w:eastAsia="ＭＳ Ｐゴシック" w:hAnsi="ＭＳ Ｐゴシック"/>
                                  <w:sz w:val="24"/>
                                </w:rPr>
                              </w:pPr>
                              <w:r>
                                <w:rPr>
                                  <w:rFonts w:ascii="ＭＳ Ｐゴシック" w:eastAsia="ＭＳ Ｐゴシック" w:hAnsi="ＭＳ Ｐゴシック" w:hint="eastAsia"/>
                                  <w:sz w:val="24"/>
                                </w:rPr>
                                <w:t>井原市第７次総合計画</w:t>
                              </w:r>
                            </w:p>
                          </w:txbxContent>
                        </wps:txbx>
                        <wps:bodyPr rot="0" vertOverflow="overflow" horzOverflow="overflow" wrap="square" lIns="74295" tIns="8890" rIns="74295" bIns="8890" anchor="t" anchorCtr="0" upright="1"/>
                      </wps:wsp>
                      <wps:wsp>
                        <wps:cNvPr id="1060" name="AutoShape 31"/>
                        <wps:cNvSpPr>
                          <a:spLocks noChangeArrowheads="1"/>
                        </wps:cNvSpPr>
                        <wps:spPr>
                          <a:xfrm flipH="1">
                            <a:off x="5389" y="3102"/>
                            <a:ext cx="745" cy="2919"/>
                          </a:xfrm>
                          <a:prstGeom prst="roundRect">
                            <a:avLst>
                              <a:gd name="adj" fmla="val 0"/>
                            </a:avLst>
                          </a:prstGeom>
                          <a:solidFill>
                            <a:srgbClr val="00B0F0">
                              <a:alpha val="40000"/>
                            </a:srgbClr>
                          </a:solidFill>
                          <a:ln w="9525" cmpd="dbl">
                            <a:solidFill>
                              <a:schemeClr val="tx1"/>
                            </a:solidFill>
                            <a:round/>
                            <a:headEnd/>
                            <a:tailEnd/>
                          </a:ln>
                        </wps:spPr>
                        <wps:txbx>
                          <w:txbxContent>
                            <w:p w14:paraId="02C05A03" w14:textId="77777777" w:rsidR="008758CA" w:rsidRDefault="008758CA" w:rsidP="004A01CA">
                              <w:pPr>
                                <w:spacing w:beforeLines="20" w:before="79" w:line="320" w:lineRule="exact"/>
                                <w:ind w:leftChars="50" w:left="1590" w:hanging="1480"/>
                                <w:jc w:val="center"/>
                                <w:rPr>
                                  <w:rFonts w:ascii="ＭＳ Ｐゴシック" w:eastAsia="ＭＳ Ｐゴシック" w:hAnsi="ＭＳ Ｐゴシック"/>
                                  <w:b/>
                                </w:rPr>
                              </w:pPr>
                              <w:r>
                                <w:rPr>
                                  <w:rFonts w:ascii="ＭＳ Ｐゴシック" w:eastAsia="ＭＳ Ｐゴシック" w:hAnsi="ＭＳ Ｐゴシック" w:hint="eastAsia"/>
                                  <w:b/>
                                </w:rPr>
                                <w:t>井原市空家等対策計画</w:t>
                              </w:r>
                            </w:p>
                          </w:txbxContent>
                        </wps:txbx>
                        <wps:bodyPr rot="0" vertOverflow="overflow" horzOverflow="overflow" vert="eaVert" wrap="square" lIns="28800" tIns="8890" rIns="28800" bIns="8890" anchor="ctr" anchorCtr="0" upright="1"/>
                      </wps:wsp>
                      <wps:wsp>
                        <wps:cNvPr id="1061" name="AutoShape 22"/>
                        <wps:cNvSpPr>
                          <a:spLocks noChangeArrowheads="1"/>
                        </wps:cNvSpPr>
                        <wps:spPr>
                          <a:xfrm flipH="1">
                            <a:off x="7232" y="3102"/>
                            <a:ext cx="688" cy="3386"/>
                          </a:xfrm>
                          <a:prstGeom prst="roundRect">
                            <a:avLst>
                              <a:gd name="adj" fmla="val 0"/>
                            </a:avLst>
                          </a:prstGeom>
                          <a:solidFill>
                            <a:schemeClr val="bg1">
                              <a:alpha val="39999"/>
                            </a:schemeClr>
                          </a:solidFill>
                          <a:ln w="19050">
                            <a:solidFill>
                              <a:srgbClr val="808080"/>
                            </a:solidFill>
                            <a:round/>
                            <a:headEnd/>
                            <a:tailEnd/>
                          </a:ln>
                        </wps:spPr>
                        <wps:txbx>
                          <w:txbxContent>
                            <w:p w14:paraId="357E9369" w14:textId="77777777" w:rsidR="008758CA" w:rsidRDefault="008758CA" w:rsidP="004A01CA">
                              <w:pPr>
                                <w:spacing w:line="240" w:lineRule="exact"/>
                                <w:ind w:leftChars="20" w:left="1384" w:hanging="1340"/>
                                <w:jc w:val="center"/>
                                <w:rPr>
                                  <w:rFonts w:ascii="ＭＳ Ｐゴシック" w:eastAsia="ＭＳ Ｐゴシック" w:hAnsi="ＭＳ Ｐゴシック"/>
                                  <w:sz w:val="20"/>
                                </w:rPr>
                              </w:pPr>
                              <w:r>
                                <w:rPr>
                                  <w:rFonts w:ascii="ＭＳ Ｐゴシック" w:eastAsia="ＭＳ Ｐゴシック" w:hAnsi="ＭＳ Ｐゴシック" w:hint="eastAsia"/>
                                  <w:sz w:val="20"/>
                                </w:rPr>
                                <w:t>井原市都市計画マスタープラン</w:t>
                              </w:r>
                            </w:p>
                          </w:txbxContent>
                        </wps:txbx>
                        <wps:bodyPr rot="0" vertOverflow="overflow" horzOverflow="overflow" vert="eaVert" wrap="square" lIns="28800" tIns="8890" rIns="28800" bIns="8890" anchor="ctr" anchorCtr="0" upright="1"/>
                      </wps:wsp>
                    </wpg:wgp>
                  </a:graphicData>
                </a:graphic>
                <wp14:sizeRelH relativeFrom="margin">
                  <wp14:pctWidth>0</wp14:pctWidth>
                </wp14:sizeRelH>
                <wp14:sizeRelV relativeFrom="margin">
                  <wp14:pctHeight>0</wp14:pctHeight>
                </wp14:sizeRelV>
              </wp:anchor>
            </w:drawing>
          </mc:Choice>
          <mc:Fallback>
            <w:pict>
              <v:group w14:anchorId="076825D5" id="グループ化 2" o:spid="_x0000_s1026" style="position:absolute;left:0;text-align:left;margin-left:206.6pt;margin-top:11.6pt;width:174pt;height:220.45pt;z-index:6;mso-width-relative:margin;mso-height-relative:margin" coordorigin="4664,2063" coordsize="3880,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">
                <v:line id="Line 12" o:spid="_x0000_s1027" style="position:absolute;visibility:visible;mso-wrap-style:square" from="6605,2620" to="660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" strokecolor="#969696" strokeweight="3pt"/>
                <v:line id="Line 13" o:spid="_x0000_s1028" style="position:absolute;flip:y;visibility:visible;mso-wrap-style:square" from="5712,2801" to="749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" strokecolor="#7f7f7f [1612]" strokeweight="3pt"/>
                <v:roundrect id="AutoShape 30" o:spid="_x0000_s1029" style="position:absolute;left:4664;top:2063;width:388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" fillcolor="#c6d9f1 [671]" strokecolor="black [3213]">
                  <v:stroke linestyle="thinThin"/>
                  <v:textbox inset="5.85pt,.7pt,5.85pt,.7pt">
                    <w:txbxContent>
                      <w:p w14:paraId="1F3B572A" w14:textId="77777777" w:rsidR="008758CA" w:rsidRDefault="008758CA">
                        <w:pPr>
                          <w:ind w:left="1608" w:hanging="1608"/>
                          <w:jc w:val="center"/>
                          <w:rPr>
                            <w:rFonts w:ascii="ＭＳ Ｐゴシック" w:eastAsia="ＭＳ Ｐゴシック" w:hAnsi="ＭＳ Ｐゴシック"/>
                            <w:sz w:val="24"/>
                          </w:rPr>
                        </w:pPr>
                        <w:r>
                          <w:rPr>
                            <w:rFonts w:ascii="ＭＳ Ｐゴシック" w:eastAsia="ＭＳ Ｐゴシック" w:hAnsi="ＭＳ Ｐゴシック" w:hint="eastAsia"/>
                            <w:sz w:val="24"/>
                          </w:rPr>
                          <w:t>井原市第７次総合計画</w:t>
                        </w:r>
                      </w:p>
                    </w:txbxContent>
                  </v:textbox>
                </v:roundrect>
                <v:roundrect id="AutoShape 31" o:spid="_x0000_s1030" style="position:absolute;left:5389;top:3102;width:745;height:2919;flip:x;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" fillcolor="#00b0f0" strokecolor="black [3213]">
                  <v:fill opacity="26214f"/>
                  <v:stroke linestyle="thinThin"/>
                  <v:textbox style="layout-flow:vertical-ideographic" inset=".8mm,.7pt,.8mm,.7pt">
                    <w:txbxContent>
                      <w:p w14:paraId="02C05A03" w14:textId="77777777" w:rsidR="008758CA" w:rsidRDefault="008758CA" w:rsidP="004A01CA">
                        <w:pPr>
                          <w:spacing w:beforeLines="20" w:before="79" w:line="320" w:lineRule="exact"/>
                          <w:ind w:leftChars="50" w:left="1590" w:hanging="1480"/>
                          <w:jc w:val="center"/>
                          <w:rPr>
                            <w:rFonts w:ascii="ＭＳ Ｐゴシック" w:eastAsia="ＭＳ Ｐゴシック" w:hAnsi="ＭＳ Ｐゴシック"/>
                            <w:b/>
                          </w:rPr>
                        </w:pPr>
                        <w:r>
                          <w:rPr>
                            <w:rFonts w:ascii="ＭＳ Ｐゴシック" w:eastAsia="ＭＳ Ｐゴシック" w:hAnsi="ＭＳ Ｐゴシック" w:hint="eastAsia"/>
                            <w:b/>
                          </w:rPr>
                          <w:t>井原市空家等対策計画</w:t>
                        </w:r>
                      </w:p>
                    </w:txbxContent>
                  </v:textbox>
                </v:roundrect>
                <v:roundrect id="AutoShape 22" o:spid="_x0000_s1031" style="position:absolute;left:7232;top:3102;width:688;height:3386;flip:x;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" fillcolor="white [3212]" strokecolor="gray" strokeweight="1.5pt">
                  <v:fill opacity="26214f"/>
                  <v:textbox style="layout-flow:vertical-ideographic" inset=".8mm,.7pt,.8mm,.7pt">
                    <w:txbxContent>
                      <w:p w14:paraId="357E9369" w14:textId="77777777" w:rsidR="008758CA" w:rsidRDefault="008758CA" w:rsidP="004A01CA">
                        <w:pPr>
                          <w:spacing w:line="240" w:lineRule="exact"/>
                          <w:ind w:leftChars="20" w:left="1384" w:hanging="1340"/>
                          <w:jc w:val="center"/>
                          <w:rPr>
                            <w:rFonts w:ascii="ＭＳ Ｐゴシック" w:eastAsia="ＭＳ Ｐゴシック" w:hAnsi="ＭＳ Ｐゴシック"/>
                            <w:sz w:val="20"/>
                          </w:rPr>
                        </w:pPr>
                        <w:r>
                          <w:rPr>
                            <w:rFonts w:ascii="ＭＳ Ｐゴシック" w:eastAsia="ＭＳ Ｐゴシック" w:hAnsi="ＭＳ Ｐゴシック" w:hint="eastAsia"/>
                            <w:sz w:val="20"/>
                          </w:rPr>
                          <w:t>井原市都市計画マスタープラン</w:t>
                        </w:r>
                      </w:p>
                    </w:txbxContent>
                  </v:textbox>
                </v:roundrect>
              </v:group>
            </w:pict>
          </mc:Fallback>
        </mc:AlternateContent>
      </w:r>
    </w:p>
    <w:p w14:paraId="14947A86" w14:textId="77777777" w:rsidR="00C850DC" w:rsidRDefault="00BD5002">
      <w:pPr>
        <w:ind w:left="1474" w:hanging="1474"/>
        <w:jc w:val="center"/>
        <w:rPr>
          <w:rFonts w:eastAsia="ＭＳ 明朝"/>
          <w:color w:val="000000" w:themeColor="text1"/>
          <w:sz w:val="21"/>
        </w:rPr>
      </w:pPr>
      <w:r>
        <w:rPr>
          <w:rFonts w:asciiTheme="minorEastAsia" w:hAnsiTheme="minorEastAsia" w:hint="eastAsia"/>
          <w:noProof/>
          <w:color w:val="000000" w:themeColor="text1"/>
        </w:rPr>
        <mc:AlternateContent>
          <mc:Choice Requires="wps">
            <w:drawing>
              <wp:anchor distT="0" distB="0" distL="114300" distR="114300" simplePos="0" relativeHeight="27" behindDoc="0" locked="0" layoutInCell="1" hidden="0" allowOverlap="1" wp14:anchorId="6AAD820E" wp14:editId="174C5021">
                <wp:simplePos x="0" y="0"/>
                <wp:positionH relativeFrom="column">
                  <wp:posOffset>204470</wp:posOffset>
                </wp:positionH>
                <wp:positionV relativeFrom="paragraph">
                  <wp:posOffset>12065</wp:posOffset>
                </wp:positionV>
                <wp:extent cx="2152650" cy="2867025"/>
                <wp:effectExtent l="0" t="0" r="19050" b="28575"/>
                <wp:wrapNone/>
                <wp:docPr id="106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52650" cy="2867025"/>
                        </a:xfrm>
                        <a:prstGeom prst="roundRect">
                          <a:avLst>
                            <a:gd name="adj" fmla="val 16667"/>
                          </a:avLst>
                        </a:prstGeom>
                        <a:solidFill>
                          <a:srgbClr val="FFFFFF"/>
                        </a:solidFill>
                        <a:ln w="9525">
                          <a:solidFill>
                            <a:srgbClr val="000000"/>
                          </a:solidFill>
                          <a:round/>
                          <a:headEnd/>
                          <a:tailEnd/>
                        </a:ln>
                      </wps:spPr>
                      <wps:txbx>
                        <w:txbxContent>
                          <w:p w14:paraId="4FD2414A" w14:textId="77777777" w:rsidR="008758CA" w:rsidRDefault="008758CA">
                            <w:pPr>
                              <w:spacing w:line="280" w:lineRule="exact"/>
                              <w:ind w:leftChars="50" w:left="1584" w:hanging="1474"/>
                              <w:rPr>
                                <w:rFonts w:ascii="ＭＳ Ｐゴシック" w:eastAsia="ＭＳ Ｐゴシック" w:hAnsi="ＭＳ Ｐゴシック"/>
                              </w:rPr>
                            </w:pPr>
                            <w:r>
                              <w:rPr>
                                <w:rFonts w:ascii="ＭＳ Ｐゴシック" w:eastAsia="ＭＳ Ｐゴシック" w:hAnsi="ＭＳ Ｐゴシック" w:hint="eastAsia"/>
                              </w:rPr>
                              <w:t>空家等対策の推進に関する特別措置法</w:t>
                            </w:r>
                          </w:p>
                          <w:p w14:paraId="501FA5D9" w14:textId="77777777" w:rsidR="008758CA" w:rsidRDefault="008758CA" w:rsidP="00456FF0">
                            <w:pPr>
                              <w:spacing w:line="280" w:lineRule="exact"/>
                              <w:ind w:leftChars="50" w:left="1584" w:hanging="1474"/>
                              <w:rPr>
                                <w:rFonts w:ascii="ＭＳ Ｐゴシック" w:eastAsia="ＭＳ Ｐゴシック" w:hAnsi="ＭＳ Ｐゴシック"/>
                              </w:rPr>
                            </w:pPr>
                          </w:p>
                          <w:p w14:paraId="692A5A3C" w14:textId="77777777" w:rsidR="008758CA" w:rsidRDefault="008758CA" w:rsidP="00E5637D">
                            <w:pPr>
                              <w:spacing w:line="280" w:lineRule="exact"/>
                              <w:ind w:firstLineChars="50" w:firstLine="110"/>
                              <w:rPr>
                                <w:rFonts w:ascii="ＭＳ Ｐゴシック" w:eastAsia="ＭＳ Ｐゴシック" w:hAnsi="ＭＳ Ｐゴシック"/>
                              </w:rPr>
                            </w:pPr>
                            <w:r>
                              <w:rPr>
                                <w:rFonts w:ascii="ＭＳ Ｐゴシック" w:eastAsia="ＭＳ Ｐゴシック" w:hAnsi="ＭＳ Ｐゴシック" w:hint="eastAsia"/>
                              </w:rPr>
                              <w:t>空家等</w:t>
                            </w:r>
                            <w:r>
                              <w:rPr>
                                <w:rFonts w:ascii="ＭＳ Ｐゴシック" w:eastAsia="ＭＳ Ｐゴシック" w:hAnsi="ＭＳ Ｐゴシック"/>
                              </w:rPr>
                              <w:t>に関する施策を総合的かつ計画</w:t>
                            </w:r>
                          </w:p>
                          <w:p w14:paraId="18D498ED" w14:textId="77777777" w:rsidR="008758CA" w:rsidRDefault="008758CA" w:rsidP="00456FF0">
                            <w:pPr>
                              <w:spacing w:line="280" w:lineRule="exact"/>
                              <w:ind w:leftChars="150" w:left="330" w:firstLineChars="100" w:firstLine="220"/>
                              <w:rPr>
                                <w:rFonts w:ascii="ＭＳ Ｐゴシック" w:eastAsia="ＭＳ Ｐゴシック" w:hAnsi="ＭＳ Ｐゴシック"/>
                              </w:rPr>
                            </w:pPr>
                            <w:r>
                              <w:rPr>
                                <w:rFonts w:ascii="ＭＳ Ｐゴシック" w:eastAsia="ＭＳ Ｐゴシック" w:hAnsi="ＭＳ Ｐゴシック"/>
                              </w:rPr>
                              <w:t>的に実施するための基本的な指針</w:t>
                            </w:r>
                          </w:p>
                          <w:p w14:paraId="2EFB6981" w14:textId="77777777" w:rsidR="008758CA" w:rsidRPr="00652D45" w:rsidRDefault="008758CA" w:rsidP="00EE7E5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7F44E10B" w14:textId="4AEF0C95" w:rsidR="008758CA" w:rsidRDefault="008758CA" w:rsidP="00510813">
                            <w:pPr>
                              <w:spacing w:line="280" w:lineRule="exact"/>
                              <w:ind w:firstLineChars="50" w:firstLine="110"/>
                              <w:rPr>
                                <w:rFonts w:ascii="ＭＳ Ｐゴシック" w:eastAsia="ＭＳ Ｐゴシック" w:hAnsi="ＭＳ Ｐゴシック"/>
                              </w:rPr>
                            </w:pPr>
                            <w:r w:rsidRPr="00652D45">
                              <w:rPr>
                                <w:rFonts w:ascii="ＭＳ Ｐゴシック" w:eastAsia="ＭＳ Ｐゴシック" w:hAnsi="ＭＳ Ｐゴシック"/>
                              </w:rPr>
                              <w:t>「</w:t>
                            </w:r>
                            <w:r w:rsidR="00510813" w:rsidRPr="00652D45">
                              <w:rPr>
                                <w:rFonts w:ascii="ＭＳ Ｐゴシック" w:eastAsia="ＭＳ Ｐゴシック" w:hAnsi="ＭＳ Ｐゴシック" w:hint="eastAsia"/>
                              </w:rPr>
                              <w:t>管理不全空家及び</w:t>
                            </w:r>
                            <w:r w:rsidRPr="00652D45">
                              <w:rPr>
                                <w:rFonts w:ascii="ＭＳ Ｐゴシック" w:eastAsia="ＭＳ Ｐゴシック" w:hAnsi="ＭＳ Ｐゴシック"/>
                              </w:rPr>
                              <w:t>特定</w:t>
                            </w:r>
                            <w:r>
                              <w:rPr>
                                <w:rFonts w:ascii="ＭＳ Ｐゴシック" w:eastAsia="ＭＳ Ｐゴシック" w:hAnsi="ＭＳ Ｐゴシック"/>
                              </w:rPr>
                              <w:t>空家等に対する措置」に関する適切な実施を図るために必要な指針</w:t>
                            </w:r>
                            <w:r>
                              <w:rPr>
                                <w:rFonts w:ascii="ＭＳ Ｐゴシック" w:eastAsia="ＭＳ Ｐゴシック" w:hAnsi="ＭＳ Ｐゴシック" w:hint="eastAsia"/>
                              </w:rPr>
                              <w:t xml:space="preserve">（　</w:t>
                            </w:r>
                            <w:r>
                              <w:rPr>
                                <w:rFonts w:ascii="ＭＳ Ｐゴシック" w:eastAsia="ＭＳ Ｐゴシック" w:hAnsi="ＭＳ Ｐゴシック"/>
                              </w:rPr>
                              <w:t>ガイドライン</w:t>
                            </w:r>
                            <w:r>
                              <w:rPr>
                                <w:rFonts w:ascii="ＭＳ Ｐゴシック" w:eastAsia="ＭＳ Ｐゴシック" w:hAnsi="ＭＳ Ｐゴシック" w:hint="eastAsia"/>
                              </w:rPr>
                              <w:t xml:space="preserve"> </w:t>
                            </w:r>
                            <w:r>
                              <w:rPr>
                                <w:rFonts w:ascii="ＭＳ Ｐゴシック" w:eastAsia="ＭＳ Ｐゴシック" w:hAnsi="ＭＳ Ｐゴシック"/>
                              </w:rPr>
                              <w:t>）</w:t>
                            </w:r>
                          </w:p>
                          <w:p w14:paraId="421A88D5" w14:textId="0F002FFE" w:rsidR="008569ED" w:rsidRDefault="008569ED" w:rsidP="00EE7E58">
                            <w:pPr>
                              <w:spacing w:line="280" w:lineRule="exact"/>
                              <w:rPr>
                                <w:rFonts w:ascii="ＭＳ Ｐゴシック" w:eastAsia="ＭＳ Ｐゴシック" w:hAnsi="ＭＳ Ｐゴシック"/>
                              </w:rPr>
                            </w:pPr>
                          </w:p>
                          <w:p w14:paraId="153DEA3C" w14:textId="5F86DD9F" w:rsidR="008569ED" w:rsidRPr="00EE7E58" w:rsidRDefault="008569ED" w:rsidP="008569ED">
                            <w:pPr>
                              <w:spacing w:line="280" w:lineRule="exact"/>
                              <w:ind w:firstLineChars="50" w:firstLine="110"/>
                              <w:rPr>
                                <w:rFonts w:ascii="ＭＳ Ｐゴシック" w:eastAsia="ＭＳ Ｐゴシック" w:hAnsi="ＭＳ Ｐゴシック"/>
                              </w:rPr>
                            </w:pPr>
                            <w:r>
                              <w:rPr>
                                <w:rFonts w:ascii="ＭＳ Ｐゴシック" w:eastAsia="ＭＳ Ｐゴシック" w:hAnsi="ＭＳ Ｐゴシック"/>
                              </w:rPr>
                              <w:t>井原市空家等対策の推進に関する条例</w:t>
                            </w:r>
                          </w:p>
                        </w:txbxContent>
                      </wps:txbx>
                      <wps:bodyPr rot="0" vertOverflow="overflow" horzOverflow="overflow" vert="eaVert" wrap="square" lIns="18000" tIns="8890" rIns="18000"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AD820E" id="角丸四角形 53" o:spid="_x0000_s1032" style="position:absolute;left:0;text-align:left;margin-left:16.1pt;margin-top:.95pt;width:169.5pt;height:225.75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">
                <v:textbox style="layout-flow:vertical-ideographic" inset=".5mm,.7pt,.5mm,.7pt">
                  <w:txbxContent>
                    <w:p w14:paraId="4FD2414A" w14:textId="77777777" w:rsidR="008758CA" w:rsidRDefault="008758CA">
                      <w:pPr>
                        <w:spacing w:line="280" w:lineRule="exact"/>
                        <w:ind w:leftChars="50" w:left="1584" w:hanging="1474"/>
                        <w:rPr>
                          <w:rFonts w:ascii="ＭＳ Ｐゴシック" w:eastAsia="ＭＳ Ｐゴシック" w:hAnsi="ＭＳ Ｐゴシック"/>
                        </w:rPr>
                      </w:pPr>
                      <w:r>
                        <w:rPr>
                          <w:rFonts w:ascii="ＭＳ Ｐゴシック" w:eastAsia="ＭＳ Ｐゴシック" w:hAnsi="ＭＳ Ｐゴシック" w:hint="eastAsia"/>
                        </w:rPr>
                        <w:t>空家等対策の推進に関する特別措置法</w:t>
                      </w:r>
                    </w:p>
                    <w:p w14:paraId="501FA5D9" w14:textId="77777777" w:rsidR="008758CA" w:rsidRDefault="008758CA" w:rsidP="00456FF0">
                      <w:pPr>
                        <w:spacing w:line="280" w:lineRule="exact"/>
                        <w:ind w:leftChars="50" w:left="1584" w:hanging="1474"/>
                        <w:rPr>
                          <w:rFonts w:ascii="ＭＳ Ｐゴシック" w:eastAsia="ＭＳ Ｐゴシック" w:hAnsi="ＭＳ Ｐゴシック"/>
                        </w:rPr>
                      </w:pPr>
                    </w:p>
                    <w:p w14:paraId="692A5A3C" w14:textId="77777777" w:rsidR="008758CA" w:rsidRDefault="008758CA" w:rsidP="00E5637D">
                      <w:pPr>
                        <w:spacing w:line="280" w:lineRule="exact"/>
                        <w:ind w:firstLineChars="50" w:firstLine="110"/>
                        <w:rPr>
                          <w:rFonts w:ascii="ＭＳ Ｐゴシック" w:eastAsia="ＭＳ Ｐゴシック" w:hAnsi="ＭＳ Ｐゴシック"/>
                        </w:rPr>
                      </w:pPr>
                      <w:r>
                        <w:rPr>
                          <w:rFonts w:ascii="ＭＳ Ｐゴシック" w:eastAsia="ＭＳ Ｐゴシック" w:hAnsi="ＭＳ Ｐゴシック" w:hint="eastAsia"/>
                        </w:rPr>
                        <w:t>空家等</w:t>
                      </w:r>
                      <w:r>
                        <w:rPr>
                          <w:rFonts w:ascii="ＭＳ Ｐゴシック" w:eastAsia="ＭＳ Ｐゴシック" w:hAnsi="ＭＳ Ｐゴシック"/>
                        </w:rPr>
                        <w:t>に関する施策を総合的かつ計画</w:t>
                      </w:r>
                    </w:p>
                    <w:p w14:paraId="18D498ED" w14:textId="77777777" w:rsidR="008758CA" w:rsidRDefault="008758CA" w:rsidP="00456FF0">
                      <w:pPr>
                        <w:spacing w:line="280" w:lineRule="exact"/>
                        <w:ind w:leftChars="150" w:left="330" w:firstLineChars="100" w:firstLine="220"/>
                        <w:rPr>
                          <w:rFonts w:ascii="ＭＳ Ｐゴシック" w:eastAsia="ＭＳ Ｐゴシック" w:hAnsi="ＭＳ Ｐゴシック"/>
                        </w:rPr>
                      </w:pPr>
                      <w:r>
                        <w:rPr>
                          <w:rFonts w:ascii="ＭＳ Ｐゴシック" w:eastAsia="ＭＳ Ｐゴシック" w:hAnsi="ＭＳ Ｐゴシック"/>
                        </w:rPr>
                        <w:t>的に実施するための基本的な指針</w:t>
                      </w:r>
                    </w:p>
                    <w:p w14:paraId="2EFB6981" w14:textId="77777777" w:rsidR="008758CA" w:rsidRPr="00652D45" w:rsidRDefault="008758CA" w:rsidP="00EE7E58">
                      <w:pPr>
                        <w:spacing w:line="28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7F44E10B" w14:textId="4AEF0C95" w:rsidR="008758CA" w:rsidRDefault="008758CA" w:rsidP="00510813">
                      <w:pPr>
                        <w:spacing w:line="280" w:lineRule="exact"/>
                        <w:ind w:firstLineChars="50" w:firstLine="110"/>
                        <w:rPr>
                          <w:rFonts w:ascii="ＭＳ Ｐゴシック" w:eastAsia="ＭＳ Ｐゴシック" w:hAnsi="ＭＳ Ｐゴシック"/>
                        </w:rPr>
                      </w:pPr>
                      <w:r w:rsidRPr="00652D45">
                        <w:rPr>
                          <w:rFonts w:ascii="ＭＳ Ｐゴシック" w:eastAsia="ＭＳ Ｐゴシック" w:hAnsi="ＭＳ Ｐゴシック"/>
                        </w:rPr>
                        <w:t>「</w:t>
                      </w:r>
                      <w:r w:rsidR="00510813" w:rsidRPr="00652D45">
                        <w:rPr>
                          <w:rFonts w:ascii="ＭＳ Ｐゴシック" w:eastAsia="ＭＳ Ｐゴシック" w:hAnsi="ＭＳ Ｐゴシック" w:hint="eastAsia"/>
                        </w:rPr>
                        <w:t>管理不全空家及び</w:t>
                      </w:r>
                      <w:r w:rsidRPr="00652D45">
                        <w:rPr>
                          <w:rFonts w:ascii="ＭＳ Ｐゴシック" w:eastAsia="ＭＳ Ｐゴシック" w:hAnsi="ＭＳ Ｐゴシック"/>
                        </w:rPr>
                        <w:t>特定</w:t>
                      </w:r>
                      <w:r>
                        <w:rPr>
                          <w:rFonts w:ascii="ＭＳ Ｐゴシック" w:eastAsia="ＭＳ Ｐゴシック" w:hAnsi="ＭＳ Ｐゴシック"/>
                        </w:rPr>
                        <w:t>空家等に対する措置」に関する適切な実施を図るために必要な指針</w:t>
                      </w:r>
                      <w:r>
                        <w:rPr>
                          <w:rFonts w:ascii="ＭＳ Ｐゴシック" w:eastAsia="ＭＳ Ｐゴシック" w:hAnsi="ＭＳ Ｐゴシック" w:hint="eastAsia"/>
                        </w:rPr>
                        <w:t xml:space="preserve">（　</w:t>
                      </w:r>
                      <w:r>
                        <w:rPr>
                          <w:rFonts w:ascii="ＭＳ Ｐゴシック" w:eastAsia="ＭＳ Ｐゴシック" w:hAnsi="ＭＳ Ｐゴシック"/>
                        </w:rPr>
                        <w:t>ガイドライン</w:t>
                      </w:r>
                      <w:r>
                        <w:rPr>
                          <w:rFonts w:ascii="ＭＳ Ｐゴシック" w:eastAsia="ＭＳ Ｐゴシック" w:hAnsi="ＭＳ Ｐゴシック" w:hint="eastAsia"/>
                        </w:rPr>
                        <w:t xml:space="preserve"> </w:t>
                      </w:r>
                      <w:r>
                        <w:rPr>
                          <w:rFonts w:ascii="ＭＳ Ｐゴシック" w:eastAsia="ＭＳ Ｐゴシック" w:hAnsi="ＭＳ Ｐゴシック"/>
                        </w:rPr>
                        <w:t>）</w:t>
                      </w:r>
                    </w:p>
                    <w:p w14:paraId="421A88D5" w14:textId="0F002FFE" w:rsidR="008569ED" w:rsidRDefault="008569ED" w:rsidP="00EE7E58">
                      <w:pPr>
                        <w:spacing w:line="280" w:lineRule="exact"/>
                        <w:rPr>
                          <w:rFonts w:ascii="ＭＳ Ｐゴシック" w:eastAsia="ＭＳ Ｐゴシック" w:hAnsi="ＭＳ Ｐゴシック"/>
                        </w:rPr>
                      </w:pPr>
                    </w:p>
                    <w:p w14:paraId="153DEA3C" w14:textId="5F86DD9F" w:rsidR="008569ED" w:rsidRPr="00EE7E58" w:rsidRDefault="008569ED" w:rsidP="008569ED">
                      <w:pPr>
                        <w:spacing w:line="280" w:lineRule="exact"/>
                        <w:ind w:firstLineChars="50" w:firstLine="110"/>
                        <w:rPr>
                          <w:rFonts w:ascii="ＭＳ Ｐゴシック" w:eastAsia="ＭＳ Ｐゴシック" w:hAnsi="ＭＳ Ｐゴシック"/>
                        </w:rPr>
                      </w:pPr>
                      <w:r>
                        <w:rPr>
                          <w:rFonts w:ascii="ＭＳ Ｐゴシック" w:eastAsia="ＭＳ Ｐゴシック" w:hAnsi="ＭＳ Ｐゴシック"/>
                        </w:rPr>
                        <w:t>井原市空家等対策の推進に関する条例</w:t>
                      </w:r>
                    </w:p>
                  </w:txbxContent>
                </v:textbox>
              </v:roundrect>
            </w:pict>
          </mc:Fallback>
        </mc:AlternateContent>
      </w:r>
    </w:p>
    <w:p w14:paraId="1F2D3655" w14:textId="77777777" w:rsidR="00C850DC" w:rsidRDefault="00996A69">
      <w:pPr>
        <w:ind w:left="1474" w:hanging="1474"/>
        <w:rPr>
          <w:rFonts w:eastAsia="ＭＳ 明朝"/>
          <w:color w:val="000000" w:themeColor="text1"/>
          <w:sz w:val="21"/>
        </w:rPr>
      </w:pPr>
      <w:r>
        <w:rPr>
          <w:rFonts w:asciiTheme="minorEastAsia" w:hAnsiTheme="minorEastAsia" w:hint="eastAsia"/>
          <w:noProof/>
          <w:color w:val="000000" w:themeColor="text1"/>
        </w:rPr>
        <mc:AlternateContent>
          <mc:Choice Requires="wps">
            <w:drawing>
              <wp:anchor distT="0" distB="0" distL="114300" distR="114300" simplePos="0" relativeHeight="251691008" behindDoc="0" locked="0" layoutInCell="1" allowOverlap="1" wp14:anchorId="02128283" wp14:editId="1B259B0F">
                <wp:simplePos x="0" y="0"/>
                <wp:positionH relativeFrom="margin">
                  <wp:posOffset>4234180</wp:posOffset>
                </wp:positionH>
                <wp:positionV relativeFrom="paragraph">
                  <wp:posOffset>96520</wp:posOffset>
                </wp:positionV>
                <wp:extent cx="9525" cy="209550"/>
                <wp:effectExtent l="95250" t="19050" r="66675" b="38100"/>
                <wp:wrapNone/>
                <wp:docPr id="22" name="直線矢印コネクタ 22"/>
                <wp:cNvGraphicFramePr/>
                <a:graphic xmlns:a="http://schemas.openxmlformats.org/drawingml/2006/main">
                  <a:graphicData uri="http://schemas.microsoft.com/office/word/2010/wordprocessingShape">
                    <wps:wsp>
                      <wps:cNvCnPr/>
                      <wps:spPr>
                        <a:xfrm>
                          <a:off x="0" y="0"/>
                          <a:ext cx="9525" cy="209550"/>
                        </a:xfrm>
                        <a:prstGeom prst="straightConnector1">
                          <a:avLst/>
                        </a:prstGeom>
                        <a:noFill/>
                        <a:ln w="38100" cap="flat" cmpd="sng" algn="ctr">
                          <a:solidFill>
                            <a:sysClr val="window" lastClr="FFFFFF">
                              <a:lumMod val="50000"/>
                            </a:sysClr>
                          </a:solidFill>
                          <a:prstDash val="solid"/>
                          <a:tailEnd type="triangle"/>
                        </a:ln>
                        <a:effectLst/>
                      </wps:spPr>
                      <wps:bodyPr/>
                    </wps:wsp>
                  </a:graphicData>
                </a:graphic>
              </wp:anchor>
            </w:drawing>
          </mc:Choice>
          <mc:Fallback>
            <w:pict>
              <v:shapetype w14:anchorId="4D0FE70C" id="_x0000_t32" coordsize="21600,21600" o:spt="32" o:oned="t" path="m,l21600,21600e" filled="f">
                <v:path arrowok="t" fillok="f" o:connecttype="none"/>
                <o:lock v:ext="edit" shapetype="t"/>
              </v:shapetype>
              <v:shape id="直線矢印コネクタ 22" o:spid="_x0000_s1026" type="#_x0000_t32" style="position:absolute;left:0;text-align:left;margin-left:333.4pt;margin-top:7.6pt;width:.75pt;height:16.5pt;z-index:251691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" strokecolor="#7f7f7f" strokeweight="3pt">
                <v:stroke endarrow="block"/>
                <w10:wrap anchorx="margin"/>
              </v:shape>
            </w:pict>
          </mc:Fallback>
        </mc:AlternateContent>
      </w:r>
      <w:r>
        <w:rPr>
          <w:rFonts w:asciiTheme="minorEastAsia" w:hAnsiTheme="minorEastAsia" w:hint="eastAsia"/>
          <w:noProof/>
          <w:color w:val="000000" w:themeColor="text1"/>
        </w:rPr>
        <mc:AlternateContent>
          <mc:Choice Requires="wps">
            <w:drawing>
              <wp:anchor distT="0" distB="0" distL="114300" distR="114300" simplePos="0" relativeHeight="251686912" behindDoc="0" locked="0" layoutInCell="1" allowOverlap="1" wp14:anchorId="0CBA3C29" wp14:editId="5FA2B3BB">
                <wp:simplePos x="0" y="0"/>
                <wp:positionH relativeFrom="margin">
                  <wp:posOffset>3219424</wp:posOffset>
                </wp:positionH>
                <wp:positionV relativeFrom="paragraph">
                  <wp:posOffset>90170</wp:posOffset>
                </wp:positionV>
                <wp:extent cx="9525" cy="209550"/>
                <wp:effectExtent l="95250" t="19050" r="66675" b="38100"/>
                <wp:wrapNone/>
                <wp:docPr id="20" name="直線矢印コネクタ 20"/>
                <wp:cNvGraphicFramePr/>
                <a:graphic xmlns:a="http://schemas.openxmlformats.org/drawingml/2006/main">
                  <a:graphicData uri="http://schemas.microsoft.com/office/word/2010/wordprocessingShape">
                    <wps:wsp>
                      <wps:cNvCnPr/>
                      <wps:spPr>
                        <a:xfrm>
                          <a:off x="0" y="0"/>
                          <a:ext cx="9525" cy="209550"/>
                        </a:xfrm>
                        <a:prstGeom prst="straightConnector1">
                          <a:avLst/>
                        </a:prstGeom>
                        <a:ln w="381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B4FB0" id="直線矢印コネクタ 20" o:spid="_x0000_s1026" type="#_x0000_t32" style="position:absolute;left:0;text-align:left;margin-left:253.5pt;margin-top:7.1pt;width:.75pt;height:1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" strokecolor="#7f7f7f [1612]" strokeweight="3pt">
                <v:stroke endarrow="block"/>
                <w10:wrap anchorx="margin"/>
              </v:shape>
            </w:pict>
          </mc:Fallback>
        </mc:AlternateContent>
      </w:r>
    </w:p>
    <w:p w14:paraId="248A1194" w14:textId="77777777" w:rsidR="00C850DC" w:rsidRDefault="00C850DC">
      <w:pPr>
        <w:ind w:left="1474" w:hanging="1474"/>
        <w:rPr>
          <w:rFonts w:eastAsia="ＭＳ 明朝"/>
          <w:color w:val="000000" w:themeColor="text1"/>
          <w:sz w:val="21"/>
        </w:rPr>
      </w:pPr>
    </w:p>
    <w:p w14:paraId="5FD1252B" w14:textId="77777777" w:rsidR="00C850DC" w:rsidRDefault="00C850DC">
      <w:pPr>
        <w:ind w:left="1407" w:hanging="1407"/>
        <w:rPr>
          <w:rFonts w:eastAsia="ＭＳ 明朝"/>
          <w:color w:val="000000" w:themeColor="text1"/>
          <w:sz w:val="21"/>
        </w:rPr>
      </w:pPr>
    </w:p>
    <w:p w14:paraId="758BCA9E" w14:textId="77777777" w:rsidR="00C850DC" w:rsidRDefault="00A53FB5">
      <w:pPr>
        <w:ind w:left="1407" w:hanging="1407"/>
        <w:rPr>
          <w:rFonts w:eastAsia="ＭＳ 明朝"/>
          <w:color w:val="000000" w:themeColor="text1"/>
          <w:sz w:val="21"/>
        </w:rPr>
      </w:pPr>
      <w:r>
        <w:rPr>
          <w:rFonts w:eastAsia="ＭＳ 明朝" w:hint="eastAsia"/>
          <w:color w:val="000000" w:themeColor="text1"/>
          <w:sz w:val="21"/>
        </w:rPr>
        <w:t xml:space="preserve">　　　　　　　　　　　　　　　　　　　</w:t>
      </w:r>
      <w:r w:rsidRPr="00070F3B">
        <w:rPr>
          <w:rFonts w:ascii="ＭＳ Ｐゴシック" w:eastAsia="ＭＳ Ｐゴシック" w:hAnsi="ＭＳ Ｐゴシック" w:hint="eastAsia"/>
          <w:color w:val="000000" w:themeColor="text1"/>
          <w:sz w:val="21"/>
        </w:rPr>
        <w:t>根拠</w:t>
      </w:r>
      <w:r>
        <w:rPr>
          <w:rFonts w:eastAsia="ＭＳ 明朝" w:hint="eastAsia"/>
          <w:color w:val="000000" w:themeColor="text1"/>
          <w:sz w:val="21"/>
        </w:rPr>
        <w:t xml:space="preserve">　　　　　　 </w:t>
      </w:r>
      <w:r w:rsidRPr="00070F3B">
        <w:rPr>
          <w:rFonts w:ascii="ＭＳ Ｐゴシック" w:eastAsia="ＭＳ Ｐゴシック" w:hAnsi="ＭＳ Ｐゴシック" w:hint="eastAsia"/>
          <w:color w:val="000000" w:themeColor="text1"/>
          <w:sz w:val="21"/>
        </w:rPr>
        <w:t>整合</w:t>
      </w:r>
    </w:p>
    <w:p w14:paraId="0EE9141A" w14:textId="77777777" w:rsidR="00C850DC" w:rsidRDefault="00996A69">
      <w:pPr>
        <w:ind w:left="1407" w:hanging="1407"/>
        <w:rPr>
          <w:rFonts w:eastAsia="ＭＳ 明朝"/>
          <w:color w:val="000000" w:themeColor="text1"/>
          <w:sz w:val="21"/>
        </w:rPr>
      </w:pPr>
      <w:r>
        <w:rPr>
          <w:rFonts w:hint="eastAsia"/>
          <w:noProof/>
        </w:rPr>
        <mc:AlternateContent>
          <mc:Choice Requires="wps">
            <w:drawing>
              <wp:anchor distT="0" distB="0" distL="114300" distR="114300" simplePos="0" relativeHeight="28" behindDoc="0" locked="0" layoutInCell="1" hidden="0" allowOverlap="1" wp14:anchorId="7FD5E7AB" wp14:editId="4C258A0D">
                <wp:simplePos x="0" y="0"/>
                <wp:positionH relativeFrom="column">
                  <wp:posOffset>3538220</wp:posOffset>
                </wp:positionH>
                <wp:positionV relativeFrom="paragraph">
                  <wp:posOffset>38735</wp:posOffset>
                </wp:positionV>
                <wp:extent cx="495300" cy="247650"/>
                <wp:effectExtent l="0" t="0" r="19050" b="19050"/>
                <wp:wrapNone/>
                <wp:docPr id="1072" name="左右矢印 4"/>
                <wp:cNvGraphicFramePr/>
                <a:graphic xmlns:a="http://schemas.openxmlformats.org/drawingml/2006/main">
                  <a:graphicData uri="http://schemas.microsoft.com/office/word/2010/wordprocessingShape">
                    <wps:wsp>
                      <wps:cNvSpPr/>
                      <wps:spPr>
                        <a:xfrm>
                          <a:off x="0" y="0"/>
                          <a:ext cx="495300" cy="247650"/>
                        </a:xfrm>
                        <a:prstGeom prst="leftRightArrow">
                          <a:avLst>
                            <a:gd name="adj1" fmla="val 50000"/>
                            <a:gd name="adj2" fmla="val 32353"/>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5247BBF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 o:spid="_x0000_s1026" type="#_x0000_t69" style="position:absolute;left:0;text-align:left;margin-left:278.6pt;margin-top:3.05pt;width:39pt;height:19.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" adj="3494" fillcolor="#404040 [2429]" strokecolor="#404040 [2429]" strokeweight="2pt"/>
            </w:pict>
          </mc:Fallback>
        </mc:AlternateContent>
      </w:r>
      <w:r>
        <w:rPr>
          <w:rFonts w:hint="eastAsia"/>
          <w:noProof/>
        </w:rPr>
        <mc:AlternateContent>
          <mc:Choice Requires="wps">
            <w:drawing>
              <wp:anchor distT="0" distB="0" distL="114300" distR="114300" simplePos="0" relativeHeight="26" behindDoc="0" locked="0" layoutInCell="1" hidden="0" allowOverlap="1" wp14:anchorId="572DE32C" wp14:editId="1670EFA5">
                <wp:simplePos x="0" y="0"/>
                <wp:positionH relativeFrom="column">
                  <wp:posOffset>2433320</wp:posOffset>
                </wp:positionH>
                <wp:positionV relativeFrom="paragraph">
                  <wp:posOffset>38735</wp:posOffset>
                </wp:positionV>
                <wp:extent cx="485775" cy="228600"/>
                <wp:effectExtent l="0" t="19050" r="47625" b="38100"/>
                <wp:wrapNone/>
                <wp:docPr id="1073" name="右矢印 52"/>
                <wp:cNvGraphicFramePr/>
                <a:graphic xmlns:a="http://schemas.openxmlformats.org/drawingml/2006/main">
                  <a:graphicData uri="http://schemas.microsoft.com/office/word/2010/wordprocessingShape">
                    <wps:wsp>
                      <wps:cNvSpPr/>
                      <wps:spPr>
                        <a:xfrm>
                          <a:off x="0" y="0"/>
                          <a:ext cx="485775" cy="228600"/>
                        </a:xfrm>
                        <a:prstGeom prst="rightArrow">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36E472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2" o:spid="_x0000_s1026" type="#_x0000_t13" style="position:absolute;left:0;text-align:left;margin-left:191.6pt;margin-top:3.05pt;width:38.25pt;height:18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" adj="16518" fillcolor="#404040 [2429]" strokecolor="#404040 [2429]" strokeweight="2pt"/>
            </w:pict>
          </mc:Fallback>
        </mc:AlternateContent>
      </w:r>
    </w:p>
    <w:p w14:paraId="1EB4D0EF" w14:textId="77777777" w:rsidR="00C850DC" w:rsidRDefault="00C850DC">
      <w:pPr>
        <w:ind w:left="1407" w:hanging="1407"/>
        <w:rPr>
          <w:rFonts w:eastAsia="ＭＳ 明朝"/>
          <w:color w:val="000000" w:themeColor="text1"/>
          <w:sz w:val="21"/>
        </w:rPr>
      </w:pPr>
    </w:p>
    <w:p w14:paraId="19C0301A" w14:textId="77777777" w:rsidR="00C850DC" w:rsidRDefault="00C850DC">
      <w:pPr>
        <w:ind w:left="1407" w:hanging="1407"/>
        <w:rPr>
          <w:rFonts w:eastAsia="ＭＳ 明朝"/>
          <w:color w:val="000000" w:themeColor="text1"/>
          <w:sz w:val="21"/>
        </w:rPr>
      </w:pPr>
    </w:p>
    <w:p w14:paraId="7D020FA9" w14:textId="77777777" w:rsidR="00C850DC" w:rsidRDefault="00C850DC">
      <w:pPr>
        <w:ind w:left="1407" w:hanging="1407"/>
        <w:rPr>
          <w:rFonts w:eastAsia="ＭＳ 明朝"/>
          <w:color w:val="000000" w:themeColor="text1"/>
          <w:sz w:val="21"/>
        </w:rPr>
      </w:pPr>
    </w:p>
    <w:p w14:paraId="531FCBC4" w14:textId="77777777" w:rsidR="00C850DC" w:rsidRDefault="00C850DC">
      <w:pPr>
        <w:ind w:left="1407" w:hanging="1407"/>
        <w:rPr>
          <w:rFonts w:eastAsia="ＭＳ 明朝"/>
          <w:color w:val="000000" w:themeColor="text1"/>
          <w:sz w:val="21"/>
        </w:rPr>
      </w:pPr>
    </w:p>
    <w:p w14:paraId="05D90456" w14:textId="77777777" w:rsidR="00A9567E" w:rsidRDefault="00A9567E">
      <w:pPr>
        <w:ind w:left="1407" w:hanging="1407"/>
        <w:rPr>
          <w:rFonts w:eastAsia="ＭＳ 明朝"/>
          <w:color w:val="000000" w:themeColor="text1"/>
          <w:sz w:val="21"/>
        </w:rPr>
      </w:pPr>
    </w:p>
    <w:p w14:paraId="7187FA75" w14:textId="77777777" w:rsidR="00A9567E" w:rsidRDefault="00A9567E">
      <w:pPr>
        <w:ind w:left="1407" w:hanging="1407"/>
        <w:rPr>
          <w:rFonts w:eastAsia="ＭＳ 明朝"/>
          <w:color w:val="000000" w:themeColor="text1"/>
          <w:sz w:val="21"/>
        </w:rPr>
      </w:pPr>
    </w:p>
    <w:p w14:paraId="08A04295" w14:textId="77777777" w:rsidR="008E0A40" w:rsidRDefault="008E0A40" w:rsidP="003342FE">
      <w:pPr>
        <w:ind w:left="1407" w:hanging="1407"/>
        <w:rPr>
          <w:rFonts w:ascii="HGP創英角ｺﾞｼｯｸUB" w:eastAsia="HGP創英角ｺﾞｼｯｸUB" w:hAnsi="HGP創英角ｺﾞｼｯｸUB"/>
          <w:color w:val="000000" w:themeColor="text1"/>
          <w:sz w:val="28"/>
          <w:szCs w:val="28"/>
        </w:rPr>
      </w:pPr>
    </w:p>
    <w:p w14:paraId="07270D26" w14:textId="77777777" w:rsidR="008E0A40" w:rsidRDefault="008E0A40" w:rsidP="003342FE">
      <w:pPr>
        <w:ind w:left="1407" w:hanging="1407"/>
        <w:rPr>
          <w:rFonts w:ascii="HGP創英角ｺﾞｼｯｸUB" w:eastAsia="HGP創英角ｺﾞｼｯｸUB" w:hAnsi="HGP創英角ｺﾞｼｯｸUB"/>
          <w:color w:val="000000" w:themeColor="text1"/>
          <w:sz w:val="28"/>
          <w:szCs w:val="28"/>
        </w:rPr>
      </w:pPr>
    </w:p>
    <w:p w14:paraId="4FA4F1BC" w14:textId="77777777" w:rsidR="000842D2" w:rsidRDefault="000842D2" w:rsidP="000842D2">
      <w:pP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lastRenderedPageBreak/>
        <w:t>３　対策の対象とする地区及び対象とする空家等の種類</w:t>
      </w:r>
    </w:p>
    <w:p w14:paraId="05DA9ADC" w14:textId="77777777" w:rsidR="000842D2" w:rsidRPr="000F5FC3" w:rsidRDefault="000842D2" w:rsidP="000842D2">
      <w:pPr>
        <w:rPr>
          <w:rFonts w:eastAsia="ＭＳ 明朝"/>
          <w:szCs w:val="22"/>
        </w:rPr>
      </w:pPr>
      <w:r w:rsidRPr="000F5FC3">
        <w:rPr>
          <w:rFonts w:eastAsia="ＭＳ 明朝" w:hint="eastAsia"/>
          <w:szCs w:val="22"/>
        </w:rPr>
        <w:t>（１）対象</w:t>
      </w:r>
      <w:r>
        <w:rPr>
          <w:rFonts w:eastAsia="ＭＳ 明朝" w:hint="eastAsia"/>
          <w:szCs w:val="22"/>
        </w:rPr>
        <w:t>とする</w:t>
      </w:r>
      <w:r w:rsidRPr="000F5FC3">
        <w:rPr>
          <w:rFonts w:eastAsia="ＭＳ 明朝" w:hint="eastAsia"/>
          <w:szCs w:val="22"/>
        </w:rPr>
        <w:t>地区</w:t>
      </w:r>
    </w:p>
    <w:p w14:paraId="2E739874" w14:textId="77777777" w:rsidR="000842D2" w:rsidRPr="000F5FC3" w:rsidRDefault="000842D2" w:rsidP="000842D2">
      <w:pPr>
        <w:ind w:leftChars="200" w:left="440" w:firstLineChars="100" w:firstLine="220"/>
        <w:jc w:val="both"/>
        <w:rPr>
          <w:rFonts w:eastAsia="ＭＳ 明朝"/>
          <w:color w:val="000000" w:themeColor="text1"/>
          <w:szCs w:val="22"/>
        </w:rPr>
      </w:pPr>
      <w:r w:rsidRPr="000F5FC3">
        <w:rPr>
          <w:rFonts w:eastAsia="ＭＳ 明朝"/>
          <w:color w:val="000000" w:themeColor="text1"/>
          <w:szCs w:val="22"/>
        </w:rPr>
        <w:t>空家等は市内全域に広く分布しており、空家等対策を総合的に実施する</w:t>
      </w:r>
      <w:r>
        <w:rPr>
          <w:rFonts w:eastAsia="ＭＳ 明朝" w:hint="eastAsia"/>
          <w:color w:val="000000" w:themeColor="text1"/>
          <w:szCs w:val="22"/>
        </w:rPr>
        <w:t>ため</w:t>
      </w:r>
      <w:r w:rsidRPr="000F5FC3">
        <w:rPr>
          <w:rFonts w:eastAsia="ＭＳ 明朝"/>
          <w:color w:val="000000" w:themeColor="text1"/>
          <w:szCs w:val="22"/>
        </w:rPr>
        <w:t>、市内全域</w:t>
      </w:r>
      <w:r>
        <w:rPr>
          <w:rFonts w:eastAsia="ＭＳ 明朝" w:hint="eastAsia"/>
          <w:color w:val="000000" w:themeColor="text1"/>
          <w:szCs w:val="22"/>
        </w:rPr>
        <w:t>を本計画の対象地区</w:t>
      </w:r>
      <w:r w:rsidRPr="000F5FC3">
        <w:rPr>
          <w:rFonts w:eastAsia="ＭＳ 明朝"/>
          <w:color w:val="000000" w:themeColor="text1"/>
          <w:szCs w:val="22"/>
        </w:rPr>
        <w:t>と</w:t>
      </w:r>
      <w:r>
        <w:rPr>
          <w:rFonts w:eastAsia="ＭＳ 明朝" w:hint="eastAsia"/>
          <w:color w:val="000000" w:themeColor="text1"/>
          <w:szCs w:val="22"/>
        </w:rPr>
        <w:t>します</w:t>
      </w:r>
      <w:r w:rsidRPr="000F5FC3">
        <w:rPr>
          <w:rFonts w:eastAsia="ＭＳ 明朝"/>
          <w:color w:val="000000" w:themeColor="text1"/>
          <w:szCs w:val="22"/>
        </w:rPr>
        <w:t>。</w:t>
      </w:r>
    </w:p>
    <w:p w14:paraId="23AC6C44" w14:textId="77777777" w:rsidR="000842D2" w:rsidRPr="000F5FC3" w:rsidRDefault="000842D2" w:rsidP="000842D2">
      <w:pPr>
        <w:jc w:val="both"/>
        <w:rPr>
          <w:rFonts w:eastAsia="ＭＳ 明朝"/>
          <w:szCs w:val="22"/>
        </w:rPr>
      </w:pPr>
      <w:r w:rsidRPr="000F5FC3">
        <w:rPr>
          <w:rFonts w:eastAsia="ＭＳ 明朝" w:hint="eastAsia"/>
          <w:szCs w:val="22"/>
        </w:rPr>
        <w:t>（２）対象とする空家等</w:t>
      </w:r>
      <w:r>
        <w:rPr>
          <w:rFonts w:eastAsia="ＭＳ 明朝" w:hint="eastAsia"/>
          <w:szCs w:val="22"/>
        </w:rPr>
        <w:t>の種類</w:t>
      </w:r>
    </w:p>
    <w:p w14:paraId="28C2232E" w14:textId="77777777" w:rsidR="000842D2" w:rsidRDefault="000842D2" w:rsidP="000842D2">
      <w:pPr>
        <w:ind w:leftChars="200" w:left="440" w:firstLineChars="100" w:firstLine="220"/>
        <w:jc w:val="both"/>
        <w:rPr>
          <w:rFonts w:eastAsia="ＭＳ 明朝"/>
          <w:color w:val="000000" w:themeColor="text1"/>
          <w:szCs w:val="22"/>
        </w:rPr>
      </w:pPr>
      <w:r>
        <w:rPr>
          <w:rFonts w:eastAsia="ＭＳ 明朝" w:hint="eastAsia"/>
          <w:color w:val="000000" w:themeColor="text1"/>
          <w:szCs w:val="22"/>
        </w:rPr>
        <w:t>本計画での対象は、空家</w:t>
      </w:r>
      <w:r w:rsidRPr="000F5FC3">
        <w:rPr>
          <w:rFonts w:eastAsia="ＭＳ 明朝" w:hint="eastAsia"/>
          <w:color w:val="000000" w:themeColor="text1"/>
          <w:szCs w:val="22"/>
        </w:rPr>
        <w:t>法第２条第１項に規定する「空家等」と</w:t>
      </w:r>
      <w:r>
        <w:rPr>
          <w:rFonts w:eastAsia="ＭＳ 明朝" w:hint="eastAsia"/>
          <w:color w:val="000000" w:themeColor="text1"/>
          <w:szCs w:val="22"/>
        </w:rPr>
        <w:t>します</w:t>
      </w:r>
      <w:r w:rsidRPr="000F5FC3">
        <w:rPr>
          <w:rFonts w:eastAsia="ＭＳ 明朝" w:hint="eastAsia"/>
          <w:color w:val="000000" w:themeColor="text1"/>
          <w:szCs w:val="22"/>
        </w:rPr>
        <w:t>。</w:t>
      </w:r>
    </w:p>
    <w:p w14:paraId="3ACC5136" w14:textId="4FBE7689" w:rsidR="000842D2" w:rsidRPr="00E26D2A" w:rsidRDefault="00E26D2A" w:rsidP="003342FE">
      <w:pPr>
        <w:ind w:left="1407" w:hanging="1407"/>
        <w:rPr>
          <w:rFonts w:asciiTheme="minorEastAsia" w:hAnsiTheme="minorEastAsia"/>
          <w:color w:val="000000" w:themeColor="text1"/>
          <w:szCs w:val="22"/>
        </w:rPr>
      </w:pPr>
      <w:r>
        <w:rPr>
          <w:rFonts w:ascii="HGP創英角ｺﾞｼｯｸUB" w:eastAsia="HGP創英角ｺﾞｼｯｸUB" w:hAnsi="HGP創英角ｺﾞｼｯｸUB" w:hint="eastAsia"/>
          <w:color w:val="000000" w:themeColor="text1"/>
          <w:sz w:val="28"/>
          <w:szCs w:val="28"/>
        </w:rPr>
        <w:t xml:space="preserve">　　　 </w:t>
      </w:r>
      <w:r>
        <w:rPr>
          <w:rFonts w:ascii="HGP創英角ｺﾞｼｯｸUB" w:eastAsia="HGP創英角ｺﾞｼｯｸUB" w:hAnsi="HGP創英角ｺﾞｼｯｸUB"/>
          <w:color w:val="000000" w:themeColor="text1"/>
          <w:sz w:val="28"/>
          <w:szCs w:val="28"/>
        </w:rPr>
        <w:t xml:space="preserve"> </w:t>
      </w:r>
      <w:r w:rsidRPr="00E26D2A">
        <w:rPr>
          <w:rFonts w:asciiTheme="minorEastAsia" w:hAnsiTheme="minorEastAsia" w:hint="eastAsia"/>
          <w:color w:val="000000" w:themeColor="text1"/>
          <w:szCs w:val="22"/>
        </w:rPr>
        <w:t>※</w:t>
      </w:r>
      <w:r>
        <w:rPr>
          <w:rFonts w:asciiTheme="minorEastAsia" w:hAnsiTheme="minorEastAsia" w:hint="eastAsia"/>
          <w:color w:val="000000" w:themeColor="text1"/>
          <w:szCs w:val="22"/>
        </w:rPr>
        <w:t>市有建築物含む。</w:t>
      </w:r>
    </w:p>
    <w:p w14:paraId="4B54529E" w14:textId="77777777" w:rsidR="006C274C" w:rsidRDefault="008C000B" w:rsidP="003342FE">
      <w:pPr>
        <w:ind w:left="1407" w:hanging="1407"/>
        <w:rPr>
          <w:rFonts w:ascii="HGP創英角ｺﾞｼｯｸUB" w:eastAsia="HGP創英角ｺﾞｼｯｸUB" w:hAnsi="HGP創英角ｺﾞｼｯｸUB"/>
          <w:color w:val="000000" w:themeColor="text1"/>
          <w:sz w:val="28"/>
          <w:szCs w:val="28"/>
        </w:rPr>
      </w:pPr>
      <w:r>
        <w:rPr>
          <w:rFonts w:hint="eastAsia"/>
          <w:noProof/>
        </w:rPr>
        <mc:AlternateContent>
          <mc:Choice Requires="wps">
            <w:drawing>
              <wp:anchor distT="0" distB="0" distL="114300" distR="114300" simplePos="0" relativeHeight="251783168" behindDoc="0" locked="0" layoutInCell="1" hidden="0" allowOverlap="1" wp14:anchorId="05A64C8F" wp14:editId="57D3C597">
                <wp:simplePos x="0" y="0"/>
                <wp:positionH relativeFrom="margin">
                  <wp:posOffset>385445</wp:posOffset>
                </wp:positionH>
                <wp:positionV relativeFrom="paragraph">
                  <wp:posOffset>109220</wp:posOffset>
                </wp:positionV>
                <wp:extent cx="5381625" cy="2981325"/>
                <wp:effectExtent l="0" t="0" r="28575" b="28575"/>
                <wp:wrapNone/>
                <wp:docPr id="51" name="正方形/長方形 264"/>
                <wp:cNvGraphicFramePr/>
                <a:graphic xmlns:a="http://schemas.openxmlformats.org/drawingml/2006/main">
                  <a:graphicData uri="http://schemas.microsoft.com/office/word/2010/wordprocessingShape">
                    <wps:wsp>
                      <wps:cNvSpPr/>
                      <wps:spPr>
                        <a:xfrm>
                          <a:off x="0" y="0"/>
                          <a:ext cx="5381625" cy="2981325"/>
                        </a:xfrm>
                        <a:prstGeom prst="rect">
                          <a:avLst/>
                        </a:prstGeom>
                        <a:noFill/>
                        <a:ln w="19050" cap="flat" cmpd="sng" algn="ctr">
                          <a:solidFill>
                            <a:srgbClr val="0070C0"/>
                          </a:solidFill>
                          <a:prstDash val="solid"/>
                        </a:ln>
                        <a:effectLst/>
                      </wps:spPr>
                      <wps:txbx>
                        <w:txbxContent>
                          <w:p w14:paraId="42A108D3" w14:textId="77777777" w:rsidR="008758CA" w:rsidRDefault="008758CA" w:rsidP="006C274C">
                            <w:pPr>
                              <w:ind w:left="1474" w:hanging="1474"/>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「空家等」及び「特定空家等」の解説</w:t>
                            </w:r>
                          </w:p>
                          <w:p w14:paraId="36DC50D5" w14:textId="77777777" w:rsidR="008758CA" w:rsidRPr="00A94D77" w:rsidRDefault="008758CA" w:rsidP="006C274C">
                            <w:pPr>
                              <w:spacing w:beforeLines="50" w:before="198"/>
                              <w:ind w:left="1474" w:hangingChars="670" w:hanging="1474"/>
                              <w:rPr>
                                <w:rFonts w:ascii="ＭＳ Ｐゴシック" w:eastAsia="ＭＳ Ｐゴシック" w:hAnsi="ＭＳ Ｐゴシック"/>
                                <w:color w:val="000000" w:themeColor="text1"/>
                                <w:szCs w:val="22"/>
                              </w:rPr>
                            </w:pPr>
                            <w:r>
                              <w:rPr>
                                <w:rFonts w:ascii="ＭＳ Ｐゴシック" w:eastAsia="ＭＳ Ｐゴシック" w:hAnsi="ＭＳ Ｐゴシック" w:hint="eastAsia"/>
                                <w:color w:val="000000" w:themeColor="text1"/>
                                <w:szCs w:val="22"/>
                              </w:rPr>
                              <w:t>「</w:t>
                            </w:r>
                            <w:r w:rsidRPr="00014087">
                              <w:rPr>
                                <w:rFonts w:ascii="ＭＳ Ｐゴシック" w:eastAsia="ＭＳ Ｐゴシック" w:hAnsi="ＭＳ Ｐゴシック" w:hint="eastAsia"/>
                                <w:color w:val="000000" w:themeColor="text1"/>
                                <w:spacing w:val="22"/>
                                <w:kern w:val="0"/>
                                <w:szCs w:val="22"/>
                                <w:fitText w:val="1000" w:id="1"/>
                              </w:rPr>
                              <w:t>空</w:t>
                            </w:r>
                            <w:r w:rsidRPr="00014087">
                              <w:rPr>
                                <w:rFonts w:ascii="ＭＳ Ｐゴシック" w:eastAsia="ＭＳ Ｐゴシック" w:hAnsi="ＭＳ Ｐゴシック" w:hint="eastAsia"/>
                                <w:color w:val="000000" w:themeColor="text1"/>
                                <w:kern w:val="0"/>
                                <w:szCs w:val="22"/>
                                <w:fitText w:val="1000" w:id="1"/>
                              </w:rPr>
                              <w:t xml:space="preserve">　家　等</w:t>
                            </w:r>
                            <w:r>
                              <w:rPr>
                                <w:rFonts w:ascii="ＭＳ Ｐゴシック" w:eastAsia="ＭＳ Ｐゴシック" w:hAnsi="ＭＳ Ｐゴシック" w:hint="eastAsia"/>
                                <w:color w:val="000000" w:themeColor="text1"/>
                                <w:szCs w:val="22"/>
                              </w:rPr>
                              <w:t>」</w:t>
                            </w:r>
                            <w:r w:rsidRPr="00A94D77">
                              <w:rPr>
                                <w:rFonts w:ascii="ＭＳ Ｐゴシック" w:eastAsia="ＭＳ Ｐゴシック" w:hAnsi="ＭＳ Ｐゴシック" w:hint="eastAsia"/>
                                <w:color w:val="000000" w:themeColor="text1"/>
                                <w:szCs w:val="22"/>
                              </w:rPr>
                              <w:t xml:space="preserve">　　　空家法第２条第１項に規定する、建築物又はこれに附属する工作物であって居住その他の使用がなされていないことが常態であるもの及びその敷地（立木その他の土地に定着する物を含む。）をいう。ただし、国又は地方公共団体が所有し、又は管理するものを除く。</w:t>
                            </w:r>
                          </w:p>
                          <w:p w14:paraId="3D15CE7A" w14:textId="77777777" w:rsidR="008758CA" w:rsidRPr="00A94D77" w:rsidRDefault="008758CA" w:rsidP="006C274C">
                            <w:pPr>
                              <w:spacing w:beforeLines="50" w:before="198"/>
                              <w:ind w:left="1509" w:hangingChars="686" w:hanging="1509"/>
                              <w:rPr>
                                <w:rFonts w:ascii="ＭＳ Ｐゴシック" w:eastAsia="ＭＳ Ｐゴシック" w:hAnsi="ＭＳ Ｐゴシック"/>
                                <w:color w:val="000000" w:themeColor="text1"/>
                                <w:szCs w:val="22"/>
                              </w:rPr>
                            </w:pPr>
                            <w:r>
                              <w:rPr>
                                <w:rFonts w:ascii="ＭＳ Ｐゴシック" w:eastAsia="ＭＳ Ｐゴシック" w:hAnsi="ＭＳ Ｐゴシック"/>
                                <w:color w:val="000000" w:themeColor="text1"/>
                                <w:szCs w:val="22"/>
                              </w:rPr>
                              <w:t>「</w:t>
                            </w:r>
                            <w:r w:rsidRPr="00A94D77">
                              <w:rPr>
                                <w:rFonts w:ascii="ＭＳ Ｐゴシック" w:eastAsia="ＭＳ Ｐゴシック" w:hAnsi="ＭＳ Ｐゴシック" w:hint="eastAsia"/>
                                <w:color w:val="000000" w:themeColor="text1"/>
                                <w:szCs w:val="22"/>
                              </w:rPr>
                              <w:t>特定空家等</w:t>
                            </w:r>
                            <w:r>
                              <w:rPr>
                                <w:rFonts w:ascii="ＭＳ Ｐゴシック" w:eastAsia="ＭＳ Ｐゴシック" w:hAnsi="ＭＳ Ｐゴシック" w:hint="eastAsia"/>
                                <w:color w:val="000000" w:themeColor="text1"/>
                                <w:szCs w:val="22"/>
                              </w:rPr>
                              <w:t>」</w:t>
                            </w:r>
                            <w:r w:rsidRPr="00A94D77">
                              <w:rPr>
                                <w:rFonts w:ascii="ＭＳ Ｐゴシック" w:eastAsia="ＭＳ Ｐゴシック" w:hAnsi="ＭＳ Ｐゴシック" w:hint="eastAsia"/>
                                <w:color w:val="000000" w:themeColor="text1"/>
                                <w:szCs w:val="22"/>
                              </w:rPr>
                              <w:t xml:space="preserve">　　　空家法第２条第２項に規定する、そのまま放置すれば倒壊等著しく保安上危険となるおそれのある状態又は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空家等をいう。</w:t>
                            </w:r>
                          </w:p>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rect w14:anchorId="05A64C8F" id="正方形/長方形 264" o:spid="_x0000_s1033" style="position:absolute;left:0;text-align:left;margin-left:30.35pt;margin-top:8.6pt;width:423.75pt;height:234.75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" filled="f" strokecolor="#0070c0" strokeweight="1.5pt">
                <v:textbox>
                  <w:txbxContent>
                    <w:p w14:paraId="42A108D3" w14:textId="77777777" w:rsidR="008758CA" w:rsidRDefault="008758CA" w:rsidP="006C274C">
                      <w:pPr>
                        <w:ind w:left="1474" w:hanging="1474"/>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「空家等」及び「特定空家等」の解説</w:t>
                      </w:r>
                    </w:p>
                    <w:p w14:paraId="36DC50D5" w14:textId="77777777" w:rsidR="008758CA" w:rsidRPr="00A94D77" w:rsidRDefault="008758CA" w:rsidP="006C274C">
                      <w:pPr>
                        <w:spacing w:beforeLines="50" w:before="198"/>
                        <w:ind w:left="1474" w:hangingChars="670" w:hanging="1474"/>
                        <w:rPr>
                          <w:rFonts w:ascii="ＭＳ Ｐゴシック" w:eastAsia="ＭＳ Ｐゴシック" w:hAnsi="ＭＳ Ｐゴシック"/>
                          <w:color w:val="000000" w:themeColor="text1"/>
                          <w:szCs w:val="22"/>
                        </w:rPr>
                      </w:pPr>
                      <w:r>
                        <w:rPr>
                          <w:rFonts w:ascii="ＭＳ Ｐゴシック" w:eastAsia="ＭＳ Ｐゴシック" w:hAnsi="ＭＳ Ｐゴシック" w:hint="eastAsia"/>
                          <w:color w:val="000000" w:themeColor="text1"/>
                          <w:szCs w:val="22"/>
                        </w:rPr>
                        <w:t>「</w:t>
                      </w:r>
                      <w:r w:rsidRPr="00014087">
                        <w:rPr>
                          <w:rFonts w:ascii="ＭＳ Ｐゴシック" w:eastAsia="ＭＳ Ｐゴシック" w:hAnsi="ＭＳ Ｐゴシック" w:hint="eastAsia"/>
                          <w:color w:val="000000" w:themeColor="text1"/>
                          <w:spacing w:val="22"/>
                          <w:kern w:val="0"/>
                          <w:szCs w:val="22"/>
                          <w:fitText w:val="1000" w:id="1"/>
                        </w:rPr>
                        <w:t>空</w:t>
                      </w:r>
                      <w:r w:rsidRPr="00014087">
                        <w:rPr>
                          <w:rFonts w:ascii="ＭＳ Ｐゴシック" w:eastAsia="ＭＳ Ｐゴシック" w:hAnsi="ＭＳ Ｐゴシック" w:hint="eastAsia"/>
                          <w:color w:val="000000" w:themeColor="text1"/>
                          <w:kern w:val="0"/>
                          <w:szCs w:val="22"/>
                          <w:fitText w:val="1000" w:id="1"/>
                        </w:rPr>
                        <w:t xml:space="preserve">　家　等</w:t>
                      </w:r>
                      <w:r>
                        <w:rPr>
                          <w:rFonts w:ascii="ＭＳ Ｐゴシック" w:eastAsia="ＭＳ Ｐゴシック" w:hAnsi="ＭＳ Ｐゴシック" w:hint="eastAsia"/>
                          <w:color w:val="000000" w:themeColor="text1"/>
                          <w:szCs w:val="22"/>
                        </w:rPr>
                        <w:t>」</w:t>
                      </w:r>
                      <w:r w:rsidRPr="00A94D77">
                        <w:rPr>
                          <w:rFonts w:ascii="ＭＳ Ｐゴシック" w:eastAsia="ＭＳ Ｐゴシック" w:hAnsi="ＭＳ Ｐゴシック" w:hint="eastAsia"/>
                          <w:color w:val="000000" w:themeColor="text1"/>
                          <w:szCs w:val="22"/>
                        </w:rPr>
                        <w:t xml:space="preserve">　　　空家法第２条第１項に規定する、建築物又はこれに附属する工作物であって居住その他の使用がなされていないことが常態であるもの及びその敷地（立木その他の土地に定着する物を含む。）をいう。ただし、国又は地方公共団体が所有し、又は管理するものを除く。</w:t>
                      </w:r>
                    </w:p>
                    <w:p w14:paraId="3D15CE7A" w14:textId="77777777" w:rsidR="008758CA" w:rsidRPr="00A94D77" w:rsidRDefault="008758CA" w:rsidP="006C274C">
                      <w:pPr>
                        <w:spacing w:beforeLines="50" w:before="198"/>
                        <w:ind w:left="1509" w:hangingChars="686" w:hanging="1509"/>
                        <w:rPr>
                          <w:rFonts w:ascii="ＭＳ Ｐゴシック" w:eastAsia="ＭＳ Ｐゴシック" w:hAnsi="ＭＳ Ｐゴシック"/>
                          <w:color w:val="000000" w:themeColor="text1"/>
                          <w:szCs w:val="22"/>
                        </w:rPr>
                      </w:pPr>
                      <w:r>
                        <w:rPr>
                          <w:rFonts w:ascii="ＭＳ Ｐゴシック" w:eastAsia="ＭＳ Ｐゴシック" w:hAnsi="ＭＳ Ｐゴシック"/>
                          <w:color w:val="000000" w:themeColor="text1"/>
                          <w:szCs w:val="22"/>
                        </w:rPr>
                        <w:t>「</w:t>
                      </w:r>
                      <w:r w:rsidRPr="00A94D77">
                        <w:rPr>
                          <w:rFonts w:ascii="ＭＳ Ｐゴシック" w:eastAsia="ＭＳ Ｐゴシック" w:hAnsi="ＭＳ Ｐゴシック" w:hint="eastAsia"/>
                          <w:color w:val="000000" w:themeColor="text1"/>
                          <w:szCs w:val="22"/>
                        </w:rPr>
                        <w:t>特定空家等</w:t>
                      </w:r>
                      <w:r>
                        <w:rPr>
                          <w:rFonts w:ascii="ＭＳ Ｐゴシック" w:eastAsia="ＭＳ Ｐゴシック" w:hAnsi="ＭＳ Ｐゴシック" w:hint="eastAsia"/>
                          <w:color w:val="000000" w:themeColor="text1"/>
                          <w:szCs w:val="22"/>
                        </w:rPr>
                        <w:t>」</w:t>
                      </w:r>
                      <w:r w:rsidRPr="00A94D77">
                        <w:rPr>
                          <w:rFonts w:ascii="ＭＳ Ｐゴシック" w:eastAsia="ＭＳ Ｐゴシック" w:hAnsi="ＭＳ Ｐゴシック" w:hint="eastAsia"/>
                          <w:color w:val="000000" w:themeColor="text1"/>
                          <w:szCs w:val="22"/>
                        </w:rPr>
                        <w:t xml:space="preserve">　　　空家法第２条第２項に規定する、そのまま放置すれば倒壊等著しく保安上危険となるおそれのある状態又は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空家等をいう。</w:t>
                      </w:r>
                    </w:p>
                  </w:txbxContent>
                </v:textbox>
                <w10:wrap anchorx="margin"/>
              </v:rect>
            </w:pict>
          </mc:Fallback>
        </mc:AlternateContent>
      </w:r>
    </w:p>
    <w:p w14:paraId="7CF2549B"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77A4BD02"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05F3FBED"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7C1472DC"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378751DE"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5D5C7382"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3EC83577"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21B7FE02"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2A985C28"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321444AC"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4E9B41AA"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35330607" w14:textId="77777777" w:rsidR="006C274C" w:rsidRDefault="006C274C" w:rsidP="003342FE">
      <w:pPr>
        <w:ind w:left="1407" w:hanging="1407"/>
        <w:rPr>
          <w:rFonts w:ascii="HGP創英角ｺﾞｼｯｸUB" w:eastAsia="HGP創英角ｺﾞｼｯｸUB" w:hAnsi="HGP創英角ｺﾞｼｯｸUB"/>
          <w:color w:val="000000" w:themeColor="text1"/>
          <w:sz w:val="28"/>
          <w:szCs w:val="28"/>
        </w:rPr>
      </w:pPr>
    </w:p>
    <w:p w14:paraId="017B0A45" w14:textId="77777777" w:rsidR="008C000B" w:rsidRDefault="008C000B" w:rsidP="003342FE">
      <w:pPr>
        <w:ind w:left="1407" w:hanging="1407"/>
        <w:rPr>
          <w:rFonts w:ascii="HGP創英角ｺﾞｼｯｸUB" w:eastAsia="HGP創英角ｺﾞｼｯｸUB" w:hAnsi="HGP創英角ｺﾞｼｯｸUB"/>
          <w:color w:val="000000" w:themeColor="text1"/>
          <w:sz w:val="28"/>
          <w:szCs w:val="28"/>
        </w:rPr>
      </w:pPr>
    </w:p>
    <w:p w14:paraId="6845B6BB" w14:textId="77777777" w:rsidR="003342FE" w:rsidRDefault="000842D2" w:rsidP="003342FE">
      <w:pPr>
        <w:ind w:left="1407" w:hanging="1407"/>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４</w:t>
      </w:r>
      <w:r w:rsidR="00A9567E" w:rsidRPr="00A9567E">
        <w:rPr>
          <w:rFonts w:ascii="HGP創英角ｺﾞｼｯｸUB" w:eastAsia="HGP創英角ｺﾞｼｯｸUB" w:hAnsi="HGP創英角ｺﾞｼｯｸUB" w:hint="eastAsia"/>
          <w:color w:val="000000" w:themeColor="text1"/>
          <w:sz w:val="28"/>
          <w:szCs w:val="28"/>
        </w:rPr>
        <w:t xml:space="preserve">　計画の期間</w:t>
      </w:r>
    </w:p>
    <w:p w14:paraId="1B046074" w14:textId="77777777" w:rsidR="00573A7D" w:rsidRPr="00A10193" w:rsidRDefault="00573A7D" w:rsidP="00573A7D">
      <w:pPr>
        <w:ind w:leftChars="100" w:left="220" w:firstLineChars="100" w:firstLine="220"/>
      </w:pPr>
      <w:r>
        <w:rPr>
          <w:rFonts w:hint="eastAsia"/>
          <w:color w:val="000000" w:themeColor="text1"/>
        </w:rPr>
        <w:t>本計画の期間は、総合計画の計画期間との整合を図り、平成30年度（</w:t>
      </w:r>
      <w:r>
        <w:rPr>
          <w:color w:val="000000" w:themeColor="text1"/>
        </w:rPr>
        <w:t>201</w:t>
      </w:r>
      <w:r>
        <w:rPr>
          <w:rFonts w:hint="eastAsia"/>
          <w:color w:val="000000" w:themeColor="text1"/>
        </w:rPr>
        <w:t>8</w:t>
      </w:r>
      <w:r>
        <w:rPr>
          <w:color w:val="000000" w:themeColor="text1"/>
        </w:rPr>
        <w:t>年</w:t>
      </w:r>
      <w:r>
        <w:rPr>
          <w:rFonts w:hint="eastAsia"/>
          <w:color w:val="000000" w:themeColor="text1"/>
        </w:rPr>
        <w:t>度</w:t>
      </w:r>
      <w:r>
        <w:rPr>
          <w:color w:val="000000" w:themeColor="text1"/>
        </w:rPr>
        <w:t>）</w:t>
      </w:r>
      <w:r>
        <w:rPr>
          <w:rFonts w:hint="eastAsia"/>
          <w:color w:val="000000" w:themeColor="text1"/>
        </w:rPr>
        <w:t xml:space="preserve">から　</w:t>
      </w:r>
      <w:r w:rsidRPr="00A10193">
        <w:rPr>
          <w:rFonts w:hint="eastAsia"/>
        </w:rPr>
        <w:t>令和</w:t>
      </w:r>
      <w:r>
        <w:rPr>
          <w:rFonts w:hint="eastAsia"/>
        </w:rPr>
        <w:t>9</w:t>
      </w:r>
      <w:r w:rsidRPr="00A10193">
        <w:rPr>
          <w:rFonts w:hint="eastAsia"/>
        </w:rPr>
        <w:t>年度（</w:t>
      </w:r>
      <w:r w:rsidRPr="00A10193">
        <w:t>20</w:t>
      </w:r>
      <w:r w:rsidRPr="00A10193">
        <w:rPr>
          <w:rFonts w:hint="eastAsia"/>
        </w:rPr>
        <w:t>27</w:t>
      </w:r>
      <w:r w:rsidRPr="00A10193">
        <w:t>年</w:t>
      </w:r>
      <w:r w:rsidRPr="00A10193">
        <w:rPr>
          <w:rFonts w:hint="eastAsia"/>
        </w:rPr>
        <w:t>度</w:t>
      </w:r>
      <w:r w:rsidRPr="00A10193">
        <w:t>）</w:t>
      </w:r>
      <w:r w:rsidRPr="00A10193">
        <w:rPr>
          <w:rFonts w:hint="eastAsia"/>
        </w:rPr>
        <w:t>までの10年間とします。</w:t>
      </w:r>
    </w:p>
    <w:p w14:paraId="4B299A1B" w14:textId="5F784DA9" w:rsidR="008C000B" w:rsidRDefault="00573A7D" w:rsidP="00573A7D">
      <w:pPr>
        <w:ind w:leftChars="100" w:left="220" w:firstLineChars="100" w:firstLine="220"/>
        <w:jc w:val="both"/>
      </w:pPr>
      <w:r w:rsidRPr="00A10193">
        <w:rPr>
          <w:rFonts w:hint="eastAsia"/>
        </w:rPr>
        <w:t>なお、</w:t>
      </w:r>
      <w:r>
        <w:rPr>
          <w:rFonts w:hint="eastAsia"/>
        </w:rPr>
        <w:t>国の動向や社会情勢の変化を踏まえ</w:t>
      </w:r>
      <w:r w:rsidRPr="00A10193">
        <w:rPr>
          <w:rFonts w:hint="eastAsia"/>
        </w:rPr>
        <w:t>、</w:t>
      </w:r>
      <w:r>
        <w:rPr>
          <w:rFonts w:hint="eastAsia"/>
        </w:rPr>
        <w:t>計画期間の中間年度にあたる</w:t>
      </w:r>
      <w:r w:rsidRPr="009A4E53">
        <w:rPr>
          <w:rFonts w:hint="eastAsia"/>
        </w:rPr>
        <w:t>令和</w:t>
      </w:r>
      <w:r>
        <w:rPr>
          <w:rFonts w:hint="eastAsia"/>
        </w:rPr>
        <w:t>5</w:t>
      </w:r>
      <w:r w:rsidRPr="009A4E53">
        <w:rPr>
          <w:rFonts w:hint="eastAsia"/>
        </w:rPr>
        <w:t>年度(2023年)から</w:t>
      </w:r>
      <w:r>
        <w:rPr>
          <w:rFonts w:hint="eastAsia"/>
        </w:rPr>
        <w:t>見直し後の空家等対策計画である</w:t>
      </w:r>
      <w:r w:rsidRPr="009A4E53">
        <w:rPr>
          <w:rFonts w:hint="eastAsia"/>
        </w:rPr>
        <w:t>後期計画を実施します。</w:t>
      </w:r>
    </w:p>
    <w:p w14:paraId="25483226" w14:textId="77777777" w:rsidR="00573A7D" w:rsidRDefault="00573A7D" w:rsidP="00573A7D">
      <w:pPr>
        <w:ind w:leftChars="100" w:left="220" w:firstLineChars="100" w:firstLine="220"/>
        <w:jc w:val="both"/>
        <w:rPr>
          <w:color w:val="000000" w:themeColor="text1"/>
        </w:rPr>
      </w:pPr>
    </w:p>
    <w:tbl>
      <w:tblPr>
        <w:tblW w:w="8788"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8"/>
        <w:gridCol w:w="879"/>
        <w:gridCol w:w="879"/>
        <w:gridCol w:w="879"/>
        <w:gridCol w:w="865"/>
        <w:gridCol w:w="14"/>
        <w:gridCol w:w="878"/>
        <w:gridCol w:w="879"/>
        <w:gridCol w:w="879"/>
        <w:gridCol w:w="879"/>
        <w:gridCol w:w="879"/>
      </w:tblGrid>
      <w:tr w:rsidR="00C850DC" w14:paraId="66B2748A" w14:textId="77777777">
        <w:trPr>
          <w:trHeight w:val="784"/>
        </w:trPr>
        <w:tc>
          <w:tcPr>
            <w:tcW w:w="878" w:type="dxa"/>
            <w:tcBorders>
              <w:top w:val="single" w:sz="4" w:space="0" w:color="auto"/>
              <w:left w:val="single" w:sz="4" w:space="0" w:color="auto"/>
              <w:bottom w:val="single" w:sz="4" w:space="0" w:color="auto"/>
              <w:right w:val="dotted" w:sz="4" w:space="0" w:color="auto"/>
            </w:tcBorders>
            <w:vAlign w:val="center"/>
          </w:tcPr>
          <w:p w14:paraId="1609CCA3" w14:textId="77777777" w:rsidR="00C850DC" w:rsidRDefault="00BD500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平成</w:t>
            </w:r>
          </w:p>
          <w:p w14:paraId="10FC3FFE" w14:textId="77777777" w:rsidR="00C850DC" w:rsidRDefault="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30</w:t>
            </w:r>
            <w:r w:rsidR="00BD5002">
              <w:rPr>
                <w:rFonts w:ascii="ＭＳ Ｐゴシック" w:eastAsia="ＭＳ Ｐゴシック" w:hAnsi="ＭＳ Ｐゴシック" w:hint="eastAsia"/>
                <w:color w:val="000000" w:themeColor="text1"/>
                <w:sz w:val="18"/>
              </w:rPr>
              <w:t>年度</w:t>
            </w:r>
          </w:p>
          <w:p w14:paraId="382F9E48" w14:textId="77777777" w:rsidR="00C850DC" w:rsidRDefault="00BD5002" w:rsidP="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（201</w:t>
            </w:r>
            <w:r w:rsidR="009529C7">
              <w:rPr>
                <w:rFonts w:ascii="ＭＳ Ｐゴシック" w:eastAsia="ＭＳ Ｐゴシック" w:hAnsi="ＭＳ Ｐゴシック" w:hint="eastAsia"/>
                <w:color w:val="000000" w:themeColor="text1"/>
                <w:sz w:val="18"/>
              </w:rPr>
              <w:t>8</w:t>
            </w:r>
            <w:r>
              <w:rPr>
                <w:rFonts w:ascii="ＭＳ Ｐゴシック" w:eastAsia="ＭＳ Ｐゴシック" w:hAnsi="ＭＳ Ｐゴシック" w:hint="eastAsia"/>
                <w:color w:val="000000" w:themeColor="text1"/>
                <w:sz w:val="18"/>
              </w:rPr>
              <w:t>年）</w:t>
            </w:r>
          </w:p>
        </w:tc>
        <w:tc>
          <w:tcPr>
            <w:tcW w:w="879" w:type="dxa"/>
            <w:tcBorders>
              <w:top w:val="single" w:sz="4" w:space="0" w:color="auto"/>
              <w:left w:val="dotted" w:sz="4" w:space="0" w:color="auto"/>
              <w:bottom w:val="single" w:sz="4" w:space="0" w:color="auto"/>
              <w:right w:val="dotted" w:sz="4" w:space="0" w:color="auto"/>
            </w:tcBorders>
            <w:vAlign w:val="center"/>
          </w:tcPr>
          <w:p w14:paraId="15D8140A"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令和</w:t>
            </w:r>
          </w:p>
          <w:p w14:paraId="1D857BFB"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元</w:t>
            </w:r>
            <w:r w:rsidR="00BD5002">
              <w:rPr>
                <w:rFonts w:ascii="ＭＳ Ｐゴシック" w:eastAsia="ＭＳ Ｐゴシック" w:hAnsi="ＭＳ Ｐゴシック" w:hint="eastAsia"/>
                <w:color w:val="000000" w:themeColor="text1"/>
                <w:sz w:val="18"/>
              </w:rPr>
              <w:t>年度</w:t>
            </w:r>
          </w:p>
          <w:p w14:paraId="24F21671" w14:textId="77777777" w:rsidR="00C850DC" w:rsidRDefault="00BD5002" w:rsidP="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（201</w:t>
            </w:r>
            <w:r w:rsidR="009529C7">
              <w:rPr>
                <w:rFonts w:ascii="ＭＳ Ｐゴシック" w:eastAsia="ＭＳ Ｐゴシック" w:hAnsi="ＭＳ Ｐゴシック" w:hint="eastAsia"/>
                <w:color w:val="000000" w:themeColor="text1"/>
                <w:sz w:val="18"/>
              </w:rPr>
              <w:t>9</w:t>
            </w:r>
            <w:r>
              <w:rPr>
                <w:rFonts w:ascii="ＭＳ Ｐゴシック" w:eastAsia="ＭＳ Ｐゴシック" w:hAnsi="ＭＳ Ｐゴシック" w:hint="eastAsia"/>
                <w:color w:val="000000" w:themeColor="text1"/>
                <w:sz w:val="18"/>
              </w:rPr>
              <w:t>年）</w:t>
            </w:r>
          </w:p>
        </w:tc>
        <w:tc>
          <w:tcPr>
            <w:tcW w:w="879" w:type="dxa"/>
            <w:tcBorders>
              <w:top w:val="single" w:sz="4" w:space="0" w:color="auto"/>
              <w:left w:val="dotted" w:sz="4" w:space="0" w:color="auto"/>
              <w:bottom w:val="single" w:sz="4" w:space="0" w:color="auto"/>
              <w:right w:val="dotted" w:sz="4" w:space="0" w:color="auto"/>
            </w:tcBorders>
            <w:vAlign w:val="center"/>
          </w:tcPr>
          <w:p w14:paraId="7653A0C0"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令和</w:t>
            </w:r>
          </w:p>
          <w:p w14:paraId="014ACC55" w14:textId="77777777" w:rsidR="00C850DC" w:rsidRDefault="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2</w:t>
            </w:r>
            <w:r w:rsidR="00BD5002">
              <w:rPr>
                <w:rFonts w:ascii="ＭＳ Ｐゴシック" w:eastAsia="ＭＳ Ｐゴシック" w:hAnsi="ＭＳ Ｐゴシック" w:hint="eastAsia"/>
                <w:color w:val="000000" w:themeColor="text1"/>
                <w:sz w:val="18"/>
              </w:rPr>
              <w:t>年度</w:t>
            </w:r>
          </w:p>
          <w:p w14:paraId="2D8D7F9E" w14:textId="77777777" w:rsidR="00C850DC" w:rsidRDefault="00BD5002" w:rsidP="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（20</w:t>
            </w:r>
            <w:r w:rsidR="009529C7">
              <w:rPr>
                <w:rFonts w:ascii="ＭＳ Ｐゴシック" w:eastAsia="ＭＳ Ｐゴシック" w:hAnsi="ＭＳ Ｐゴシック" w:hint="eastAsia"/>
                <w:color w:val="000000" w:themeColor="text1"/>
                <w:sz w:val="18"/>
              </w:rPr>
              <w:t>20</w:t>
            </w:r>
            <w:r>
              <w:rPr>
                <w:rFonts w:ascii="ＭＳ Ｐゴシック" w:eastAsia="ＭＳ Ｐゴシック" w:hAnsi="ＭＳ Ｐゴシック" w:hint="eastAsia"/>
                <w:color w:val="000000" w:themeColor="text1"/>
                <w:sz w:val="18"/>
              </w:rPr>
              <w:t>年）</w:t>
            </w:r>
          </w:p>
        </w:tc>
        <w:tc>
          <w:tcPr>
            <w:tcW w:w="879" w:type="dxa"/>
            <w:tcBorders>
              <w:top w:val="single" w:sz="4" w:space="0" w:color="auto"/>
              <w:left w:val="dotted" w:sz="4" w:space="0" w:color="auto"/>
              <w:bottom w:val="single" w:sz="4" w:space="0" w:color="auto"/>
              <w:right w:val="dotted" w:sz="4" w:space="0" w:color="auto"/>
            </w:tcBorders>
            <w:vAlign w:val="center"/>
          </w:tcPr>
          <w:p w14:paraId="2865A6B8"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令和</w:t>
            </w:r>
          </w:p>
          <w:p w14:paraId="5EB9A969" w14:textId="77777777" w:rsidR="00C850DC" w:rsidRDefault="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3</w:t>
            </w:r>
            <w:r w:rsidR="00BD5002">
              <w:rPr>
                <w:rFonts w:ascii="ＭＳ Ｐゴシック" w:eastAsia="ＭＳ Ｐゴシック" w:hAnsi="ＭＳ Ｐゴシック" w:hint="eastAsia"/>
                <w:color w:val="000000" w:themeColor="text1"/>
                <w:sz w:val="18"/>
              </w:rPr>
              <w:t>年度</w:t>
            </w:r>
          </w:p>
          <w:p w14:paraId="13A50B0F" w14:textId="77777777" w:rsidR="00C850DC" w:rsidRDefault="00BD5002" w:rsidP="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（20</w:t>
            </w:r>
            <w:r w:rsidR="009529C7">
              <w:rPr>
                <w:rFonts w:ascii="ＭＳ Ｐゴシック" w:eastAsia="ＭＳ Ｐゴシック" w:hAnsi="ＭＳ Ｐゴシック" w:hint="eastAsia"/>
                <w:color w:val="000000" w:themeColor="text1"/>
                <w:sz w:val="18"/>
              </w:rPr>
              <w:t>2</w:t>
            </w:r>
            <w:r>
              <w:rPr>
                <w:rFonts w:ascii="ＭＳ Ｐゴシック" w:eastAsia="ＭＳ Ｐゴシック" w:hAnsi="ＭＳ Ｐゴシック" w:hint="eastAsia"/>
                <w:color w:val="000000" w:themeColor="text1"/>
                <w:sz w:val="18"/>
              </w:rPr>
              <w:t>1年）</w:t>
            </w:r>
          </w:p>
        </w:tc>
        <w:tc>
          <w:tcPr>
            <w:tcW w:w="879" w:type="dxa"/>
            <w:gridSpan w:val="2"/>
            <w:tcBorders>
              <w:top w:val="single" w:sz="4" w:space="0" w:color="auto"/>
              <w:left w:val="dotted" w:sz="4" w:space="0" w:color="auto"/>
              <w:bottom w:val="single" w:sz="4" w:space="0" w:color="auto"/>
              <w:right w:val="dotted" w:sz="4" w:space="0" w:color="auto"/>
            </w:tcBorders>
            <w:vAlign w:val="center"/>
          </w:tcPr>
          <w:p w14:paraId="3DA5FB71"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令和</w:t>
            </w:r>
          </w:p>
          <w:p w14:paraId="23ABF259" w14:textId="77777777" w:rsidR="00C850DC" w:rsidRDefault="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4</w:t>
            </w:r>
            <w:r w:rsidR="00BD5002">
              <w:rPr>
                <w:rFonts w:ascii="ＭＳ Ｐゴシック" w:eastAsia="ＭＳ Ｐゴシック" w:hAnsi="ＭＳ Ｐゴシック" w:hint="eastAsia"/>
                <w:color w:val="000000" w:themeColor="text1"/>
                <w:sz w:val="18"/>
              </w:rPr>
              <w:t>年度</w:t>
            </w:r>
          </w:p>
          <w:p w14:paraId="167D0113" w14:textId="77777777" w:rsidR="00C850DC" w:rsidRDefault="00BD500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w:t>
            </w:r>
            <w:r w:rsidR="009529C7">
              <w:rPr>
                <w:rFonts w:ascii="ＭＳ Ｐゴシック" w:eastAsia="ＭＳ Ｐゴシック" w:hAnsi="ＭＳ Ｐゴシック" w:hint="eastAsia"/>
                <w:color w:val="000000" w:themeColor="text1"/>
                <w:sz w:val="18"/>
              </w:rPr>
              <w:t>2022</w:t>
            </w:r>
            <w:r>
              <w:rPr>
                <w:rFonts w:ascii="ＭＳ Ｐゴシック" w:eastAsia="ＭＳ Ｐゴシック" w:hAnsi="ＭＳ Ｐゴシック" w:hint="eastAsia"/>
                <w:color w:val="000000" w:themeColor="text1"/>
                <w:sz w:val="18"/>
              </w:rPr>
              <w:t>年）</w:t>
            </w:r>
          </w:p>
        </w:tc>
        <w:tc>
          <w:tcPr>
            <w:tcW w:w="878" w:type="dxa"/>
            <w:tcBorders>
              <w:top w:val="single" w:sz="4" w:space="0" w:color="auto"/>
              <w:left w:val="dotted" w:sz="4" w:space="0" w:color="auto"/>
              <w:bottom w:val="single" w:sz="4" w:space="0" w:color="auto"/>
              <w:right w:val="dotted" w:sz="4" w:space="0" w:color="auto"/>
            </w:tcBorders>
            <w:shd w:val="clear" w:color="auto" w:fill="FFFFFF"/>
            <w:vAlign w:val="center"/>
          </w:tcPr>
          <w:p w14:paraId="549EE6FB"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令和</w:t>
            </w:r>
          </w:p>
          <w:p w14:paraId="6F10040C" w14:textId="77777777" w:rsidR="00C850DC" w:rsidRDefault="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5</w:t>
            </w:r>
            <w:r w:rsidR="00BD5002">
              <w:rPr>
                <w:rFonts w:ascii="ＭＳ Ｐゴシック" w:eastAsia="ＭＳ Ｐゴシック" w:hAnsi="ＭＳ Ｐゴシック" w:hint="eastAsia"/>
                <w:color w:val="000000" w:themeColor="text1"/>
                <w:sz w:val="18"/>
              </w:rPr>
              <w:t>年度</w:t>
            </w:r>
          </w:p>
          <w:p w14:paraId="54782A88" w14:textId="77777777" w:rsidR="00C850DC" w:rsidRDefault="00BD5002" w:rsidP="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（202</w:t>
            </w:r>
            <w:r w:rsidR="009529C7">
              <w:rPr>
                <w:rFonts w:ascii="ＭＳ Ｐゴシック" w:eastAsia="ＭＳ Ｐゴシック" w:hAnsi="ＭＳ Ｐゴシック" w:hint="eastAsia"/>
                <w:color w:val="000000" w:themeColor="text1"/>
                <w:sz w:val="18"/>
              </w:rPr>
              <w:t>3</w:t>
            </w:r>
            <w:r>
              <w:rPr>
                <w:rFonts w:ascii="ＭＳ Ｐゴシック" w:eastAsia="ＭＳ Ｐゴシック" w:hAnsi="ＭＳ Ｐゴシック" w:hint="eastAsia"/>
                <w:color w:val="000000" w:themeColor="text1"/>
                <w:sz w:val="18"/>
              </w:rPr>
              <w:t>年）</w:t>
            </w:r>
          </w:p>
        </w:tc>
        <w:tc>
          <w:tcPr>
            <w:tcW w:w="879" w:type="dxa"/>
            <w:tcBorders>
              <w:top w:val="single" w:sz="4" w:space="0" w:color="auto"/>
              <w:left w:val="dotted" w:sz="4" w:space="0" w:color="auto"/>
              <w:bottom w:val="single" w:sz="4" w:space="0" w:color="auto"/>
              <w:right w:val="dotted" w:sz="4" w:space="0" w:color="auto"/>
            </w:tcBorders>
            <w:shd w:val="clear" w:color="auto" w:fill="FFFFFF"/>
            <w:vAlign w:val="center"/>
          </w:tcPr>
          <w:p w14:paraId="21048C15"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令和</w:t>
            </w:r>
          </w:p>
          <w:p w14:paraId="467ED1F4" w14:textId="77777777" w:rsidR="00C850DC" w:rsidRDefault="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6</w:t>
            </w:r>
            <w:r w:rsidR="00BD5002">
              <w:rPr>
                <w:rFonts w:ascii="ＭＳ Ｐゴシック" w:eastAsia="ＭＳ Ｐゴシック" w:hAnsi="ＭＳ Ｐゴシック" w:hint="eastAsia"/>
                <w:color w:val="000000" w:themeColor="text1"/>
                <w:sz w:val="18"/>
              </w:rPr>
              <w:t>年度</w:t>
            </w:r>
          </w:p>
          <w:p w14:paraId="0A494CB2" w14:textId="77777777" w:rsidR="00C850DC" w:rsidRDefault="00BD5002" w:rsidP="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（202</w:t>
            </w:r>
            <w:r w:rsidR="009529C7">
              <w:rPr>
                <w:rFonts w:ascii="ＭＳ Ｐゴシック" w:eastAsia="ＭＳ Ｐゴシック" w:hAnsi="ＭＳ Ｐゴシック" w:hint="eastAsia"/>
                <w:color w:val="000000" w:themeColor="text1"/>
                <w:sz w:val="18"/>
              </w:rPr>
              <w:t>4</w:t>
            </w:r>
            <w:r>
              <w:rPr>
                <w:rFonts w:ascii="ＭＳ Ｐゴシック" w:eastAsia="ＭＳ Ｐゴシック" w:hAnsi="ＭＳ Ｐゴシック" w:hint="eastAsia"/>
                <w:color w:val="000000" w:themeColor="text1"/>
                <w:sz w:val="18"/>
              </w:rPr>
              <w:t>年）</w:t>
            </w:r>
          </w:p>
        </w:tc>
        <w:tc>
          <w:tcPr>
            <w:tcW w:w="879" w:type="dxa"/>
            <w:tcBorders>
              <w:top w:val="single" w:sz="4" w:space="0" w:color="auto"/>
              <w:left w:val="dotted" w:sz="4" w:space="0" w:color="auto"/>
              <w:bottom w:val="single" w:sz="4" w:space="0" w:color="auto"/>
              <w:right w:val="dotted" w:sz="4" w:space="0" w:color="auto"/>
            </w:tcBorders>
            <w:shd w:val="clear" w:color="auto" w:fill="FFFFFF"/>
            <w:vAlign w:val="center"/>
          </w:tcPr>
          <w:p w14:paraId="390FEDFB"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令和</w:t>
            </w:r>
          </w:p>
          <w:p w14:paraId="33297B32" w14:textId="77777777" w:rsidR="00C850DC" w:rsidRDefault="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7</w:t>
            </w:r>
            <w:r w:rsidR="00BD5002">
              <w:rPr>
                <w:rFonts w:ascii="ＭＳ Ｐゴシック" w:eastAsia="ＭＳ Ｐゴシック" w:hAnsi="ＭＳ Ｐゴシック" w:hint="eastAsia"/>
                <w:color w:val="000000" w:themeColor="text1"/>
                <w:sz w:val="18"/>
              </w:rPr>
              <w:t>年度</w:t>
            </w:r>
          </w:p>
          <w:p w14:paraId="5967EBCE" w14:textId="77777777" w:rsidR="00C850DC" w:rsidRDefault="00BD5002" w:rsidP="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（202</w:t>
            </w:r>
            <w:r w:rsidR="009529C7">
              <w:rPr>
                <w:rFonts w:ascii="ＭＳ Ｐゴシック" w:eastAsia="ＭＳ Ｐゴシック" w:hAnsi="ＭＳ Ｐゴシック" w:hint="eastAsia"/>
                <w:color w:val="000000" w:themeColor="text1"/>
                <w:sz w:val="18"/>
              </w:rPr>
              <w:t>5</w:t>
            </w:r>
            <w:r>
              <w:rPr>
                <w:rFonts w:ascii="ＭＳ Ｐゴシック" w:eastAsia="ＭＳ Ｐゴシック" w:hAnsi="ＭＳ Ｐゴシック" w:hint="eastAsia"/>
                <w:color w:val="000000" w:themeColor="text1"/>
                <w:sz w:val="18"/>
              </w:rPr>
              <w:t>年）</w:t>
            </w:r>
          </w:p>
        </w:tc>
        <w:tc>
          <w:tcPr>
            <w:tcW w:w="879" w:type="dxa"/>
            <w:tcBorders>
              <w:top w:val="single" w:sz="4" w:space="0" w:color="auto"/>
              <w:left w:val="dotted" w:sz="4" w:space="0" w:color="auto"/>
              <w:bottom w:val="single" w:sz="4" w:space="0" w:color="auto"/>
              <w:right w:val="dotted" w:sz="4" w:space="0" w:color="auto"/>
            </w:tcBorders>
            <w:shd w:val="clear" w:color="auto" w:fill="FFFFFF"/>
            <w:vAlign w:val="center"/>
          </w:tcPr>
          <w:p w14:paraId="02CE11FC"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令和</w:t>
            </w:r>
          </w:p>
          <w:p w14:paraId="3694A359" w14:textId="77777777" w:rsidR="00C850DC" w:rsidRDefault="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8</w:t>
            </w:r>
            <w:r w:rsidR="00BD5002">
              <w:rPr>
                <w:rFonts w:ascii="ＭＳ Ｐゴシック" w:eastAsia="ＭＳ Ｐゴシック" w:hAnsi="ＭＳ Ｐゴシック" w:hint="eastAsia"/>
                <w:color w:val="000000" w:themeColor="text1"/>
                <w:sz w:val="18"/>
              </w:rPr>
              <w:t>年度</w:t>
            </w:r>
          </w:p>
          <w:p w14:paraId="7F4B6D04" w14:textId="77777777" w:rsidR="00C850DC" w:rsidRDefault="00BD500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w:t>
            </w:r>
            <w:r w:rsidR="009529C7">
              <w:rPr>
                <w:rFonts w:ascii="ＭＳ Ｐゴシック" w:eastAsia="ＭＳ Ｐゴシック" w:hAnsi="ＭＳ Ｐゴシック" w:hint="eastAsia"/>
                <w:color w:val="000000" w:themeColor="text1"/>
                <w:sz w:val="18"/>
              </w:rPr>
              <w:t>2026</w:t>
            </w:r>
            <w:r>
              <w:rPr>
                <w:rFonts w:ascii="ＭＳ Ｐゴシック" w:eastAsia="ＭＳ Ｐゴシック" w:hAnsi="ＭＳ Ｐゴシック" w:hint="eastAsia"/>
                <w:color w:val="000000" w:themeColor="text1"/>
                <w:sz w:val="18"/>
              </w:rPr>
              <w:t>年）</w:t>
            </w:r>
          </w:p>
        </w:tc>
        <w:tc>
          <w:tcPr>
            <w:tcW w:w="879" w:type="dxa"/>
            <w:tcBorders>
              <w:top w:val="single" w:sz="4" w:space="0" w:color="auto"/>
              <w:left w:val="dotted" w:sz="4" w:space="0" w:color="auto"/>
              <w:bottom w:val="single" w:sz="4" w:space="0" w:color="auto"/>
              <w:right w:val="single" w:sz="4" w:space="0" w:color="auto"/>
            </w:tcBorders>
            <w:shd w:val="clear" w:color="auto" w:fill="FFFFFF"/>
            <w:vAlign w:val="center"/>
          </w:tcPr>
          <w:p w14:paraId="0BA22193" w14:textId="77777777" w:rsidR="00C850DC" w:rsidRDefault="009A75E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令和</w:t>
            </w:r>
          </w:p>
          <w:p w14:paraId="65EEC643" w14:textId="77777777" w:rsidR="00C850DC" w:rsidRDefault="009529C7">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9</w:t>
            </w:r>
            <w:r w:rsidR="00BD5002">
              <w:rPr>
                <w:rFonts w:ascii="ＭＳ Ｐゴシック" w:eastAsia="ＭＳ Ｐゴシック" w:hAnsi="ＭＳ Ｐゴシック" w:hint="eastAsia"/>
                <w:color w:val="000000" w:themeColor="text1"/>
                <w:sz w:val="18"/>
              </w:rPr>
              <w:t>年度</w:t>
            </w:r>
          </w:p>
          <w:p w14:paraId="1438EB95" w14:textId="77777777" w:rsidR="00C850DC" w:rsidRDefault="00BD5002">
            <w:pPr>
              <w:spacing w:line="240" w:lineRule="exact"/>
              <w:ind w:leftChars="-50" w:left="1096" w:rightChars="-50" w:right="-110" w:hanging="1206"/>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w:t>
            </w:r>
            <w:r w:rsidR="009529C7">
              <w:rPr>
                <w:rFonts w:ascii="ＭＳ Ｐゴシック" w:eastAsia="ＭＳ Ｐゴシック" w:hAnsi="ＭＳ Ｐゴシック" w:hint="eastAsia"/>
                <w:color w:val="000000" w:themeColor="text1"/>
                <w:sz w:val="18"/>
              </w:rPr>
              <w:t>2027</w:t>
            </w:r>
            <w:r>
              <w:rPr>
                <w:rFonts w:ascii="ＭＳ Ｐゴシック" w:eastAsia="ＭＳ Ｐゴシック" w:hAnsi="ＭＳ Ｐゴシック" w:hint="eastAsia"/>
                <w:color w:val="000000" w:themeColor="text1"/>
                <w:sz w:val="18"/>
              </w:rPr>
              <w:t>年）</w:t>
            </w:r>
          </w:p>
        </w:tc>
      </w:tr>
      <w:tr w:rsidR="00C850DC" w14:paraId="61757B3C" w14:textId="77777777" w:rsidTr="00046C39">
        <w:trPr>
          <w:trHeight w:val="340"/>
        </w:trPr>
        <w:tc>
          <w:tcPr>
            <w:tcW w:w="8788" w:type="dxa"/>
            <w:gridSpan w:val="11"/>
            <w:tcBorders>
              <w:top w:val="single" w:sz="4" w:space="0" w:color="auto"/>
              <w:left w:val="single" w:sz="4" w:space="0" w:color="auto"/>
              <w:bottom w:val="dotted" w:sz="4" w:space="0" w:color="auto"/>
              <w:right w:val="single" w:sz="4" w:space="0" w:color="auto"/>
            </w:tcBorders>
            <w:shd w:val="clear" w:color="auto" w:fill="99FFCC"/>
            <w:vAlign w:val="center"/>
          </w:tcPr>
          <w:p w14:paraId="672DC1EC" w14:textId="77777777" w:rsidR="00C850DC" w:rsidRDefault="008046C0" w:rsidP="009529C7">
            <w:pPr>
              <w:spacing w:line="240" w:lineRule="exact"/>
              <w:ind w:left="1340" w:hanging="1340"/>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井原市</w:t>
            </w:r>
            <w:r w:rsidR="00BD5002">
              <w:rPr>
                <w:rFonts w:ascii="ＭＳ Ｐゴシック" w:eastAsia="ＭＳ Ｐゴシック" w:hAnsi="ＭＳ Ｐゴシック" w:hint="eastAsia"/>
                <w:color w:val="000000" w:themeColor="text1"/>
                <w:sz w:val="20"/>
              </w:rPr>
              <w:t>第</w:t>
            </w:r>
            <w:r w:rsidR="009529C7">
              <w:rPr>
                <w:rFonts w:ascii="ＭＳ Ｐゴシック" w:eastAsia="ＭＳ Ｐゴシック" w:hAnsi="ＭＳ Ｐゴシック" w:hint="eastAsia"/>
                <w:color w:val="000000" w:themeColor="text1"/>
                <w:sz w:val="20"/>
              </w:rPr>
              <w:t>７</w:t>
            </w:r>
            <w:r w:rsidR="00BD5002">
              <w:rPr>
                <w:rFonts w:ascii="ＭＳ Ｐゴシック" w:eastAsia="ＭＳ Ｐゴシック" w:hAnsi="ＭＳ Ｐゴシック" w:hint="eastAsia"/>
                <w:color w:val="000000" w:themeColor="text1"/>
                <w:sz w:val="20"/>
              </w:rPr>
              <w:t>次総合計画</w:t>
            </w:r>
          </w:p>
        </w:tc>
      </w:tr>
      <w:tr w:rsidR="00046C39" w14:paraId="2685632D" w14:textId="77777777" w:rsidTr="00385BFA">
        <w:trPr>
          <w:trHeight w:val="340"/>
        </w:trPr>
        <w:tc>
          <w:tcPr>
            <w:tcW w:w="4380" w:type="dxa"/>
            <w:gridSpan w:val="5"/>
            <w:tcBorders>
              <w:top w:val="dotted" w:sz="4" w:space="0" w:color="auto"/>
              <w:left w:val="single" w:sz="4" w:space="0" w:color="auto"/>
              <w:bottom w:val="single" w:sz="4" w:space="0" w:color="auto"/>
              <w:right w:val="dotted" w:sz="4" w:space="0" w:color="auto"/>
            </w:tcBorders>
            <w:shd w:val="clear" w:color="auto" w:fill="auto"/>
            <w:vAlign w:val="center"/>
          </w:tcPr>
          <w:p w14:paraId="73059A57" w14:textId="77777777" w:rsidR="00046C39" w:rsidRPr="00385BFA" w:rsidRDefault="00046C39" w:rsidP="00046C39">
            <w:pPr>
              <w:spacing w:line="240" w:lineRule="exact"/>
              <w:ind w:left="1340" w:hanging="1340"/>
              <w:jc w:val="center"/>
              <w:rPr>
                <w:rFonts w:ascii="ＭＳ Ｐゴシック" w:eastAsia="ＭＳ Ｐゴシック" w:hAnsi="ＭＳ Ｐゴシック"/>
                <w:color w:val="000000" w:themeColor="text1"/>
                <w:sz w:val="20"/>
              </w:rPr>
            </w:pPr>
            <w:r w:rsidRPr="00385BFA">
              <w:rPr>
                <w:rFonts w:ascii="ＭＳ Ｐゴシック" w:eastAsia="ＭＳ Ｐゴシック" w:hAnsi="ＭＳ Ｐゴシック" w:hint="eastAsia"/>
                <w:color w:val="000000" w:themeColor="text1"/>
                <w:sz w:val="20"/>
              </w:rPr>
              <w:t>前期基本計画</w:t>
            </w:r>
          </w:p>
        </w:tc>
        <w:tc>
          <w:tcPr>
            <w:tcW w:w="4408" w:type="dxa"/>
            <w:gridSpan w:val="6"/>
            <w:tcBorders>
              <w:top w:val="dotted" w:sz="4" w:space="0" w:color="auto"/>
              <w:left w:val="dotted" w:sz="4" w:space="0" w:color="auto"/>
              <w:bottom w:val="single" w:sz="4" w:space="0" w:color="auto"/>
              <w:right w:val="single" w:sz="4" w:space="0" w:color="auto"/>
            </w:tcBorders>
            <w:shd w:val="clear" w:color="auto" w:fill="auto"/>
            <w:vAlign w:val="center"/>
          </w:tcPr>
          <w:p w14:paraId="38FEEAE0" w14:textId="77777777" w:rsidR="00046C39" w:rsidRPr="00385BFA" w:rsidRDefault="00046C39" w:rsidP="00046C39">
            <w:pPr>
              <w:spacing w:line="240" w:lineRule="exact"/>
              <w:jc w:val="center"/>
              <w:rPr>
                <w:rFonts w:ascii="ＭＳ Ｐゴシック" w:eastAsia="ＭＳ Ｐゴシック" w:hAnsi="ＭＳ Ｐゴシック"/>
                <w:color w:val="000000" w:themeColor="text1"/>
                <w:sz w:val="20"/>
              </w:rPr>
            </w:pPr>
            <w:r w:rsidRPr="00385BFA">
              <w:rPr>
                <w:rFonts w:ascii="ＭＳ Ｐゴシック" w:eastAsia="ＭＳ Ｐゴシック" w:hAnsi="ＭＳ Ｐゴシック" w:hint="eastAsia"/>
                <w:color w:val="000000" w:themeColor="text1"/>
                <w:sz w:val="20"/>
              </w:rPr>
              <w:t>後期基本計画</w:t>
            </w:r>
          </w:p>
        </w:tc>
      </w:tr>
      <w:tr w:rsidR="002E7AA3" w14:paraId="6C667AB5" w14:textId="77777777" w:rsidTr="00AA208B">
        <w:trPr>
          <w:trHeight w:val="340"/>
        </w:trPr>
        <w:tc>
          <w:tcPr>
            <w:tcW w:w="8788" w:type="dxa"/>
            <w:gridSpan w:val="11"/>
            <w:tcBorders>
              <w:top w:val="single" w:sz="4" w:space="0" w:color="auto"/>
              <w:left w:val="single" w:sz="4" w:space="0" w:color="auto"/>
              <w:bottom w:val="dotted" w:sz="4" w:space="0" w:color="auto"/>
              <w:right w:val="single" w:sz="4" w:space="0" w:color="auto"/>
            </w:tcBorders>
            <w:shd w:val="clear" w:color="auto" w:fill="0070C0"/>
            <w:vAlign w:val="center"/>
          </w:tcPr>
          <w:p w14:paraId="663A79FB" w14:textId="77777777" w:rsidR="002E7AA3" w:rsidRDefault="002E7AA3">
            <w:pPr>
              <w:spacing w:line="240" w:lineRule="exact"/>
              <w:ind w:left="1340" w:hanging="1340"/>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FFFFFF" w:themeColor="background1"/>
                <w:sz w:val="20"/>
              </w:rPr>
              <w:t>井原市空家等対策計画</w:t>
            </w:r>
          </w:p>
        </w:tc>
      </w:tr>
      <w:tr w:rsidR="00385BFA" w14:paraId="4FF72F33" w14:textId="77777777" w:rsidTr="00385BFA">
        <w:trPr>
          <w:trHeight w:val="340"/>
        </w:trPr>
        <w:tc>
          <w:tcPr>
            <w:tcW w:w="4394" w:type="dxa"/>
            <w:gridSpan w:val="6"/>
            <w:tcBorders>
              <w:top w:val="dotted" w:sz="4" w:space="0" w:color="auto"/>
              <w:left w:val="single" w:sz="4" w:space="0" w:color="auto"/>
              <w:right w:val="dotted" w:sz="4" w:space="0" w:color="auto"/>
            </w:tcBorders>
            <w:vAlign w:val="center"/>
          </w:tcPr>
          <w:p w14:paraId="327E5A81" w14:textId="77777777" w:rsidR="00385BFA" w:rsidRDefault="00385BFA">
            <w:pPr>
              <w:spacing w:line="240" w:lineRule="exact"/>
              <w:ind w:left="1340" w:hanging="1340"/>
              <w:jc w:val="center"/>
              <w:rPr>
                <w:rFonts w:ascii="ＭＳ Ｐゴシック" w:eastAsia="ＭＳ Ｐゴシック" w:hAnsi="ＭＳ Ｐゴシック"/>
                <w:color w:val="000000" w:themeColor="text1"/>
                <w:sz w:val="20"/>
              </w:rPr>
            </w:pPr>
          </w:p>
        </w:tc>
        <w:tc>
          <w:tcPr>
            <w:tcW w:w="4394" w:type="dxa"/>
            <w:gridSpan w:val="5"/>
            <w:tcBorders>
              <w:top w:val="dotted" w:sz="4" w:space="0" w:color="auto"/>
              <w:left w:val="dotted" w:sz="4" w:space="0" w:color="auto"/>
              <w:bottom w:val="single" w:sz="4" w:space="0" w:color="auto"/>
              <w:right w:val="single" w:sz="4" w:space="0" w:color="auto"/>
            </w:tcBorders>
            <w:shd w:val="clear" w:color="auto" w:fill="auto"/>
            <w:vAlign w:val="center"/>
          </w:tcPr>
          <w:p w14:paraId="3462DE4E" w14:textId="77777777" w:rsidR="00385BFA" w:rsidRDefault="00385BFA" w:rsidP="00B86A16">
            <w:pPr>
              <w:spacing w:line="240" w:lineRule="exact"/>
              <w:jc w:val="center"/>
              <w:rPr>
                <w:rFonts w:ascii="ＭＳ Ｐゴシック" w:eastAsia="ＭＳ Ｐゴシック" w:hAnsi="ＭＳ Ｐゴシック"/>
                <w:color w:val="000000" w:themeColor="text1"/>
                <w:sz w:val="20"/>
                <w:shd w:val="pct15" w:color="auto" w:fill="FFFFFF"/>
              </w:rPr>
            </w:pPr>
            <w:r w:rsidRPr="00385BFA">
              <w:rPr>
                <w:rFonts w:ascii="ＭＳ Ｐゴシック" w:eastAsia="ＭＳ Ｐゴシック" w:hAnsi="ＭＳ Ｐゴシック" w:hint="eastAsia"/>
                <w:color w:val="000000" w:themeColor="text1"/>
                <w:sz w:val="20"/>
              </w:rPr>
              <w:t>見直し後の</w:t>
            </w:r>
            <w:r w:rsidR="00B86A16">
              <w:rPr>
                <w:rFonts w:ascii="ＭＳ Ｐゴシック" w:eastAsia="ＭＳ Ｐゴシック" w:hAnsi="ＭＳ Ｐゴシック" w:hint="eastAsia"/>
                <w:color w:val="000000" w:themeColor="text1"/>
                <w:sz w:val="20"/>
              </w:rPr>
              <w:t>空家等対策</w:t>
            </w:r>
            <w:r w:rsidRPr="00385BFA">
              <w:rPr>
                <w:rFonts w:ascii="ＭＳ Ｐゴシック" w:eastAsia="ＭＳ Ｐゴシック" w:hAnsi="ＭＳ Ｐゴシック" w:hint="eastAsia"/>
                <w:color w:val="000000" w:themeColor="text1"/>
                <w:sz w:val="20"/>
              </w:rPr>
              <w:t>計画</w:t>
            </w:r>
          </w:p>
        </w:tc>
      </w:tr>
    </w:tbl>
    <w:p w14:paraId="58DAA1B3" w14:textId="77777777" w:rsidR="000842D2" w:rsidRDefault="000842D2" w:rsidP="000842D2">
      <w:pPr>
        <w:ind w:leftChars="200" w:left="440" w:firstLineChars="100" w:firstLine="220"/>
        <w:jc w:val="both"/>
        <w:rPr>
          <w:rFonts w:eastAsia="ＭＳ 明朝"/>
          <w:color w:val="000000" w:themeColor="text1"/>
          <w:szCs w:val="22"/>
        </w:rPr>
      </w:pPr>
    </w:p>
    <w:p w14:paraId="567A38A0" w14:textId="77777777" w:rsidR="000842D2" w:rsidRDefault="000842D2" w:rsidP="000842D2">
      <w:pPr>
        <w:ind w:leftChars="200" w:left="440" w:firstLineChars="100" w:firstLine="220"/>
        <w:jc w:val="both"/>
        <w:rPr>
          <w:rFonts w:eastAsia="ＭＳ 明朝"/>
          <w:color w:val="000000" w:themeColor="text1"/>
          <w:szCs w:val="22"/>
        </w:rPr>
      </w:pPr>
    </w:p>
    <w:p w14:paraId="29DB41D8" w14:textId="77777777" w:rsidR="00170624" w:rsidRPr="000842D2" w:rsidRDefault="00170624" w:rsidP="000842D2">
      <w:pPr>
        <w:ind w:leftChars="200" w:left="440" w:firstLineChars="100" w:firstLine="220"/>
        <w:jc w:val="both"/>
        <w:rPr>
          <w:rFonts w:eastAsia="ＭＳ 明朝"/>
          <w:color w:val="000000" w:themeColor="text1"/>
          <w:szCs w:val="22"/>
        </w:rPr>
      </w:pPr>
    </w:p>
    <w:p w14:paraId="5B79CEA3" w14:textId="77777777" w:rsidR="00A9567E" w:rsidRPr="00342991" w:rsidRDefault="000918DF" w:rsidP="00A9567E">
      <w:pPr>
        <w:pStyle w:val="ad"/>
        <w:numPr>
          <w:ilvl w:val="0"/>
          <w:numId w:val="5"/>
        </w:numPr>
        <w:ind w:leftChars="0"/>
        <w:rPr>
          <w:rFonts w:ascii="HGS創英角ｺﾞｼｯｸUB" w:eastAsia="HGS創英角ｺﾞｼｯｸUB" w:hAnsi="HGS創英角ｺﾞｼｯｸUB"/>
          <w:sz w:val="36"/>
          <w:szCs w:val="36"/>
        </w:rPr>
      </w:pPr>
      <w:r w:rsidRPr="00342991">
        <w:rPr>
          <w:rFonts w:ascii="HGS創英角ｺﾞｼｯｸUB" w:eastAsia="HGS創英角ｺﾞｼｯｸUB" w:hAnsi="HGS創英角ｺﾞｼｯｸUB" w:hint="eastAsia"/>
          <w:sz w:val="36"/>
          <w:szCs w:val="36"/>
        </w:rPr>
        <w:lastRenderedPageBreak/>
        <w:t>空家等を取りまく現状と課題</w:t>
      </w:r>
    </w:p>
    <w:p w14:paraId="64DED097" w14:textId="77777777" w:rsidR="004261BD" w:rsidRDefault="004261BD" w:rsidP="00690B23">
      <w:pPr>
        <w:rPr>
          <w:rFonts w:ascii="HGP創英角ｺﾞｼｯｸUB" w:eastAsia="HGP創英角ｺﾞｼｯｸUB" w:hAnsi="HGP創英角ｺﾞｼｯｸUB"/>
          <w:sz w:val="28"/>
          <w:szCs w:val="28"/>
        </w:rPr>
      </w:pPr>
    </w:p>
    <w:p w14:paraId="6AF934E1" w14:textId="49C6A618" w:rsidR="00194716" w:rsidRDefault="00A9567E" w:rsidP="00690B23">
      <w:pPr>
        <w:rPr>
          <w:rFonts w:ascii="HGP創英角ｺﾞｼｯｸUB" w:eastAsia="HGP創英角ｺﾞｼｯｸUB" w:hAnsi="HGP創英角ｺﾞｼｯｸUB"/>
          <w:color w:val="000000" w:themeColor="text1"/>
          <w:sz w:val="28"/>
        </w:rPr>
      </w:pPr>
      <w:r w:rsidRPr="00A9567E">
        <w:rPr>
          <w:rFonts w:ascii="HGP創英角ｺﾞｼｯｸUB" w:eastAsia="HGP創英角ｺﾞｼｯｸUB" w:hAnsi="HGP創英角ｺﾞｼｯｸUB" w:hint="eastAsia"/>
          <w:sz w:val="28"/>
          <w:szCs w:val="28"/>
        </w:rPr>
        <w:t xml:space="preserve">１　</w:t>
      </w:r>
      <w:r w:rsidR="00BD5002">
        <w:rPr>
          <w:rFonts w:ascii="HGP創英角ｺﾞｼｯｸUB" w:eastAsia="HGP創英角ｺﾞｼｯｸUB" w:hAnsi="HGP創英角ｺﾞｼｯｸUB" w:hint="eastAsia"/>
          <w:color w:val="000000" w:themeColor="text1"/>
          <w:sz w:val="28"/>
        </w:rPr>
        <w:t>人口・世帯数及び将来人口の動向</w:t>
      </w:r>
    </w:p>
    <w:p w14:paraId="4D2DF31C" w14:textId="77777777" w:rsidR="004261BD" w:rsidRDefault="004261BD" w:rsidP="004261BD">
      <w:pPr>
        <w:jc w:val="both"/>
        <w:rPr>
          <w:color w:val="000000" w:themeColor="text1"/>
        </w:rPr>
      </w:pPr>
      <w:r>
        <w:rPr>
          <w:rFonts w:hint="eastAsia"/>
          <w:color w:val="000000" w:themeColor="text1"/>
        </w:rPr>
        <w:t>（１）井原市の人口と世帯数の推移</w:t>
      </w:r>
    </w:p>
    <w:p w14:paraId="76D4479E" w14:textId="7CB7EEDA" w:rsidR="004261BD" w:rsidRDefault="004261BD" w:rsidP="004261BD">
      <w:pPr>
        <w:ind w:left="440" w:rightChars="140" w:right="308" w:hangingChars="200" w:hanging="440"/>
        <w:jc w:val="both"/>
      </w:pPr>
      <w:r>
        <w:rPr>
          <w:rFonts w:hint="eastAsia"/>
        </w:rPr>
        <w:t xml:space="preserve">　　　令和2年国勢調査では、平成27年調査と比べ人口が約3千人減少し、38,384人となっており、世帯数は、約180世帯減少し、14,732世帯となっています。</w:t>
      </w:r>
    </w:p>
    <w:p w14:paraId="48CC7F6B" w14:textId="77777777" w:rsidR="004261BD" w:rsidRPr="00117EC8" w:rsidRDefault="004261BD" w:rsidP="004261BD">
      <w:pPr>
        <w:jc w:val="both"/>
        <w:rPr>
          <w:rFonts w:asciiTheme="minorEastAsia" w:hAnsiTheme="minorEastAsia"/>
          <w:sz w:val="21"/>
          <w:szCs w:val="21"/>
        </w:rPr>
      </w:pPr>
    </w:p>
    <w:p w14:paraId="684111FF" w14:textId="77777777" w:rsidR="004261BD" w:rsidRPr="001D4CB7" w:rsidRDefault="004261BD" w:rsidP="004261BD">
      <w:pPr>
        <w:ind w:leftChars="200" w:left="440" w:firstLineChars="1700" w:firstLine="3570"/>
        <w:jc w:val="both"/>
        <w:rPr>
          <w:rFonts w:eastAsia="ＭＳ 明朝"/>
          <w:color w:val="000000" w:themeColor="text1"/>
        </w:rPr>
      </w:pPr>
      <w:r w:rsidRPr="001D4CB7">
        <w:rPr>
          <w:rFonts w:eastAsia="ＭＳ 明朝" w:hint="eastAsia"/>
          <w:color w:val="000000" w:themeColor="text1"/>
          <w:sz w:val="21"/>
        </w:rPr>
        <w:t xml:space="preserve">【人口の推移】　　　　　　　　　　</w:t>
      </w:r>
    </w:p>
    <w:tbl>
      <w:tblPr>
        <w:tblStyle w:val="af5"/>
        <w:tblW w:w="6704" w:type="dxa"/>
        <w:tblInd w:w="1177" w:type="dxa"/>
        <w:tblLayout w:type="fixed"/>
        <w:tblLook w:val="04A0" w:firstRow="1" w:lastRow="0" w:firstColumn="1" w:lastColumn="0" w:noHBand="0" w:noVBand="1"/>
      </w:tblPr>
      <w:tblGrid>
        <w:gridCol w:w="1201"/>
        <w:gridCol w:w="1101"/>
        <w:gridCol w:w="1100"/>
        <w:gridCol w:w="1101"/>
        <w:gridCol w:w="1100"/>
        <w:gridCol w:w="1101"/>
      </w:tblGrid>
      <w:tr w:rsidR="004261BD" w:rsidRPr="001D4CB7" w14:paraId="0F1396BA" w14:textId="77777777" w:rsidTr="002A7669">
        <w:trPr>
          <w:trHeight w:val="292"/>
        </w:trPr>
        <w:tc>
          <w:tcPr>
            <w:tcW w:w="1201" w:type="dxa"/>
            <w:shd w:val="clear" w:color="auto" w:fill="CCECFF"/>
            <w:vAlign w:val="center"/>
          </w:tcPr>
          <w:p w14:paraId="235C5395" w14:textId="77777777" w:rsidR="004261BD" w:rsidRPr="001D4CB7" w:rsidRDefault="004261BD" w:rsidP="002A7669">
            <w:pPr>
              <w:spacing w:line="280" w:lineRule="exact"/>
              <w:ind w:leftChars="-50" w:left="1230" w:rightChars="-50" w:right="-110" w:hanging="1340"/>
              <w:jc w:val="center"/>
              <w:rPr>
                <w:rFonts w:eastAsia="ＭＳ 明朝"/>
                <w:color w:val="000000" w:themeColor="text1"/>
                <w:sz w:val="20"/>
              </w:rPr>
            </w:pPr>
          </w:p>
        </w:tc>
        <w:tc>
          <w:tcPr>
            <w:tcW w:w="1101" w:type="dxa"/>
            <w:shd w:val="clear" w:color="auto" w:fill="CCECFF"/>
            <w:vAlign w:val="center"/>
          </w:tcPr>
          <w:p w14:paraId="27FF3CD8"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平成12年</w:t>
            </w:r>
          </w:p>
        </w:tc>
        <w:tc>
          <w:tcPr>
            <w:tcW w:w="1100" w:type="dxa"/>
            <w:shd w:val="clear" w:color="auto" w:fill="CCECFF"/>
            <w:vAlign w:val="center"/>
          </w:tcPr>
          <w:p w14:paraId="05CDE96A"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平成17年</w:t>
            </w:r>
          </w:p>
        </w:tc>
        <w:tc>
          <w:tcPr>
            <w:tcW w:w="1101" w:type="dxa"/>
            <w:shd w:val="clear" w:color="auto" w:fill="CCECFF"/>
            <w:vAlign w:val="center"/>
          </w:tcPr>
          <w:p w14:paraId="47802ACD"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平成22年</w:t>
            </w:r>
          </w:p>
        </w:tc>
        <w:tc>
          <w:tcPr>
            <w:tcW w:w="1100" w:type="dxa"/>
            <w:shd w:val="clear" w:color="auto" w:fill="CCECFF"/>
            <w:vAlign w:val="center"/>
          </w:tcPr>
          <w:p w14:paraId="1AF6C328"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平成27年</w:t>
            </w:r>
          </w:p>
        </w:tc>
        <w:tc>
          <w:tcPr>
            <w:tcW w:w="1101" w:type="dxa"/>
            <w:shd w:val="clear" w:color="auto" w:fill="CCECFF"/>
            <w:vAlign w:val="center"/>
          </w:tcPr>
          <w:p w14:paraId="07A9905B"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令和2年</w:t>
            </w:r>
          </w:p>
        </w:tc>
      </w:tr>
      <w:tr w:rsidR="004261BD" w:rsidRPr="001D4CB7" w14:paraId="68541989" w14:textId="77777777" w:rsidTr="002A7669">
        <w:trPr>
          <w:trHeight w:val="483"/>
        </w:trPr>
        <w:tc>
          <w:tcPr>
            <w:tcW w:w="1201" w:type="dxa"/>
            <w:vAlign w:val="center"/>
          </w:tcPr>
          <w:p w14:paraId="7D8A22BA" w14:textId="77777777" w:rsidR="004261BD" w:rsidRPr="001D4CB7" w:rsidRDefault="004261BD" w:rsidP="002A7669">
            <w:pPr>
              <w:spacing w:line="280" w:lineRule="exact"/>
              <w:ind w:left="1340" w:hanging="1340"/>
              <w:jc w:val="center"/>
              <w:rPr>
                <w:rFonts w:eastAsia="ＭＳ 明朝"/>
                <w:color w:val="000000" w:themeColor="text1"/>
                <w:sz w:val="20"/>
              </w:rPr>
            </w:pPr>
            <w:r w:rsidRPr="001D4CB7">
              <w:rPr>
                <w:rFonts w:eastAsia="ＭＳ 明朝" w:hint="eastAsia"/>
                <w:color w:val="000000" w:themeColor="text1"/>
                <w:sz w:val="20"/>
              </w:rPr>
              <w:t>人　口</w:t>
            </w:r>
          </w:p>
        </w:tc>
        <w:tc>
          <w:tcPr>
            <w:tcW w:w="1101" w:type="dxa"/>
            <w:vAlign w:val="center"/>
          </w:tcPr>
          <w:p w14:paraId="37632C83"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46,489</w:t>
            </w:r>
          </w:p>
        </w:tc>
        <w:tc>
          <w:tcPr>
            <w:tcW w:w="1100" w:type="dxa"/>
            <w:vAlign w:val="center"/>
          </w:tcPr>
          <w:p w14:paraId="72AF69A4"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45,104</w:t>
            </w:r>
          </w:p>
        </w:tc>
        <w:tc>
          <w:tcPr>
            <w:tcW w:w="1101" w:type="dxa"/>
            <w:vAlign w:val="center"/>
          </w:tcPr>
          <w:p w14:paraId="4E74A06E"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43,927</w:t>
            </w:r>
          </w:p>
        </w:tc>
        <w:tc>
          <w:tcPr>
            <w:tcW w:w="1100" w:type="dxa"/>
            <w:vAlign w:val="center"/>
          </w:tcPr>
          <w:p w14:paraId="6B3B6C82"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41,390</w:t>
            </w:r>
          </w:p>
        </w:tc>
        <w:tc>
          <w:tcPr>
            <w:tcW w:w="1101" w:type="dxa"/>
            <w:vAlign w:val="center"/>
          </w:tcPr>
          <w:p w14:paraId="61BE9B2E"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38,384</w:t>
            </w:r>
          </w:p>
        </w:tc>
      </w:tr>
    </w:tbl>
    <w:p w14:paraId="7D649733"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r>
        <w:rPr>
          <w:noProof/>
        </w:rPr>
        <w:drawing>
          <wp:anchor distT="0" distB="0" distL="114300" distR="114300" simplePos="0" relativeHeight="251865088" behindDoc="0" locked="0" layoutInCell="1" allowOverlap="1" wp14:anchorId="115C6967" wp14:editId="21445216">
            <wp:simplePos x="0" y="0"/>
            <wp:positionH relativeFrom="page">
              <wp:posOffset>1790700</wp:posOffset>
            </wp:positionH>
            <wp:positionV relativeFrom="paragraph">
              <wp:posOffset>83820</wp:posOffset>
            </wp:positionV>
            <wp:extent cx="4286250" cy="1714500"/>
            <wp:effectExtent l="0" t="0" r="0" b="0"/>
            <wp:wrapNone/>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17097817"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6150C7DF"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731094B8"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5E264776"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7D905401"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24F397E9"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30178EB3"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12CA46B1"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7506A9B9"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1BAA0B9B"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658BF446" w14:textId="77777777" w:rsidR="004261BD" w:rsidRDefault="004261BD" w:rsidP="004261BD">
      <w:pPr>
        <w:spacing w:line="280" w:lineRule="exact"/>
        <w:ind w:left="1206" w:hanging="1206"/>
        <w:jc w:val="center"/>
        <w:rPr>
          <w:rFonts w:ascii="ＭＳ Ｐゴシック" w:eastAsia="ＭＳ Ｐゴシック" w:hAnsi="ＭＳ Ｐゴシック"/>
          <w:color w:val="000000" w:themeColor="text1"/>
          <w:sz w:val="21"/>
        </w:rPr>
      </w:pPr>
    </w:p>
    <w:p w14:paraId="45271FC2" w14:textId="77777777" w:rsidR="004261BD" w:rsidRPr="001D4CB7" w:rsidRDefault="004261BD" w:rsidP="004261BD">
      <w:pPr>
        <w:spacing w:line="280" w:lineRule="exact"/>
        <w:ind w:left="1206" w:hanging="1206"/>
        <w:jc w:val="center"/>
        <w:rPr>
          <w:rFonts w:eastAsia="ＭＳ 明朝"/>
          <w:color w:val="000000" w:themeColor="text1"/>
          <w:sz w:val="21"/>
        </w:rPr>
      </w:pPr>
      <w:r w:rsidRPr="001D4CB7">
        <w:rPr>
          <w:rFonts w:eastAsia="ＭＳ 明朝" w:hint="eastAsia"/>
          <w:color w:val="000000" w:themeColor="text1"/>
          <w:sz w:val="21"/>
        </w:rPr>
        <w:t>【世帯数の推移】</w:t>
      </w:r>
    </w:p>
    <w:tbl>
      <w:tblPr>
        <w:tblStyle w:val="af5"/>
        <w:tblpPr w:leftFromText="142" w:rightFromText="142" w:vertAnchor="text" w:horzAnchor="margin" w:tblpXSpec="center" w:tblpY="42"/>
        <w:tblW w:w="6495" w:type="dxa"/>
        <w:tblBorders>
          <w:bottom w:val="none" w:sz="0" w:space="0" w:color="auto"/>
        </w:tblBorders>
        <w:tblLayout w:type="fixed"/>
        <w:tblLook w:val="04A0" w:firstRow="1" w:lastRow="0" w:firstColumn="1" w:lastColumn="0" w:noHBand="0" w:noVBand="1"/>
      </w:tblPr>
      <w:tblGrid>
        <w:gridCol w:w="1082"/>
        <w:gridCol w:w="1083"/>
        <w:gridCol w:w="1082"/>
        <w:gridCol w:w="1083"/>
        <w:gridCol w:w="1082"/>
        <w:gridCol w:w="1083"/>
      </w:tblGrid>
      <w:tr w:rsidR="004261BD" w:rsidRPr="001D4CB7" w14:paraId="4670070D" w14:textId="77777777" w:rsidTr="002A7669">
        <w:trPr>
          <w:trHeight w:val="287"/>
        </w:trPr>
        <w:tc>
          <w:tcPr>
            <w:tcW w:w="1082" w:type="dxa"/>
            <w:shd w:val="clear" w:color="auto" w:fill="CCECFF"/>
            <w:vAlign w:val="center"/>
          </w:tcPr>
          <w:p w14:paraId="08FA38C3" w14:textId="77777777" w:rsidR="004261BD" w:rsidRPr="001D4CB7" w:rsidRDefault="004261BD" w:rsidP="002A7669">
            <w:pPr>
              <w:spacing w:line="280" w:lineRule="exact"/>
              <w:ind w:leftChars="-50" w:left="1230" w:rightChars="-50" w:right="-110" w:hanging="1340"/>
              <w:jc w:val="center"/>
              <w:rPr>
                <w:rFonts w:eastAsia="ＭＳ 明朝"/>
                <w:color w:val="000000" w:themeColor="text1"/>
                <w:sz w:val="20"/>
              </w:rPr>
            </w:pPr>
          </w:p>
        </w:tc>
        <w:tc>
          <w:tcPr>
            <w:tcW w:w="1083" w:type="dxa"/>
            <w:shd w:val="clear" w:color="auto" w:fill="CCECFF"/>
            <w:vAlign w:val="center"/>
          </w:tcPr>
          <w:p w14:paraId="026037CF"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平成12年</w:t>
            </w:r>
          </w:p>
        </w:tc>
        <w:tc>
          <w:tcPr>
            <w:tcW w:w="1082" w:type="dxa"/>
            <w:shd w:val="clear" w:color="auto" w:fill="CCECFF"/>
            <w:vAlign w:val="center"/>
          </w:tcPr>
          <w:p w14:paraId="40499EB2"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平成17年</w:t>
            </w:r>
          </w:p>
        </w:tc>
        <w:tc>
          <w:tcPr>
            <w:tcW w:w="1083" w:type="dxa"/>
            <w:shd w:val="clear" w:color="auto" w:fill="CCECFF"/>
            <w:vAlign w:val="center"/>
          </w:tcPr>
          <w:p w14:paraId="6359E9BB"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平成22年</w:t>
            </w:r>
          </w:p>
        </w:tc>
        <w:tc>
          <w:tcPr>
            <w:tcW w:w="1082" w:type="dxa"/>
            <w:shd w:val="clear" w:color="auto" w:fill="CCECFF"/>
            <w:vAlign w:val="center"/>
          </w:tcPr>
          <w:p w14:paraId="0B689E54"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平成27年</w:t>
            </w:r>
          </w:p>
        </w:tc>
        <w:tc>
          <w:tcPr>
            <w:tcW w:w="1083" w:type="dxa"/>
            <w:shd w:val="clear" w:color="auto" w:fill="CCECFF"/>
            <w:vAlign w:val="center"/>
          </w:tcPr>
          <w:p w14:paraId="478EA580" w14:textId="77777777" w:rsidR="004261BD" w:rsidRPr="001C70A7" w:rsidRDefault="004261BD" w:rsidP="002A7669">
            <w:pPr>
              <w:spacing w:line="280" w:lineRule="exact"/>
              <w:ind w:leftChars="-50" w:left="1230" w:rightChars="-50" w:right="-110" w:hanging="1340"/>
              <w:jc w:val="center"/>
              <w:rPr>
                <w:rFonts w:eastAsia="ＭＳ 明朝"/>
                <w:sz w:val="20"/>
              </w:rPr>
            </w:pPr>
            <w:r w:rsidRPr="001C70A7">
              <w:rPr>
                <w:rFonts w:eastAsia="ＭＳ 明朝" w:hint="eastAsia"/>
                <w:sz w:val="20"/>
              </w:rPr>
              <w:t>令和2年</w:t>
            </w:r>
          </w:p>
        </w:tc>
      </w:tr>
      <w:tr w:rsidR="004261BD" w:rsidRPr="001D4CB7" w14:paraId="71C61778" w14:textId="77777777" w:rsidTr="002A7669">
        <w:trPr>
          <w:trHeight w:val="441"/>
        </w:trPr>
        <w:tc>
          <w:tcPr>
            <w:tcW w:w="1082" w:type="dxa"/>
            <w:tcBorders>
              <w:bottom w:val="single" w:sz="4" w:space="0" w:color="auto"/>
            </w:tcBorders>
            <w:vAlign w:val="center"/>
          </w:tcPr>
          <w:p w14:paraId="52CB589C" w14:textId="77777777" w:rsidR="004261BD" w:rsidRPr="001D4CB7" w:rsidRDefault="004261BD" w:rsidP="002A7669">
            <w:pPr>
              <w:spacing w:line="280" w:lineRule="exact"/>
              <w:ind w:left="1340" w:hanging="1340"/>
              <w:jc w:val="center"/>
              <w:rPr>
                <w:rFonts w:eastAsia="ＭＳ 明朝"/>
                <w:color w:val="000000" w:themeColor="text1"/>
                <w:sz w:val="20"/>
              </w:rPr>
            </w:pPr>
            <w:r w:rsidRPr="001D4CB7">
              <w:rPr>
                <w:rFonts w:eastAsia="ＭＳ 明朝" w:hint="eastAsia"/>
                <w:color w:val="000000" w:themeColor="text1"/>
                <w:sz w:val="20"/>
              </w:rPr>
              <w:t>世帯数</w:t>
            </w:r>
          </w:p>
        </w:tc>
        <w:tc>
          <w:tcPr>
            <w:tcW w:w="1083" w:type="dxa"/>
            <w:tcBorders>
              <w:bottom w:val="single" w:sz="4" w:space="0" w:color="auto"/>
            </w:tcBorders>
            <w:vAlign w:val="center"/>
          </w:tcPr>
          <w:p w14:paraId="5E133F2C"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14,655</w:t>
            </w:r>
          </w:p>
        </w:tc>
        <w:tc>
          <w:tcPr>
            <w:tcW w:w="1082" w:type="dxa"/>
            <w:tcBorders>
              <w:bottom w:val="single" w:sz="4" w:space="0" w:color="auto"/>
            </w:tcBorders>
            <w:vAlign w:val="center"/>
          </w:tcPr>
          <w:p w14:paraId="236B6768"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14,922</w:t>
            </w:r>
          </w:p>
        </w:tc>
        <w:tc>
          <w:tcPr>
            <w:tcW w:w="1083" w:type="dxa"/>
            <w:tcBorders>
              <w:bottom w:val="single" w:sz="4" w:space="0" w:color="auto"/>
            </w:tcBorders>
            <w:vAlign w:val="center"/>
          </w:tcPr>
          <w:p w14:paraId="6A6AD440"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15,108</w:t>
            </w:r>
          </w:p>
        </w:tc>
        <w:tc>
          <w:tcPr>
            <w:tcW w:w="1082" w:type="dxa"/>
            <w:tcBorders>
              <w:bottom w:val="single" w:sz="4" w:space="0" w:color="auto"/>
            </w:tcBorders>
            <w:vAlign w:val="center"/>
          </w:tcPr>
          <w:p w14:paraId="1F5D826E"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14,914</w:t>
            </w:r>
          </w:p>
        </w:tc>
        <w:tc>
          <w:tcPr>
            <w:tcW w:w="1083" w:type="dxa"/>
            <w:tcBorders>
              <w:bottom w:val="single" w:sz="4" w:space="0" w:color="auto"/>
            </w:tcBorders>
            <w:shd w:val="clear" w:color="auto" w:fill="auto"/>
            <w:vAlign w:val="center"/>
          </w:tcPr>
          <w:p w14:paraId="61616E01" w14:textId="77777777" w:rsidR="004261BD" w:rsidRPr="001C70A7" w:rsidRDefault="004261BD" w:rsidP="002A7669">
            <w:pPr>
              <w:spacing w:line="280" w:lineRule="exact"/>
              <w:ind w:left="1340" w:hanging="1340"/>
              <w:jc w:val="right"/>
              <w:rPr>
                <w:rFonts w:eastAsia="ＭＳ 明朝"/>
                <w:sz w:val="20"/>
              </w:rPr>
            </w:pPr>
            <w:r w:rsidRPr="001C70A7">
              <w:rPr>
                <w:rFonts w:eastAsia="ＭＳ 明朝" w:hint="eastAsia"/>
                <w:sz w:val="20"/>
              </w:rPr>
              <w:t>14,732</w:t>
            </w:r>
          </w:p>
        </w:tc>
      </w:tr>
    </w:tbl>
    <w:p w14:paraId="577F4124" w14:textId="77777777" w:rsidR="004261BD" w:rsidRPr="001D4CB7" w:rsidRDefault="004261BD" w:rsidP="004261BD">
      <w:pPr>
        <w:spacing w:line="280" w:lineRule="exact"/>
        <w:ind w:left="1206" w:right="180" w:hanging="1206"/>
        <w:jc w:val="right"/>
        <w:rPr>
          <w:rFonts w:eastAsia="ＭＳ 明朝"/>
          <w:color w:val="000000" w:themeColor="text1"/>
          <w:sz w:val="18"/>
        </w:rPr>
      </w:pPr>
    </w:p>
    <w:p w14:paraId="47F2E74E" w14:textId="77777777" w:rsidR="004261BD" w:rsidRPr="001D4CB7" w:rsidRDefault="004261BD" w:rsidP="004261BD">
      <w:pPr>
        <w:spacing w:line="280" w:lineRule="exact"/>
        <w:ind w:left="1206" w:right="180" w:hanging="1206"/>
        <w:jc w:val="right"/>
        <w:rPr>
          <w:rFonts w:eastAsia="ＭＳ 明朝"/>
          <w:color w:val="000000" w:themeColor="text1"/>
          <w:sz w:val="18"/>
        </w:rPr>
      </w:pPr>
    </w:p>
    <w:p w14:paraId="4CA08463" w14:textId="77777777" w:rsidR="004261BD" w:rsidRPr="001D4CB7" w:rsidRDefault="004261BD" w:rsidP="004261BD">
      <w:pPr>
        <w:wordWrap w:val="0"/>
        <w:spacing w:line="280" w:lineRule="exact"/>
        <w:ind w:left="1206" w:hanging="1206"/>
        <w:jc w:val="right"/>
        <w:rPr>
          <w:rFonts w:eastAsia="ＭＳ 明朝"/>
          <w:color w:val="000000" w:themeColor="text1"/>
          <w:sz w:val="18"/>
        </w:rPr>
      </w:pPr>
      <w:r w:rsidRPr="001D4CB7">
        <w:rPr>
          <w:rFonts w:eastAsia="ＭＳ 明朝" w:hint="eastAsia"/>
          <w:color w:val="000000" w:themeColor="text1"/>
          <w:sz w:val="18"/>
        </w:rPr>
        <w:t xml:space="preserve">　　　　　　　　　　</w:t>
      </w:r>
    </w:p>
    <w:p w14:paraId="450396C4" w14:textId="77777777" w:rsidR="004261BD" w:rsidRDefault="004261BD" w:rsidP="004261BD">
      <w:pPr>
        <w:spacing w:line="280" w:lineRule="exact"/>
        <w:ind w:left="1206" w:hanging="1206"/>
        <w:jc w:val="right"/>
        <w:rPr>
          <w:rFonts w:ascii="ＭＳ Ｐゴシック" w:eastAsia="ＭＳ Ｐゴシック" w:hAnsi="ＭＳ Ｐゴシック"/>
          <w:color w:val="000000" w:themeColor="text1"/>
          <w:sz w:val="18"/>
        </w:rPr>
      </w:pPr>
      <w:r>
        <w:rPr>
          <w:noProof/>
        </w:rPr>
        <w:drawing>
          <wp:anchor distT="0" distB="0" distL="114300" distR="114300" simplePos="0" relativeHeight="251866112" behindDoc="0" locked="0" layoutInCell="1" allowOverlap="1" wp14:anchorId="550DDC46" wp14:editId="0FC851CF">
            <wp:simplePos x="0" y="0"/>
            <wp:positionH relativeFrom="margin">
              <wp:posOffset>985520</wp:posOffset>
            </wp:positionH>
            <wp:positionV relativeFrom="paragraph">
              <wp:posOffset>26035</wp:posOffset>
            </wp:positionV>
            <wp:extent cx="4157345" cy="1724025"/>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35BBBE03" w14:textId="77777777" w:rsidR="004261BD" w:rsidRDefault="004261BD" w:rsidP="004261BD">
      <w:pPr>
        <w:spacing w:line="280" w:lineRule="exact"/>
        <w:ind w:left="1206" w:hanging="1206"/>
        <w:jc w:val="right"/>
        <w:rPr>
          <w:rFonts w:ascii="ＭＳ Ｐゴシック" w:eastAsia="ＭＳ Ｐゴシック" w:hAnsi="ＭＳ Ｐゴシック"/>
          <w:color w:val="000000" w:themeColor="text1"/>
          <w:sz w:val="18"/>
        </w:rPr>
      </w:pPr>
    </w:p>
    <w:p w14:paraId="7E7546A3" w14:textId="77777777" w:rsidR="004261BD" w:rsidRDefault="004261BD" w:rsidP="004261BD">
      <w:pPr>
        <w:spacing w:line="280" w:lineRule="exact"/>
        <w:ind w:left="1206" w:hanging="1206"/>
        <w:jc w:val="right"/>
        <w:rPr>
          <w:rFonts w:ascii="ＭＳ Ｐゴシック" w:eastAsia="ＭＳ Ｐゴシック" w:hAnsi="ＭＳ Ｐゴシック"/>
          <w:color w:val="000000" w:themeColor="text1"/>
          <w:sz w:val="18"/>
        </w:rPr>
      </w:pPr>
    </w:p>
    <w:p w14:paraId="7423DB57" w14:textId="77777777" w:rsidR="004261BD" w:rsidRDefault="004261BD" w:rsidP="004261BD">
      <w:pPr>
        <w:spacing w:line="280" w:lineRule="exact"/>
        <w:ind w:left="1206" w:hanging="1206"/>
        <w:jc w:val="right"/>
        <w:rPr>
          <w:rFonts w:ascii="ＭＳ Ｐゴシック" w:eastAsia="ＭＳ Ｐゴシック" w:hAnsi="ＭＳ Ｐゴシック"/>
          <w:color w:val="000000" w:themeColor="text1"/>
          <w:sz w:val="18"/>
        </w:rPr>
      </w:pPr>
    </w:p>
    <w:p w14:paraId="1EA289D3" w14:textId="77777777" w:rsidR="004261BD" w:rsidRDefault="004261BD" w:rsidP="004261BD">
      <w:pPr>
        <w:ind w:left="1206" w:right="720" w:hanging="1206"/>
        <w:rPr>
          <w:rFonts w:ascii="ＭＳ Ｐゴシック" w:eastAsia="ＭＳ Ｐゴシック" w:hAnsi="ＭＳ Ｐゴシック"/>
          <w:color w:val="000000" w:themeColor="text1"/>
          <w:sz w:val="18"/>
        </w:rPr>
      </w:pPr>
    </w:p>
    <w:p w14:paraId="5C8E28CF" w14:textId="77777777" w:rsidR="004261BD" w:rsidRDefault="004261BD" w:rsidP="004261BD">
      <w:pPr>
        <w:ind w:left="1206" w:right="720" w:hanging="1206"/>
        <w:rPr>
          <w:rFonts w:ascii="ＭＳ Ｐゴシック" w:eastAsia="ＭＳ Ｐゴシック" w:hAnsi="ＭＳ Ｐゴシック"/>
          <w:color w:val="000000" w:themeColor="text1"/>
          <w:sz w:val="18"/>
        </w:rPr>
      </w:pPr>
    </w:p>
    <w:p w14:paraId="54C08023" w14:textId="77777777" w:rsidR="004261BD" w:rsidRDefault="004261BD" w:rsidP="004261BD">
      <w:pPr>
        <w:ind w:left="1206" w:right="720" w:hanging="1206"/>
        <w:rPr>
          <w:rFonts w:ascii="ＭＳ Ｐゴシック" w:eastAsia="ＭＳ Ｐゴシック" w:hAnsi="ＭＳ Ｐゴシック"/>
          <w:color w:val="000000" w:themeColor="text1"/>
          <w:sz w:val="18"/>
        </w:rPr>
      </w:pPr>
    </w:p>
    <w:p w14:paraId="7800B0FA" w14:textId="77777777" w:rsidR="004261BD" w:rsidRDefault="004261BD" w:rsidP="004261BD">
      <w:pPr>
        <w:ind w:left="1206" w:right="720" w:hanging="1206"/>
        <w:rPr>
          <w:rFonts w:ascii="ＭＳ Ｐゴシック" w:eastAsia="ＭＳ Ｐゴシック" w:hAnsi="ＭＳ Ｐゴシック"/>
          <w:color w:val="000000" w:themeColor="text1"/>
          <w:sz w:val="18"/>
        </w:rPr>
      </w:pPr>
    </w:p>
    <w:p w14:paraId="4D926719" w14:textId="77777777" w:rsidR="004261BD" w:rsidRDefault="004261BD" w:rsidP="004261BD">
      <w:pPr>
        <w:ind w:left="1206" w:right="880" w:hanging="1206"/>
        <w:rPr>
          <w:color w:val="000000" w:themeColor="text1"/>
        </w:rPr>
      </w:pPr>
    </w:p>
    <w:p w14:paraId="048A02BA" w14:textId="77777777" w:rsidR="004261BD" w:rsidRDefault="004261BD" w:rsidP="004261BD">
      <w:pPr>
        <w:ind w:left="1206" w:right="880" w:hanging="1206"/>
        <w:rPr>
          <w:color w:val="000000" w:themeColor="text1"/>
        </w:rPr>
      </w:pPr>
    </w:p>
    <w:p w14:paraId="3D97487A" w14:textId="77777777" w:rsidR="004261BD" w:rsidRPr="00170201" w:rsidRDefault="004261BD" w:rsidP="004261BD">
      <w:pPr>
        <w:ind w:left="1206" w:right="880" w:hanging="1206"/>
      </w:pPr>
      <w:r>
        <w:rPr>
          <w:rFonts w:hint="eastAsia"/>
          <w:color w:val="000000" w:themeColor="text1"/>
        </w:rPr>
        <w:t>（２）将</w:t>
      </w:r>
      <w:r w:rsidRPr="00170201">
        <w:rPr>
          <w:rFonts w:hint="eastAsia"/>
        </w:rPr>
        <w:t>来人口の動向</w:t>
      </w:r>
    </w:p>
    <w:p w14:paraId="2C7555B7" w14:textId="77777777" w:rsidR="00510813" w:rsidRPr="00652D45" w:rsidRDefault="00510813" w:rsidP="00510813">
      <w:pPr>
        <w:ind w:leftChars="200" w:left="440" w:right="452" w:firstLineChars="100" w:firstLine="220"/>
        <w:rPr>
          <w:rFonts w:eastAsia="ＭＳ 明朝"/>
        </w:rPr>
      </w:pPr>
      <w:r w:rsidRPr="00652D45">
        <w:rPr>
          <w:rFonts w:eastAsia="ＭＳ 明朝" w:hint="eastAsia"/>
        </w:rPr>
        <w:t>国立社会保障・人口問題研究所（社人研）による将来推計人口（令和５年(2023年)推計）によれば、本市の令和2</w:t>
      </w:r>
      <w:r w:rsidRPr="00652D45">
        <w:rPr>
          <w:rFonts w:eastAsia="ＭＳ 明朝"/>
        </w:rPr>
        <w:t>7</w:t>
      </w:r>
      <w:r w:rsidRPr="00652D45">
        <w:rPr>
          <w:rFonts w:eastAsia="ＭＳ 明朝" w:hint="eastAsia"/>
        </w:rPr>
        <w:t>年（204</w:t>
      </w:r>
      <w:r w:rsidRPr="00652D45">
        <w:rPr>
          <w:rFonts w:eastAsia="ＭＳ 明朝"/>
        </w:rPr>
        <w:t>5</w:t>
      </w:r>
      <w:r w:rsidRPr="00652D45">
        <w:rPr>
          <w:rFonts w:eastAsia="ＭＳ 明朝" w:hint="eastAsia"/>
        </w:rPr>
        <w:t>年）の総人口は2</w:t>
      </w:r>
      <w:r w:rsidRPr="00652D45">
        <w:rPr>
          <w:rFonts w:eastAsia="ＭＳ 明朝"/>
        </w:rPr>
        <w:t>5</w:t>
      </w:r>
      <w:r w:rsidRPr="00652D45">
        <w:rPr>
          <w:rFonts w:eastAsia="ＭＳ 明朝" w:hint="eastAsia"/>
        </w:rPr>
        <w:t>,8</w:t>
      </w:r>
      <w:r w:rsidRPr="00652D45">
        <w:rPr>
          <w:rFonts w:eastAsia="ＭＳ 明朝"/>
        </w:rPr>
        <w:t>71</w:t>
      </w:r>
      <w:r w:rsidRPr="00652D45">
        <w:rPr>
          <w:rFonts w:eastAsia="ＭＳ 明朝" w:hint="eastAsia"/>
        </w:rPr>
        <w:t>人で、令和７年(2025年)の推計人口から更に27.7％減少するものと推計されます。</w:t>
      </w:r>
    </w:p>
    <w:p w14:paraId="56AEABF7" w14:textId="77777777" w:rsidR="004261BD" w:rsidRPr="00652D45" w:rsidRDefault="004261BD" w:rsidP="004261BD">
      <w:pPr>
        <w:jc w:val="center"/>
        <w:rPr>
          <w:rFonts w:eastAsia="ＭＳ 明朝"/>
          <w:sz w:val="21"/>
        </w:rPr>
      </w:pPr>
    </w:p>
    <w:p w14:paraId="06080078" w14:textId="77777777" w:rsidR="004261BD" w:rsidRPr="00652D45" w:rsidRDefault="004261BD" w:rsidP="004261BD">
      <w:pPr>
        <w:jc w:val="center"/>
        <w:rPr>
          <w:rFonts w:eastAsia="ＭＳ 明朝"/>
          <w:sz w:val="21"/>
        </w:rPr>
      </w:pPr>
      <w:r w:rsidRPr="00652D45">
        <w:rPr>
          <w:rFonts w:eastAsia="ＭＳ 明朝" w:hint="eastAsia"/>
          <w:sz w:val="21"/>
        </w:rPr>
        <w:lastRenderedPageBreak/>
        <w:t>【将来人口の推計】</w:t>
      </w:r>
    </w:p>
    <w:tbl>
      <w:tblPr>
        <w:tblStyle w:val="af5"/>
        <w:tblpPr w:leftFromText="142" w:rightFromText="142" w:vertAnchor="text" w:horzAnchor="margin" w:tblpXSpec="center" w:tblpY="101"/>
        <w:tblW w:w="7650" w:type="dxa"/>
        <w:tblLayout w:type="fixed"/>
        <w:tblLook w:val="04A0" w:firstRow="1" w:lastRow="0" w:firstColumn="1" w:lastColumn="0" w:noHBand="0" w:noVBand="1"/>
      </w:tblPr>
      <w:tblGrid>
        <w:gridCol w:w="1271"/>
        <w:gridCol w:w="1276"/>
        <w:gridCol w:w="1276"/>
        <w:gridCol w:w="1275"/>
        <w:gridCol w:w="1276"/>
        <w:gridCol w:w="1276"/>
      </w:tblGrid>
      <w:tr w:rsidR="00652D45" w:rsidRPr="00652D45" w14:paraId="20800E49" w14:textId="77777777" w:rsidTr="00640999">
        <w:trPr>
          <w:trHeight w:val="571"/>
        </w:trPr>
        <w:tc>
          <w:tcPr>
            <w:tcW w:w="1271" w:type="dxa"/>
            <w:shd w:val="clear" w:color="auto" w:fill="CCECFF"/>
            <w:vAlign w:val="center"/>
          </w:tcPr>
          <w:p w14:paraId="214DF25E" w14:textId="77777777" w:rsidR="00706784" w:rsidRPr="00652D45" w:rsidRDefault="00706784" w:rsidP="00640999">
            <w:pPr>
              <w:spacing w:line="280" w:lineRule="exact"/>
              <w:ind w:leftChars="-50" w:left="1230" w:rightChars="-50" w:right="-110" w:hanging="1340"/>
              <w:jc w:val="center"/>
              <w:rPr>
                <w:rFonts w:eastAsia="ＭＳ 明朝"/>
                <w:sz w:val="20"/>
              </w:rPr>
            </w:pPr>
          </w:p>
        </w:tc>
        <w:tc>
          <w:tcPr>
            <w:tcW w:w="1276" w:type="dxa"/>
            <w:shd w:val="clear" w:color="auto" w:fill="CCECFF"/>
            <w:vAlign w:val="center"/>
          </w:tcPr>
          <w:p w14:paraId="4657CC20"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令和7年</w:t>
            </w:r>
          </w:p>
          <w:p w14:paraId="313EC882"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（202</w:t>
            </w:r>
            <w:r w:rsidRPr="00652D45">
              <w:rPr>
                <w:rFonts w:eastAsia="ＭＳ 明朝"/>
                <w:sz w:val="20"/>
              </w:rPr>
              <w:t>5</w:t>
            </w:r>
            <w:r w:rsidRPr="00652D45">
              <w:rPr>
                <w:rFonts w:eastAsia="ＭＳ 明朝" w:hint="eastAsia"/>
                <w:sz w:val="20"/>
              </w:rPr>
              <w:t>年）</w:t>
            </w:r>
          </w:p>
        </w:tc>
        <w:tc>
          <w:tcPr>
            <w:tcW w:w="1276" w:type="dxa"/>
            <w:shd w:val="clear" w:color="auto" w:fill="CCECFF"/>
          </w:tcPr>
          <w:p w14:paraId="509EF7BF"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令和</w:t>
            </w:r>
            <w:r w:rsidRPr="00652D45">
              <w:rPr>
                <w:rFonts w:eastAsia="ＭＳ 明朝"/>
                <w:sz w:val="20"/>
              </w:rPr>
              <w:t>12</w:t>
            </w:r>
            <w:r w:rsidRPr="00652D45">
              <w:rPr>
                <w:rFonts w:eastAsia="ＭＳ 明朝" w:hint="eastAsia"/>
                <w:sz w:val="20"/>
              </w:rPr>
              <w:t>年</w:t>
            </w:r>
          </w:p>
          <w:p w14:paraId="7D933007"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（20</w:t>
            </w:r>
            <w:r w:rsidRPr="00652D45">
              <w:rPr>
                <w:rFonts w:eastAsia="ＭＳ 明朝"/>
                <w:sz w:val="20"/>
              </w:rPr>
              <w:t>30</w:t>
            </w:r>
            <w:r w:rsidRPr="00652D45">
              <w:rPr>
                <w:rFonts w:eastAsia="ＭＳ 明朝" w:hint="eastAsia"/>
                <w:sz w:val="20"/>
              </w:rPr>
              <w:t>年）</w:t>
            </w:r>
          </w:p>
        </w:tc>
        <w:tc>
          <w:tcPr>
            <w:tcW w:w="1275" w:type="dxa"/>
            <w:shd w:val="clear" w:color="auto" w:fill="CCECFF"/>
            <w:vAlign w:val="center"/>
          </w:tcPr>
          <w:p w14:paraId="12A66DFD"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令和1</w:t>
            </w:r>
            <w:r w:rsidRPr="00652D45">
              <w:rPr>
                <w:rFonts w:eastAsia="ＭＳ 明朝"/>
                <w:sz w:val="20"/>
              </w:rPr>
              <w:t>7</w:t>
            </w:r>
            <w:r w:rsidRPr="00652D45">
              <w:rPr>
                <w:rFonts w:eastAsia="ＭＳ 明朝" w:hint="eastAsia"/>
                <w:sz w:val="20"/>
              </w:rPr>
              <w:t>年</w:t>
            </w:r>
          </w:p>
          <w:p w14:paraId="15D636B0"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（203</w:t>
            </w:r>
            <w:r w:rsidRPr="00652D45">
              <w:rPr>
                <w:rFonts w:eastAsia="ＭＳ 明朝"/>
                <w:sz w:val="20"/>
              </w:rPr>
              <w:t>5</w:t>
            </w:r>
            <w:r w:rsidRPr="00652D45">
              <w:rPr>
                <w:rFonts w:eastAsia="ＭＳ 明朝" w:hint="eastAsia"/>
                <w:sz w:val="20"/>
              </w:rPr>
              <w:t>年）</w:t>
            </w:r>
          </w:p>
        </w:tc>
        <w:tc>
          <w:tcPr>
            <w:tcW w:w="1276" w:type="dxa"/>
            <w:shd w:val="clear" w:color="auto" w:fill="CCECFF"/>
          </w:tcPr>
          <w:p w14:paraId="55FCC51E"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令和</w:t>
            </w:r>
            <w:r w:rsidRPr="00652D45">
              <w:rPr>
                <w:rFonts w:eastAsia="ＭＳ 明朝"/>
                <w:sz w:val="20"/>
              </w:rPr>
              <w:t>22</w:t>
            </w:r>
            <w:r w:rsidRPr="00652D45">
              <w:rPr>
                <w:rFonts w:eastAsia="ＭＳ 明朝" w:hint="eastAsia"/>
                <w:sz w:val="20"/>
              </w:rPr>
              <w:t>年</w:t>
            </w:r>
          </w:p>
          <w:p w14:paraId="5D22FF2A"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（20</w:t>
            </w:r>
            <w:r w:rsidRPr="00652D45">
              <w:rPr>
                <w:rFonts w:eastAsia="ＭＳ 明朝"/>
                <w:sz w:val="20"/>
              </w:rPr>
              <w:t>40</w:t>
            </w:r>
            <w:r w:rsidRPr="00652D45">
              <w:rPr>
                <w:rFonts w:eastAsia="ＭＳ 明朝" w:hint="eastAsia"/>
                <w:sz w:val="20"/>
              </w:rPr>
              <w:t>年）</w:t>
            </w:r>
          </w:p>
        </w:tc>
        <w:tc>
          <w:tcPr>
            <w:tcW w:w="1276" w:type="dxa"/>
            <w:shd w:val="clear" w:color="auto" w:fill="CCECFF"/>
            <w:vAlign w:val="center"/>
          </w:tcPr>
          <w:p w14:paraId="22A3E459"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令和2</w:t>
            </w:r>
            <w:r w:rsidRPr="00652D45">
              <w:rPr>
                <w:rFonts w:eastAsia="ＭＳ 明朝"/>
                <w:sz w:val="20"/>
              </w:rPr>
              <w:t>7</w:t>
            </w:r>
            <w:r w:rsidRPr="00652D45">
              <w:rPr>
                <w:rFonts w:eastAsia="ＭＳ 明朝" w:hint="eastAsia"/>
                <w:sz w:val="20"/>
              </w:rPr>
              <w:t>年</w:t>
            </w:r>
          </w:p>
          <w:p w14:paraId="047BE801" w14:textId="77777777" w:rsidR="00706784" w:rsidRPr="00652D45" w:rsidRDefault="00706784" w:rsidP="00640999">
            <w:pPr>
              <w:spacing w:line="280" w:lineRule="exact"/>
              <w:ind w:leftChars="-50" w:left="1230" w:rightChars="-50" w:right="-110" w:hanging="1340"/>
              <w:jc w:val="center"/>
              <w:rPr>
                <w:rFonts w:eastAsia="ＭＳ 明朝"/>
                <w:sz w:val="20"/>
              </w:rPr>
            </w:pPr>
            <w:r w:rsidRPr="00652D45">
              <w:rPr>
                <w:rFonts w:eastAsia="ＭＳ 明朝" w:hint="eastAsia"/>
                <w:sz w:val="20"/>
              </w:rPr>
              <w:t>（204</w:t>
            </w:r>
            <w:r w:rsidRPr="00652D45">
              <w:rPr>
                <w:rFonts w:eastAsia="ＭＳ 明朝"/>
                <w:sz w:val="20"/>
              </w:rPr>
              <w:t>5</w:t>
            </w:r>
            <w:r w:rsidRPr="00652D45">
              <w:rPr>
                <w:rFonts w:eastAsia="ＭＳ 明朝" w:hint="eastAsia"/>
                <w:sz w:val="20"/>
              </w:rPr>
              <w:t>年）</w:t>
            </w:r>
          </w:p>
        </w:tc>
      </w:tr>
      <w:tr w:rsidR="00652D45" w:rsidRPr="00652D45" w14:paraId="65B55050" w14:textId="77777777" w:rsidTr="00640999">
        <w:trPr>
          <w:trHeight w:val="420"/>
        </w:trPr>
        <w:tc>
          <w:tcPr>
            <w:tcW w:w="1271" w:type="dxa"/>
            <w:vAlign w:val="center"/>
          </w:tcPr>
          <w:p w14:paraId="6BB0C887" w14:textId="77777777" w:rsidR="00706784" w:rsidRPr="00652D45" w:rsidRDefault="00706784" w:rsidP="00640999">
            <w:pPr>
              <w:spacing w:line="280" w:lineRule="exact"/>
              <w:ind w:left="1340" w:hanging="1340"/>
              <w:jc w:val="center"/>
              <w:rPr>
                <w:rFonts w:eastAsia="ＭＳ 明朝"/>
                <w:sz w:val="20"/>
              </w:rPr>
            </w:pPr>
            <w:r w:rsidRPr="00652D45">
              <w:rPr>
                <w:rFonts w:eastAsia="ＭＳ 明朝" w:hint="eastAsia"/>
                <w:sz w:val="20"/>
              </w:rPr>
              <w:t>将来人口</w:t>
            </w:r>
          </w:p>
        </w:tc>
        <w:tc>
          <w:tcPr>
            <w:tcW w:w="1276" w:type="dxa"/>
            <w:vAlign w:val="center"/>
          </w:tcPr>
          <w:p w14:paraId="7809E437" w14:textId="77777777" w:rsidR="00706784" w:rsidRPr="00652D45" w:rsidRDefault="00706784" w:rsidP="00640999">
            <w:pPr>
              <w:spacing w:line="280" w:lineRule="exact"/>
              <w:ind w:left="1340" w:hanging="1340"/>
              <w:jc w:val="right"/>
              <w:rPr>
                <w:rFonts w:eastAsia="ＭＳ 明朝"/>
                <w:sz w:val="20"/>
              </w:rPr>
            </w:pPr>
            <w:r w:rsidRPr="00652D45">
              <w:rPr>
                <w:rFonts w:eastAsia="ＭＳ 明朝" w:hint="eastAsia"/>
                <w:sz w:val="20"/>
              </w:rPr>
              <w:t>3</w:t>
            </w:r>
            <w:r w:rsidRPr="00652D45">
              <w:rPr>
                <w:rFonts w:eastAsia="ＭＳ 明朝"/>
                <w:sz w:val="20"/>
              </w:rPr>
              <w:t>5</w:t>
            </w:r>
            <w:r w:rsidRPr="00652D45">
              <w:rPr>
                <w:rFonts w:eastAsia="ＭＳ 明朝" w:hint="eastAsia"/>
                <w:sz w:val="20"/>
              </w:rPr>
              <w:t>,</w:t>
            </w:r>
            <w:r w:rsidRPr="00652D45">
              <w:rPr>
                <w:rFonts w:eastAsia="ＭＳ 明朝"/>
                <w:sz w:val="20"/>
              </w:rPr>
              <w:t>757</w:t>
            </w:r>
          </w:p>
        </w:tc>
        <w:tc>
          <w:tcPr>
            <w:tcW w:w="1276" w:type="dxa"/>
            <w:vAlign w:val="center"/>
          </w:tcPr>
          <w:p w14:paraId="2E8517E1" w14:textId="77777777" w:rsidR="00706784" w:rsidRPr="00652D45" w:rsidRDefault="00706784" w:rsidP="00640999">
            <w:pPr>
              <w:spacing w:line="280" w:lineRule="exact"/>
              <w:ind w:left="1340" w:hanging="1340"/>
              <w:jc w:val="right"/>
              <w:rPr>
                <w:rFonts w:eastAsia="ＭＳ 明朝"/>
                <w:sz w:val="20"/>
              </w:rPr>
            </w:pPr>
            <w:r w:rsidRPr="00652D45">
              <w:rPr>
                <w:rFonts w:eastAsia="ＭＳ 明朝" w:hint="eastAsia"/>
                <w:sz w:val="20"/>
              </w:rPr>
              <w:t>3</w:t>
            </w:r>
            <w:r w:rsidRPr="00652D45">
              <w:rPr>
                <w:rFonts w:eastAsia="ＭＳ 明朝"/>
                <w:sz w:val="20"/>
              </w:rPr>
              <w:t>3</w:t>
            </w:r>
            <w:r w:rsidRPr="00652D45">
              <w:rPr>
                <w:rFonts w:eastAsia="ＭＳ 明朝" w:hint="eastAsia"/>
                <w:sz w:val="20"/>
              </w:rPr>
              <w:t>,</w:t>
            </w:r>
            <w:r w:rsidRPr="00652D45">
              <w:rPr>
                <w:rFonts w:eastAsia="ＭＳ 明朝"/>
                <w:sz w:val="20"/>
              </w:rPr>
              <w:t>205</w:t>
            </w:r>
          </w:p>
        </w:tc>
        <w:tc>
          <w:tcPr>
            <w:tcW w:w="1275" w:type="dxa"/>
            <w:vAlign w:val="center"/>
          </w:tcPr>
          <w:p w14:paraId="42F1DCFE" w14:textId="77777777" w:rsidR="00706784" w:rsidRPr="00652D45" w:rsidRDefault="00706784" w:rsidP="00640999">
            <w:pPr>
              <w:spacing w:line="280" w:lineRule="exact"/>
              <w:ind w:left="1340" w:hanging="1340"/>
              <w:jc w:val="right"/>
              <w:rPr>
                <w:rFonts w:eastAsia="ＭＳ 明朝"/>
                <w:sz w:val="20"/>
              </w:rPr>
            </w:pPr>
            <w:r w:rsidRPr="00652D45">
              <w:rPr>
                <w:rFonts w:eastAsia="ＭＳ 明朝" w:hint="eastAsia"/>
                <w:sz w:val="20"/>
              </w:rPr>
              <w:t>3</w:t>
            </w:r>
            <w:r w:rsidRPr="00652D45">
              <w:rPr>
                <w:rFonts w:eastAsia="ＭＳ 明朝"/>
                <w:sz w:val="20"/>
              </w:rPr>
              <w:t>0</w:t>
            </w:r>
            <w:r w:rsidRPr="00652D45">
              <w:rPr>
                <w:rFonts w:eastAsia="ＭＳ 明朝" w:hint="eastAsia"/>
                <w:sz w:val="20"/>
              </w:rPr>
              <w:t>,</w:t>
            </w:r>
            <w:r w:rsidRPr="00652D45">
              <w:rPr>
                <w:rFonts w:eastAsia="ＭＳ 明朝"/>
                <w:sz w:val="20"/>
              </w:rPr>
              <w:t>710</w:t>
            </w:r>
          </w:p>
        </w:tc>
        <w:tc>
          <w:tcPr>
            <w:tcW w:w="1276" w:type="dxa"/>
            <w:vAlign w:val="center"/>
          </w:tcPr>
          <w:p w14:paraId="53B7D656" w14:textId="77777777" w:rsidR="00706784" w:rsidRPr="00652D45" w:rsidRDefault="00706784" w:rsidP="00640999">
            <w:pPr>
              <w:spacing w:line="280" w:lineRule="exact"/>
              <w:ind w:left="1340" w:hanging="1340"/>
              <w:jc w:val="right"/>
              <w:rPr>
                <w:rFonts w:eastAsia="ＭＳ 明朝"/>
                <w:sz w:val="20"/>
              </w:rPr>
            </w:pPr>
            <w:r w:rsidRPr="00652D45">
              <w:rPr>
                <w:rFonts w:eastAsia="ＭＳ 明朝"/>
                <w:sz w:val="20"/>
              </w:rPr>
              <w:t>28</w:t>
            </w:r>
            <w:r w:rsidRPr="00652D45">
              <w:rPr>
                <w:rFonts w:eastAsia="ＭＳ 明朝" w:hint="eastAsia"/>
                <w:sz w:val="20"/>
              </w:rPr>
              <w:t>,</w:t>
            </w:r>
            <w:r w:rsidRPr="00652D45">
              <w:rPr>
                <w:rFonts w:eastAsia="ＭＳ 明朝"/>
                <w:sz w:val="20"/>
              </w:rPr>
              <w:t>246</w:t>
            </w:r>
          </w:p>
        </w:tc>
        <w:tc>
          <w:tcPr>
            <w:tcW w:w="1276" w:type="dxa"/>
            <w:shd w:val="clear" w:color="auto" w:fill="auto"/>
            <w:vAlign w:val="center"/>
          </w:tcPr>
          <w:p w14:paraId="4EA687D2" w14:textId="77777777" w:rsidR="00706784" w:rsidRPr="00652D45" w:rsidRDefault="00706784" w:rsidP="00640999">
            <w:pPr>
              <w:spacing w:line="280" w:lineRule="exact"/>
              <w:ind w:left="1340" w:hanging="1340"/>
              <w:jc w:val="right"/>
              <w:rPr>
                <w:rFonts w:eastAsia="ＭＳ 明朝"/>
                <w:sz w:val="20"/>
              </w:rPr>
            </w:pPr>
            <w:r w:rsidRPr="00652D45">
              <w:rPr>
                <w:rFonts w:eastAsia="ＭＳ 明朝" w:hint="eastAsia"/>
                <w:sz w:val="20"/>
              </w:rPr>
              <w:t>2</w:t>
            </w:r>
            <w:r w:rsidRPr="00652D45">
              <w:rPr>
                <w:rFonts w:eastAsia="ＭＳ 明朝"/>
                <w:sz w:val="20"/>
              </w:rPr>
              <w:t>5</w:t>
            </w:r>
            <w:r w:rsidRPr="00652D45">
              <w:rPr>
                <w:rFonts w:eastAsia="ＭＳ 明朝" w:hint="eastAsia"/>
                <w:sz w:val="20"/>
              </w:rPr>
              <w:t>,8</w:t>
            </w:r>
            <w:r w:rsidRPr="00652D45">
              <w:rPr>
                <w:rFonts w:eastAsia="ＭＳ 明朝"/>
                <w:sz w:val="20"/>
              </w:rPr>
              <w:t>71</w:t>
            </w:r>
          </w:p>
        </w:tc>
      </w:tr>
    </w:tbl>
    <w:p w14:paraId="7A8EA595" w14:textId="77777777" w:rsidR="004261BD" w:rsidRPr="00652D45" w:rsidRDefault="004261BD" w:rsidP="004261BD">
      <w:pPr>
        <w:ind w:left="1474" w:hanging="1474"/>
        <w:rPr>
          <w:rFonts w:eastAsia="ＭＳ 明朝"/>
        </w:rPr>
      </w:pPr>
    </w:p>
    <w:p w14:paraId="4D733B4A" w14:textId="77777777" w:rsidR="004261BD" w:rsidRPr="00652D45" w:rsidRDefault="004261BD" w:rsidP="004261BD">
      <w:pPr>
        <w:ind w:left="1474" w:hanging="1474"/>
        <w:rPr>
          <w:rFonts w:eastAsia="ＭＳ 明朝"/>
        </w:rPr>
      </w:pPr>
    </w:p>
    <w:p w14:paraId="58B670F4" w14:textId="52A74712" w:rsidR="004261BD" w:rsidRPr="00652D45" w:rsidRDefault="004261BD" w:rsidP="004261BD">
      <w:pPr>
        <w:ind w:left="1474" w:hanging="1474"/>
        <w:rPr>
          <w:rFonts w:eastAsia="ＭＳ 明朝"/>
        </w:rPr>
      </w:pPr>
    </w:p>
    <w:p w14:paraId="6A183022" w14:textId="765E5341" w:rsidR="004261BD" w:rsidRPr="00652D45" w:rsidRDefault="00706784" w:rsidP="004261BD">
      <w:pPr>
        <w:ind w:left="1474" w:hanging="1474"/>
      </w:pPr>
      <w:r w:rsidRPr="00652D45">
        <w:rPr>
          <w:noProof/>
        </w:rPr>
        <w:drawing>
          <wp:anchor distT="0" distB="0" distL="114300" distR="114300" simplePos="0" relativeHeight="251899904" behindDoc="0" locked="0" layoutInCell="1" allowOverlap="1" wp14:anchorId="179E00C7" wp14:editId="4DD72B78">
            <wp:simplePos x="0" y="0"/>
            <wp:positionH relativeFrom="page">
              <wp:posOffset>1262380</wp:posOffset>
            </wp:positionH>
            <wp:positionV relativeFrom="paragraph">
              <wp:posOffset>57150</wp:posOffset>
            </wp:positionV>
            <wp:extent cx="5124450" cy="1952625"/>
            <wp:effectExtent l="0" t="0" r="0" b="0"/>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CFB6CFB" w14:textId="77777777" w:rsidR="004261BD" w:rsidRPr="00652D45" w:rsidRDefault="004261BD" w:rsidP="004261BD">
      <w:pPr>
        <w:ind w:left="1474" w:hanging="1474"/>
      </w:pPr>
    </w:p>
    <w:p w14:paraId="1490B0DA" w14:textId="77777777" w:rsidR="004261BD" w:rsidRPr="00652D45" w:rsidRDefault="004261BD" w:rsidP="004261BD">
      <w:pPr>
        <w:ind w:left="1474" w:hanging="1474"/>
      </w:pPr>
    </w:p>
    <w:p w14:paraId="0DDD629B" w14:textId="77777777" w:rsidR="004261BD" w:rsidRPr="00652D45" w:rsidRDefault="004261BD" w:rsidP="004261BD">
      <w:pPr>
        <w:ind w:left="1474" w:hanging="1474"/>
      </w:pPr>
    </w:p>
    <w:p w14:paraId="011C8BC2" w14:textId="77777777" w:rsidR="004261BD" w:rsidRPr="00652D45" w:rsidRDefault="004261BD" w:rsidP="004261BD">
      <w:pPr>
        <w:ind w:left="1474" w:hanging="1474"/>
      </w:pPr>
    </w:p>
    <w:p w14:paraId="3F2A54D6" w14:textId="77777777" w:rsidR="004261BD" w:rsidRPr="00652D45" w:rsidRDefault="004261BD" w:rsidP="004261BD">
      <w:pPr>
        <w:ind w:left="1474" w:hanging="1474"/>
      </w:pPr>
    </w:p>
    <w:p w14:paraId="56057AE5" w14:textId="77777777" w:rsidR="004261BD" w:rsidRPr="00652D45" w:rsidRDefault="004261BD" w:rsidP="004261BD">
      <w:pPr>
        <w:ind w:left="1474" w:hanging="1474"/>
      </w:pPr>
    </w:p>
    <w:p w14:paraId="2B4890BD" w14:textId="77777777" w:rsidR="004261BD" w:rsidRPr="00652D45" w:rsidRDefault="004261BD" w:rsidP="004261BD"/>
    <w:p w14:paraId="19E56B91" w14:textId="69AF21E4" w:rsidR="004261BD" w:rsidRPr="00652D45" w:rsidRDefault="004261BD" w:rsidP="00225939">
      <w:pPr>
        <w:ind w:leftChars="300" w:left="660" w:firstLineChars="100" w:firstLine="220"/>
        <w:rPr>
          <w:rFonts w:asciiTheme="minorEastAsia" w:hAnsiTheme="minorEastAsia"/>
          <w:szCs w:val="22"/>
          <w:shd w:val="clear" w:color="auto" w:fill="FFFFFF"/>
        </w:rPr>
      </w:pPr>
      <w:r w:rsidRPr="00652D45">
        <w:rPr>
          <w:rFonts w:hint="eastAsia"/>
          <w:kern w:val="0"/>
        </w:rPr>
        <w:t>一方、総務省統計局の住宅・土地統計調査によれば、本市における空家数は、平成20年は2,230件、</w:t>
      </w:r>
      <w:r w:rsidR="00027A34" w:rsidRPr="00652D45">
        <w:rPr>
          <w:rFonts w:asciiTheme="minorEastAsia" w:hAnsiTheme="minorEastAsia" w:hint="eastAsia"/>
          <w:szCs w:val="22"/>
          <w:shd w:val="clear" w:color="auto" w:fill="FFFFFF"/>
        </w:rPr>
        <w:t>平成25年の2,400件、平成30年の3,110件、令和５年の3,400件</w:t>
      </w:r>
      <w:r w:rsidR="00225939" w:rsidRPr="00652D45">
        <w:rPr>
          <w:rFonts w:asciiTheme="minorEastAsia" w:hAnsiTheme="minorEastAsia" w:hint="eastAsia"/>
          <w:szCs w:val="22"/>
          <w:shd w:val="clear" w:color="auto" w:fill="FFFFFF"/>
        </w:rPr>
        <w:t>と</w:t>
      </w:r>
      <w:r w:rsidR="00027A34" w:rsidRPr="00652D45">
        <w:rPr>
          <w:rFonts w:asciiTheme="minorEastAsia" w:hAnsiTheme="minorEastAsia" w:hint="eastAsia"/>
          <w:szCs w:val="22"/>
          <w:shd w:val="clear" w:color="auto" w:fill="FFFFFF"/>
        </w:rPr>
        <w:t>増加しており、今後も空家の増加が懸念されます。</w:t>
      </w:r>
      <w:r w:rsidR="00027A34" w:rsidRPr="00652D45">
        <w:rPr>
          <w:rFonts w:asciiTheme="minorEastAsia" w:hAnsiTheme="minorEastAsia" w:hint="eastAsia"/>
          <w:szCs w:val="22"/>
        </w:rPr>
        <w:br/>
      </w:r>
      <w:r w:rsidR="00027A34" w:rsidRPr="00652D45">
        <w:rPr>
          <w:rFonts w:asciiTheme="minorEastAsia" w:hAnsiTheme="minorEastAsia" w:hint="eastAsia"/>
          <w:szCs w:val="22"/>
          <w:shd w:val="clear" w:color="auto" w:fill="FFFFFF"/>
        </w:rPr>
        <w:t xml:space="preserve">　なお、令和５年住宅・土地統計調査によれば、本市における空家率は19.3％です。</w:t>
      </w:r>
    </w:p>
    <w:p w14:paraId="307F4F28" w14:textId="77777777" w:rsidR="004261BD" w:rsidRDefault="004261BD" w:rsidP="00F00A37">
      <w:pPr>
        <w:jc w:val="both"/>
        <w:rPr>
          <w:rFonts w:ascii="HGP創英角ｺﾞｼｯｸUB" w:eastAsia="HGP創英角ｺﾞｼｯｸUB" w:hAnsi="HGP創英角ｺﾞｼｯｸUB"/>
          <w:color w:val="000000" w:themeColor="text1"/>
          <w:sz w:val="28"/>
          <w:szCs w:val="28"/>
        </w:rPr>
      </w:pPr>
    </w:p>
    <w:p w14:paraId="30B93B39" w14:textId="77777777" w:rsidR="0069338E" w:rsidRDefault="00690B23" w:rsidP="00F00A37">
      <w:pPr>
        <w:jc w:val="both"/>
        <w:rPr>
          <w:rFonts w:asciiTheme="minorEastAsia" w:hAnsiTheme="minorEastAsia"/>
          <w:color w:val="000000" w:themeColor="text1"/>
          <w:szCs w:val="22"/>
        </w:rPr>
      </w:pPr>
      <w:r>
        <w:rPr>
          <w:rFonts w:ascii="HGP創英角ｺﾞｼｯｸUB" w:eastAsia="HGP創英角ｺﾞｼｯｸUB" w:hAnsi="HGP創英角ｺﾞｼｯｸUB" w:hint="eastAsia"/>
          <w:color w:val="000000" w:themeColor="text1"/>
          <w:sz w:val="28"/>
          <w:szCs w:val="28"/>
        </w:rPr>
        <w:t>２</w:t>
      </w:r>
      <w:r w:rsidR="00194716" w:rsidRPr="00194716">
        <w:rPr>
          <w:rFonts w:ascii="HGP創英角ｺﾞｼｯｸUB" w:eastAsia="HGP創英角ｺﾞｼｯｸUB" w:hAnsi="HGP創英角ｺﾞｼｯｸUB" w:hint="eastAsia"/>
          <w:color w:val="000000" w:themeColor="text1"/>
          <w:sz w:val="28"/>
          <w:szCs w:val="28"/>
        </w:rPr>
        <w:t xml:space="preserve">　空家等実態調査</w:t>
      </w:r>
    </w:p>
    <w:p w14:paraId="4D21BF77" w14:textId="77777777" w:rsidR="00C850DC" w:rsidRPr="0069338E" w:rsidRDefault="00BD5002" w:rsidP="0069338E">
      <w:pPr>
        <w:jc w:val="both"/>
        <w:rPr>
          <w:rFonts w:asciiTheme="minorEastAsia" w:hAnsiTheme="minorEastAsia"/>
          <w:color w:val="000000" w:themeColor="text1"/>
          <w:szCs w:val="22"/>
        </w:rPr>
      </w:pPr>
      <w:r w:rsidRPr="003342FE">
        <w:rPr>
          <w:rFonts w:eastAsia="ＭＳ 明朝" w:hint="eastAsia"/>
          <w:color w:val="000000" w:themeColor="text1"/>
          <w:szCs w:val="22"/>
        </w:rPr>
        <w:t>（１）調査の目的</w:t>
      </w:r>
    </w:p>
    <w:p w14:paraId="22BB1631" w14:textId="77777777" w:rsidR="00194716" w:rsidRDefault="008046C0" w:rsidP="00194716">
      <w:pPr>
        <w:ind w:leftChars="200" w:left="440" w:firstLineChars="100" w:firstLine="220"/>
        <w:jc w:val="both"/>
        <w:rPr>
          <w:color w:val="000000" w:themeColor="text1"/>
        </w:rPr>
      </w:pPr>
      <w:r w:rsidRPr="003342FE">
        <w:rPr>
          <w:rFonts w:eastAsia="ＭＳ 明朝" w:hint="eastAsia"/>
          <w:color w:val="000000" w:themeColor="text1"/>
          <w:szCs w:val="22"/>
        </w:rPr>
        <w:t>井原市</w:t>
      </w:r>
      <w:r w:rsidR="00C30E0F">
        <w:rPr>
          <w:rFonts w:eastAsia="ＭＳ 明朝" w:hint="eastAsia"/>
          <w:color w:val="000000" w:themeColor="text1"/>
          <w:szCs w:val="22"/>
        </w:rPr>
        <w:t>全域の</w:t>
      </w:r>
      <w:r w:rsidR="00BD5002" w:rsidRPr="003342FE">
        <w:rPr>
          <w:rFonts w:eastAsia="ＭＳ 明朝" w:hint="eastAsia"/>
          <w:color w:val="000000" w:themeColor="text1"/>
          <w:szCs w:val="22"/>
        </w:rPr>
        <w:t>空家等</w:t>
      </w:r>
      <w:r w:rsidR="00C30E0F">
        <w:rPr>
          <w:rFonts w:eastAsia="ＭＳ 明朝" w:hint="eastAsia"/>
          <w:color w:val="000000" w:themeColor="text1"/>
          <w:szCs w:val="22"/>
        </w:rPr>
        <w:t>に対して現地調査を行い、そ</w:t>
      </w:r>
      <w:r w:rsidR="00BD5002" w:rsidRPr="003342FE">
        <w:rPr>
          <w:rFonts w:eastAsia="ＭＳ 明朝" w:hint="eastAsia"/>
          <w:color w:val="000000" w:themeColor="text1"/>
          <w:szCs w:val="22"/>
        </w:rPr>
        <w:t>の</w:t>
      </w:r>
      <w:r w:rsidR="008B4FE7">
        <w:rPr>
          <w:rFonts w:eastAsia="ＭＳ 明朝" w:hint="eastAsia"/>
          <w:color w:val="000000" w:themeColor="text1"/>
          <w:szCs w:val="22"/>
        </w:rPr>
        <w:t>件数や分布状況</w:t>
      </w:r>
      <w:r w:rsidR="00BD5002" w:rsidRPr="003342FE">
        <w:rPr>
          <w:rFonts w:eastAsia="ＭＳ 明朝" w:hint="eastAsia"/>
          <w:color w:val="000000" w:themeColor="text1"/>
          <w:szCs w:val="22"/>
        </w:rPr>
        <w:t>を把握</w:t>
      </w:r>
      <w:r w:rsidR="00C30E0F">
        <w:rPr>
          <w:rFonts w:eastAsia="ＭＳ 明朝" w:hint="eastAsia"/>
          <w:color w:val="000000" w:themeColor="text1"/>
          <w:szCs w:val="22"/>
        </w:rPr>
        <w:t>するとともに</w:t>
      </w:r>
      <w:r w:rsidR="00BD5002" w:rsidRPr="003342FE">
        <w:rPr>
          <w:rFonts w:eastAsia="ＭＳ 明朝" w:hint="eastAsia"/>
          <w:color w:val="000000" w:themeColor="text1"/>
          <w:szCs w:val="22"/>
        </w:rPr>
        <w:t>、</w:t>
      </w:r>
      <w:r w:rsidR="00C30E0F">
        <w:rPr>
          <w:rFonts w:eastAsia="ＭＳ 明朝" w:hint="eastAsia"/>
          <w:color w:val="000000" w:themeColor="text1"/>
          <w:szCs w:val="22"/>
        </w:rPr>
        <w:t>空家等に関する</w:t>
      </w:r>
      <w:r w:rsidR="00BD5002" w:rsidRPr="003342FE">
        <w:rPr>
          <w:rFonts w:eastAsia="ＭＳ 明朝" w:hint="eastAsia"/>
          <w:color w:val="000000" w:themeColor="text1"/>
          <w:szCs w:val="22"/>
        </w:rPr>
        <w:t>データベース</w:t>
      </w:r>
      <w:r w:rsidR="00C30E0F">
        <w:rPr>
          <w:rFonts w:eastAsia="ＭＳ 明朝" w:hint="eastAsia"/>
          <w:color w:val="000000" w:themeColor="text1"/>
          <w:szCs w:val="22"/>
        </w:rPr>
        <w:t>を作成し</w:t>
      </w:r>
      <w:r w:rsidR="00BD5002" w:rsidRPr="003342FE">
        <w:rPr>
          <w:rFonts w:eastAsia="ＭＳ 明朝" w:hint="eastAsia"/>
          <w:color w:val="000000" w:themeColor="text1"/>
          <w:szCs w:val="22"/>
        </w:rPr>
        <w:t>、</w:t>
      </w:r>
      <w:r w:rsidR="00C30E0F">
        <w:rPr>
          <w:rFonts w:eastAsia="ＭＳ 明朝" w:hint="eastAsia"/>
          <w:color w:val="000000" w:themeColor="text1"/>
          <w:szCs w:val="22"/>
        </w:rPr>
        <w:t>本計画策定等</w:t>
      </w:r>
      <w:r w:rsidR="00BD5002">
        <w:rPr>
          <w:rFonts w:hint="eastAsia"/>
          <w:color w:val="000000" w:themeColor="text1"/>
        </w:rPr>
        <w:t>の基礎資料として活用する</w:t>
      </w:r>
      <w:r w:rsidR="00C86367">
        <w:rPr>
          <w:rFonts w:hint="eastAsia"/>
          <w:color w:val="000000" w:themeColor="text1"/>
        </w:rPr>
        <w:t>ため実施しました</w:t>
      </w:r>
      <w:r w:rsidR="00BD5002">
        <w:rPr>
          <w:rFonts w:hint="eastAsia"/>
          <w:color w:val="000000" w:themeColor="text1"/>
        </w:rPr>
        <w:t>。</w:t>
      </w:r>
    </w:p>
    <w:p w14:paraId="7E4F2718" w14:textId="77777777" w:rsidR="00FF4A85" w:rsidRPr="00117EC8" w:rsidRDefault="00194716" w:rsidP="00FF4A85">
      <w:pPr>
        <w:jc w:val="both"/>
        <w:rPr>
          <w:rFonts w:asciiTheme="minorEastAsia" w:hAnsiTheme="minorEastAsia"/>
          <w:color w:val="000000" w:themeColor="text1"/>
        </w:rPr>
      </w:pPr>
      <w:r w:rsidRPr="00117EC8">
        <w:rPr>
          <w:rFonts w:asciiTheme="minorEastAsia" w:hAnsiTheme="minorEastAsia" w:hint="eastAsia"/>
          <w:color w:val="000000" w:themeColor="text1"/>
        </w:rPr>
        <w:t>（</w:t>
      </w:r>
      <w:r w:rsidR="00BD5002" w:rsidRPr="00117EC8">
        <w:rPr>
          <w:rFonts w:asciiTheme="minorEastAsia" w:hAnsiTheme="minorEastAsia" w:hint="eastAsia"/>
          <w:color w:val="000000" w:themeColor="text1"/>
        </w:rPr>
        <w:t>２）調査概要</w:t>
      </w:r>
    </w:p>
    <w:p w14:paraId="3D9BC6FE" w14:textId="77777777" w:rsidR="00C850DC" w:rsidRPr="00117EC8" w:rsidRDefault="00ED1C9F" w:rsidP="00ED1C9F">
      <w:pPr>
        <w:ind w:firstLineChars="300" w:firstLine="660"/>
        <w:jc w:val="both"/>
        <w:rPr>
          <w:rFonts w:asciiTheme="minorEastAsia" w:hAnsiTheme="minorEastAsia"/>
          <w:color w:val="000000" w:themeColor="text1"/>
        </w:rPr>
      </w:pPr>
      <w:r>
        <w:rPr>
          <w:rFonts w:asciiTheme="minorEastAsia" w:hAnsiTheme="minorEastAsia" w:hint="eastAsia"/>
          <w:color w:val="000000" w:themeColor="text1"/>
        </w:rPr>
        <w:t>○</w:t>
      </w:r>
      <w:r w:rsidR="00BD5002" w:rsidRPr="00117EC8">
        <w:rPr>
          <w:rFonts w:asciiTheme="minorEastAsia" w:hAnsiTheme="minorEastAsia" w:hint="eastAsia"/>
          <w:color w:val="000000" w:themeColor="text1"/>
        </w:rPr>
        <w:t>調査対象</w:t>
      </w:r>
      <w:r w:rsidR="008C45F7">
        <w:rPr>
          <w:rFonts w:asciiTheme="minorEastAsia" w:hAnsiTheme="minorEastAsia" w:hint="eastAsia"/>
          <w:color w:val="000000" w:themeColor="text1"/>
        </w:rPr>
        <w:t>：公共施設を除く建築物</w:t>
      </w:r>
      <w:r w:rsidR="005C48B7">
        <w:rPr>
          <w:rFonts w:asciiTheme="minorEastAsia" w:hAnsiTheme="minorEastAsia" w:hint="eastAsia"/>
          <w:color w:val="000000" w:themeColor="text1"/>
        </w:rPr>
        <w:t xml:space="preserve">　　</w:t>
      </w:r>
      <w:r>
        <w:rPr>
          <w:rFonts w:asciiTheme="minorEastAsia" w:hAnsiTheme="minorEastAsia" w:hint="eastAsia"/>
          <w:color w:val="000000" w:themeColor="text1"/>
        </w:rPr>
        <w:t>○</w:t>
      </w:r>
      <w:r w:rsidR="00BD5002" w:rsidRPr="00117EC8">
        <w:rPr>
          <w:rFonts w:asciiTheme="minorEastAsia" w:hAnsiTheme="minorEastAsia" w:hint="eastAsia"/>
          <w:color w:val="000000" w:themeColor="text1"/>
        </w:rPr>
        <w:t>調査方法</w:t>
      </w:r>
      <w:r w:rsidR="008C45F7">
        <w:rPr>
          <w:rFonts w:asciiTheme="minorEastAsia" w:hAnsiTheme="minorEastAsia" w:hint="eastAsia"/>
          <w:color w:val="000000" w:themeColor="text1"/>
        </w:rPr>
        <w:t>：</w:t>
      </w:r>
      <w:r w:rsidR="00BD5002" w:rsidRPr="00117EC8">
        <w:rPr>
          <w:rFonts w:asciiTheme="minorEastAsia" w:hAnsiTheme="minorEastAsia" w:hint="eastAsia"/>
          <w:color w:val="000000" w:themeColor="text1"/>
        </w:rPr>
        <w:t>外観目視</w:t>
      </w:r>
      <w:r w:rsidR="00C86367" w:rsidRPr="00117EC8">
        <w:rPr>
          <w:rFonts w:asciiTheme="minorEastAsia" w:hAnsiTheme="minorEastAsia" w:hint="eastAsia"/>
          <w:color w:val="000000" w:themeColor="text1"/>
        </w:rPr>
        <w:t>による</w:t>
      </w:r>
      <w:r w:rsidR="008C45F7">
        <w:rPr>
          <w:rFonts w:asciiTheme="minorEastAsia" w:hAnsiTheme="minorEastAsia" w:hint="eastAsia"/>
          <w:color w:val="000000" w:themeColor="text1"/>
        </w:rPr>
        <w:t>現地</w:t>
      </w:r>
      <w:r w:rsidR="00BD5002" w:rsidRPr="00117EC8">
        <w:rPr>
          <w:rFonts w:asciiTheme="minorEastAsia" w:hAnsiTheme="minorEastAsia" w:hint="eastAsia"/>
          <w:color w:val="000000" w:themeColor="text1"/>
        </w:rPr>
        <w:t>調査</w:t>
      </w:r>
    </w:p>
    <w:p w14:paraId="1C2DE11B" w14:textId="77777777" w:rsidR="005C48B7" w:rsidRDefault="00ED1C9F" w:rsidP="00ED1C9F">
      <w:pPr>
        <w:ind w:firstLineChars="300" w:firstLine="660"/>
        <w:jc w:val="both"/>
        <w:rPr>
          <w:rFonts w:asciiTheme="minorEastAsia" w:hAnsiTheme="minorEastAsia"/>
          <w:color w:val="000000" w:themeColor="text1"/>
        </w:rPr>
      </w:pPr>
      <w:r>
        <w:rPr>
          <w:rFonts w:asciiTheme="minorEastAsia" w:hAnsiTheme="minorEastAsia" w:hint="eastAsia"/>
          <w:color w:val="000000" w:themeColor="text1"/>
        </w:rPr>
        <w:t>○</w:t>
      </w:r>
      <w:r w:rsidR="00BD5002" w:rsidRPr="00117EC8">
        <w:rPr>
          <w:rFonts w:asciiTheme="minorEastAsia" w:hAnsiTheme="minorEastAsia" w:hint="eastAsia"/>
          <w:color w:val="000000" w:themeColor="text1"/>
        </w:rPr>
        <w:t>調査区域</w:t>
      </w:r>
      <w:r w:rsidR="008C45F7">
        <w:rPr>
          <w:rFonts w:asciiTheme="minorEastAsia" w:hAnsiTheme="minorEastAsia" w:hint="eastAsia"/>
          <w:color w:val="000000" w:themeColor="text1"/>
        </w:rPr>
        <w:t>：</w:t>
      </w:r>
      <w:r w:rsidR="008046C0" w:rsidRPr="00117EC8">
        <w:rPr>
          <w:rFonts w:asciiTheme="minorEastAsia" w:hAnsiTheme="minorEastAsia" w:hint="eastAsia"/>
          <w:color w:val="000000" w:themeColor="text1"/>
        </w:rPr>
        <w:t>井原市</w:t>
      </w:r>
      <w:r w:rsidR="00BD5002" w:rsidRPr="00117EC8">
        <w:rPr>
          <w:rFonts w:asciiTheme="minorEastAsia" w:hAnsiTheme="minorEastAsia" w:hint="eastAsia"/>
          <w:color w:val="000000" w:themeColor="text1"/>
        </w:rPr>
        <w:t>内全域</w:t>
      </w:r>
    </w:p>
    <w:p w14:paraId="272192B1" w14:textId="77777777" w:rsidR="00C850DC" w:rsidRPr="00117EC8" w:rsidRDefault="00ED1C9F" w:rsidP="00ED1C9F">
      <w:pPr>
        <w:ind w:firstLineChars="300" w:firstLine="660"/>
        <w:jc w:val="both"/>
        <w:rPr>
          <w:rFonts w:asciiTheme="minorEastAsia" w:hAnsiTheme="minorEastAsia"/>
          <w:color w:val="000000" w:themeColor="text1"/>
        </w:rPr>
      </w:pPr>
      <w:r>
        <w:rPr>
          <w:rFonts w:asciiTheme="minorEastAsia" w:hAnsiTheme="minorEastAsia" w:hint="eastAsia"/>
          <w:color w:val="000000" w:themeColor="text1"/>
        </w:rPr>
        <w:t>○</w:t>
      </w:r>
      <w:r w:rsidR="00BD5002" w:rsidRPr="00117EC8">
        <w:rPr>
          <w:rFonts w:asciiTheme="minorEastAsia" w:hAnsiTheme="minorEastAsia" w:hint="eastAsia"/>
          <w:color w:val="000000" w:themeColor="text1"/>
        </w:rPr>
        <w:t>調査期間</w:t>
      </w:r>
      <w:r w:rsidR="008C45F7">
        <w:rPr>
          <w:rFonts w:asciiTheme="minorEastAsia" w:hAnsiTheme="minorEastAsia" w:hint="eastAsia"/>
          <w:color w:val="000000" w:themeColor="text1"/>
        </w:rPr>
        <w:t>：</w:t>
      </w:r>
      <w:r w:rsidR="00BD5002" w:rsidRPr="00117EC8">
        <w:rPr>
          <w:rFonts w:asciiTheme="minorEastAsia" w:hAnsiTheme="minorEastAsia" w:hint="eastAsia"/>
          <w:color w:val="000000" w:themeColor="text1"/>
        </w:rPr>
        <w:t>平成</w:t>
      </w:r>
      <w:r w:rsidR="00BD5002" w:rsidRPr="00117EC8">
        <w:rPr>
          <w:rFonts w:asciiTheme="minorEastAsia" w:hAnsiTheme="minorEastAsia"/>
          <w:color w:val="000000" w:themeColor="text1"/>
        </w:rPr>
        <w:t>2</w:t>
      </w:r>
      <w:r w:rsidR="006A080F" w:rsidRPr="00117EC8">
        <w:rPr>
          <w:rFonts w:asciiTheme="minorEastAsia" w:hAnsiTheme="minorEastAsia" w:hint="eastAsia"/>
          <w:color w:val="000000" w:themeColor="text1"/>
        </w:rPr>
        <w:t>8</w:t>
      </w:r>
      <w:r w:rsidR="00BD5002" w:rsidRPr="00117EC8">
        <w:rPr>
          <w:rFonts w:asciiTheme="minorEastAsia" w:hAnsiTheme="minorEastAsia"/>
          <w:color w:val="000000" w:themeColor="text1"/>
        </w:rPr>
        <w:t>年</w:t>
      </w:r>
      <w:r w:rsidR="002907BD" w:rsidRPr="00117EC8">
        <w:rPr>
          <w:rFonts w:asciiTheme="minorEastAsia" w:hAnsiTheme="minorEastAsia" w:hint="eastAsia"/>
          <w:color w:val="000000" w:themeColor="text1"/>
        </w:rPr>
        <w:t>５</w:t>
      </w:r>
      <w:r w:rsidR="00BD5002" w:rsidRPr="00117EC8">
        <w:rPr>
          <w:rFonts w:asciiTheme="minorEastAsia" w:hAnsiTheme="minorEastAsia"/>
          <w:color w:val="000000" w:themeColor="text1"/>
        </w:rPr>
        <w:t>月2</w:t>
      </w:r>
      <w:r w:rsidR="006A080F" w:rsidRPr="00117EC8">
        <w:rPr>
          <w:rFonts w:asciiTheme="minorEastAsia" w:hAnsiTheme="minorEastAsia" w:hint="eastAsia"/>
          <w:color w:val="000000" w:themeColor="text1"/>
        </w:rPr>
        <w:t>6</w:t>
      </w:r>
      <w:r w:rsidR="00BD5002" w:rsidRPr="00117EC8">
        <w:rPr>
          <w:rFonts w:asciiTheme="minorEastAsia" w:hAnsiTheme="minorEastAsia"/>
          <w:color w:val="000000" w:themeColor="text1"/>
        </w:rPr>
        <w:t>日</w:t>
      </w:r>
      <w:r w:rsidR="00BD5002" w:rsidRPr="00117EC8">
        <w:rPr>
          <w:rFonts w:asciiTheme="minorEastAsia" w:hAnsiTheme="minorEastAsia" w:hint="eastAsia"/>
          <w:color w:val="000000" w:themeColor="text1"/>
        </w:rPr>
        <w:t>～</w:t>
      </w:r>
      <w:r w:rsidR="00BD5002" w:rsidRPr="00117EC8">
        <w:rPr>
          <w:rFonts w:asciiTheme="minorEastAsia" w:hAnsiTheme="minorEastAsia"/>
          <w:color w:val="000000" w:themeColor="text1"/>
        </w:rPr>
        <w:t>平成2</w:t>
      </w:r>
      <w:r w:rsidR="006A080F" w:rsidRPr="00117EC8">
        <w:rPr>
          <w:rFonts w:asciiTheme="minorEastAsia" w:hAnsiTheme="minorEastAsia" w:hint="eastAsia"/>
          <w:color w:val="000000" w:themeColor="text1"/>
        </w:rPr>
        <w:t>9</w:t>
      </w:r>
      <w:r w:rsidR="00BD5002" w:rsidRPr="00117EC8">
        <w:rPr>
          <w:rFonts w:asciiTheme="minorEastAsia" w:hAnsiTheme="minorEastAsia"/>
          <w:color w:val="000000" w:themeColor="text1"/>
        </w:rPr>
        <w:t>年</w:t>
      </w:r>
      <w:r w:rsidR="002907BD" w:rsidRPr="00117EC8">
        <w:rPr>
          <w:rFonts w:asciiTheme="minorEastAsia" w:hAnsiTheme="minorEastAsia" w:hint="eastAsia"/>
          <w:color w:val="000000" w:themeColor="text1"/>
        </w:rPr>
        <w:t>２</w:t>
      </w:r>
      <w:r w:rsidR="00BD5002" w:rsidRPr="00117EC8">
        <w:rPr>
          <w:rFonts w:asciiTheme="minorEastAsia" w:hAnsiTheme="minorEastAsia"/>
          <w:color w:val="000000" w:themeColor="text1"/>
        </w:rPr>
        <w:t>月</w:t>
      </w:r>
      <w:r w:rsidR="006A080F" w:rsidRPr="00117EC8">
        <w:rPr>
          <w:rFonts w:asciiTheme="minorEastAsia" w:hAnsiTheme="minorEastAsia" w:hint="eastAsia"/>
          <w:color w:val="000000" w:themeColor="text1"/>
        </w:rPr>
        <w:t>28</w:t>
      </w:r>
      <w:r w:rsidR="00BD5002" w:rsidRPr="00117EC8">
        <w:rPr>
          <w:rFonts w:asciiTheme="minorEastAsia" w:hAnsiTheme="minorEastAsia"/>
          <w:color w:val="000000" w:themeColor="text1"/>
        </w:rPr>
        <w:t>日</w:t>
      </w:r>
    </w:p>
    <w:p w14:paraId="4E054786" w14:textId="77777777" w:rsidR="003F0E21" w:rsidRDefault="00BD5002" w:rsidP="003F0E21">
      <w:pPr>
        <w:jc w:val="both"/>
        <w:rPr>
          <w:color w:val="000000" w:themeColor="text1"/>
        </w:rPr>
      </w:pPr>
      <w:r>
        <w:rPr>
          <w:rFonts w:hint="eastAsia"/>
          <w:color w:val="000000" w:themeColor="text1"/>
        </w:rPr>
        <w:t>（３）調査結果</w:t>
      </w:r>
    </w:p>
    <w:p w14:paraId="3B95B480" w14:textId="77777777" w:rsidR="00C850DC" w:rsidRPr="003F0E21" w:rsidRDefault="003F0E21" w:rsidP="003F0E21">
      <w:pPr>
        <w:ind w:firstLineChars="200" w:firstLine="440"/>
        <w:jc w:val="both"/>
        <w:rPr>
          <w:color w:val="000000" w:themeColor="text1"/>
        </w:rPr>
      </w:pPr>
      <w:r>
        <w:rPr>
          <w:rFonts w:eastAsia="ＭＳ 明朝" w:hint="eastAsia"/>
          <w:color w:val="000000" w:themeColor="text1"/>
        </w:rPr>
        <w:t xml:space="preserve">ア　</w:t>
      </w:r>
      <w:r w:rsidR="00BD5002" w:rsidRPr="001D4CB7">
        <w:rPr>
          <w:rFonts w:eastAsia="ＭＳ 明朝" w:hint="eastAsia"/>
          <w:color w:val="000000" w:themeColor="text1"/>
        </w:rPr>
        <w:t>調査結果の全体概要</w:t>
      </w:r>
    </w:p>
    <w:tbl>
      <w:tblPr>
        <w:tblStyle w:val="af5"/>
        <w:tblW w:w="4814" w:type="dxa"/>
        <w:tblInd w:w="872" w:type="dxa"/>
        <w:tblLayout w:type="fixed"/>
        <w:tblLook w:val="04A0" w:firstRow="1" w:lastRow="0" w:firstColumn="1" w:lastColumn="0" w:noHBand="0" w:noVBand="1"/>
      </w:tblPr>
      <w:tblGrid>
        <w:gridCol w:w="3148"/>
        <w:gridCol w:w="1666"/>
      </w:tblGrid>
      <w:tr w:rsidR="00C850DC" w:rsidRPr="001D4CB7" w14:paraId="40AFC5C3" w14:textId="77777777" w:rsidTr="003F0E21">
        <w:trPr>
          <w:trHeight w:val="388"/>
        </w:trPr>
        <w:tc>
          <w:tcPr>
            <w:tcW w:w="3148" w:type="dxa"/>
            <w:tcBorders>
              <w:left w:val="single" w:sz="4" w:space="0" w:color="auto"/>
              <w:bottom w:val="single" w:sz="4" w:space="0" w:color="auto"/>
            </w:tcBorders>
            <w:shd w:val="clear" w:color="auto" w:fill="auto"/>
            <w:vAlign w:val="center"/>
          </w:tcPr>
          <w:p w14:paraId="793A5DA6" w14:textId="77777777" w:rsidR="00C850DC" w:rsidRPr="001D4CB7" w:rsidRDefault="00BD5002" w:rsidP="00ED1C9F">
            <w:pPr>
              <w:jc w:val="center"/>
              <w:rPr>
                <w:rFonts w:eastAsia="ＭＳ 明朝"/>
                <w:color w:val="000000" w:themeColor="text1"/>
                <w:sz w:val="20"/>
              </w:rPr>
            </w:pPr>
            <w:r w:rsidRPr="00A70695">
              <w:rPr>
                <w:rFonts w:eastAsia="ＭＳ 明朝" w:hint="eastAsia"/>
                <w:color w:val="000000" w:themeColor="text1"/>
                <w:spacing w:val="200"/>
                <w:kern w:val="0"/>
                <w:sz w:val="20"/>
                <w:fitText w:val="2000" w:id="1525377792"/>
              </w:rPr>
              <w:t>全棟件</w:t>
            </w:r>
            <w:r w:rsidRPr="00A70695">
              <w:rPr>
                <w:rFonts w:eastAsia="ＭＳ 明朝" w:hint="eastAsia"/>
                <w:color w:val="000000" w:themeColor="text1"/>
                <w:kern w:val="0"/>
                <w:sz w:val="20"/>
                <w:fitText w:val="2000" w:id="1525377792"/>
              </w:rPr>
              <w:t>数</w:t>
            </w:r>
          </w:p>
        </w:tc>
        <w:tc>
          <w:tcPr>
            <w:tcW w:w="1666" w:type="dxa"/>
            <w:tcBorders>
              <w:bottom w:val="single" w:sz="4" w:space="0" w:color="auto"/>
            </w:tcBorders>
            <w:vAlign w:val="center"/>
          </w:tcPr>
          <w:p w14:paraId="4F27B0A0" w14:textId="77777777" w:rsidR="00C850DC" w:rsidRPr="001D4CB7" w:rsidRDefault="00BD5002" w:rsidP="00DA24B1">
            <w:pPr>
              <w:ind w:left="1340" w:hanging="1340"/>
              <w:jc w:val="right"/>
              <w:rPr>
                <w:rFonts w:eastAsia="ＭＳ 明朝"/>
                <w:color w:val="000000" w:themeColor="text1"/>
                <w:sz w:val="20"/>
              </w:rPr>
            </w:pPr>
            <w:r w:rsidRPr="001D4CB7">
              <w:rPr>
                <w:rFonts w:eastAsia="ＭＳ 明朝" w:hint="eastAsia"/>
                <w:color w:val="000000" w:themeColor="text1"/>
                <w:sz w:val="20"/>
              </w:rPr>
              <w:t>4</w:t>
            </w:r>
            <w:r w:rsidR="006A080F" w:rsidRPr="001D4CB7">
              <w:rPr>
                <w:rFonts w:eastAsia="ＭＳ 明朝" w:hint="eastAsia"/>
                <w:color w:val="000000" w:themeColor="text1"/>
                <w:sz w:val="20"/>
              </w:rPr>
              <w:t>0</w:t>
            </w:r>
            <w:r w:rsidRPr="001D4CB7">
              <w:rPr>
                <w:rFonts w:eastAsia="ＭＳ 明朝" w:hint="eastAsia"/>
                <w:color w:val="000000" w:themeColor="text1"/>
                <w:sz w:val="20"/>
              </w:rPr>
              <w:t>,</w:t>
            </w:r>
            <w:r w:rsidR="006A080F" w:rsidRPr="001D4CB7">
              <w:rPr>
                <w:rFonts w:eastAsia="ＭＳ 明朝" w:hint="eastAsia"/>
                <w:color w:val="000000" w:themeColor="text1"/>
                <w:sz w:val="20"/>
              </w:rPr>
              <w:t>107</w:t>
            </w:r>
            <w:r w:rsidRPr="001D4CB7">
              <w:rPr>
                <w:rFonts w:eastAsia="ＭＳ 明朝" w:hint="eastAsia"/>
                <w:color w:val="000000" w:themeColor="text1"/>
                <w:sz w:val="20"/>
              </w:rPr>
              <w:t>件</w:t>
            </w:r>
          </w:p>
        </w:tc>
      </w:tr>
      <w:tr w:rsidR="00C850DC" w:rsidRPr="001D4CB7" w14:paraId="52718C4A" w14:textId="77777777" w:rsidTr="003F0E21">
        <w:trPr>
          <w:trHeight w:val="367"/>
        </w:trPr>
        <w:tc>
          <w:tcPr>
            <w:tcW w:w="3148" w:type="dxa"/>
            <w:tcBorders>
              <w:top w:val="single" w:sz="4" w:space="0" w:color="auto"/>
              <w:left w:val="single" w:sz="4" w:space="0" w:color="auto"/>
              <w:bottom w:val="nil"/>
            </w:tcBorders>
            <w:shd w:val="clear" w:color="auto" w:fill="auto"/>
            <w:vAlign w:val="center"/>
          </w:tcPr>
          <w:p w14:paraId="3242A94D" w14:textId="77777777" w:rsidR="00C850DC" w:rsidRPr="001D4CB7" w:rsidRDefault="00ED1C9F" w:rsidP="00ED1C9F">
            <w:pPr>
              <w:jc w:val="center"/>
              <w:rPr>
                <w:rFonts w:eastAsia="ＭＳ 明朝"/>
              </w:rPr>
            </w:pPr>
            <w:r w:rsidRPr="00A70695">
              <w:rPr>
                <w:rFonts w:eastAsia="ＭＳ 明朝" w:hint="eastAsia"/>
                <w:color w:val="000000" w:themeColor="text1"/>
                <w:spacing w:val="125"/>
                <w:kern w:val="0"/>
                <w:sz w:val="20"/>
                <w:fitText w:val="2000" w:id="1525377793"/>
              </w:rPr>
              <w:t>空家等件</w:t>
            </w:r>
            <w:r w:rsidR="00BD5002" w:rsidRPr="00A70695">
              <w:rPr>
                <w:rFonts w:eastAsia="ＭＳ 明朝" w:hint="eastAsia"/>
                <w:color w:val="000000" w:themeColor="text1"/>
                <w:kern w:val="0"/>
                <w:sz w:val="20"/>
                <w:fitText w:val="2000" w:id="1525377793"/>
              </w:rPr>
              <w:t>数</w:t>
            </w:r>
          </w:p>
        </w:tc>
        <w:tc>
          <w:tcPr>
            <w:tcW w:w="1666" w:type="dxa"/>
            <w:tcBorders>
              <w:top w:val="single" w:sz="4" w:space="0" w:color="auto"/>
            </w:tcBorders>
            <w:vAlign w:val="center"/>
          </w:tcPr>
          <w:p w14:paraId="4265B22F" w14:textId="77777777" w:rsidR="00C850DC" w:rsidRPr="001D4CB7" w:rsidRDefault="006A080F" w:rsidP="00DA24B1">
            <w:pPr>
              <w:ind w:firstLineChars="300" w:firstLine="600"/>
              <w:jc w:val="right"/>
              <w:rPr>
                <w:rFonts w:eastAsia="ＭＳ 明朝"/>
              </w:rPr>
            </w:pPr>
            <w:r w:rsidRPr="001D4CB7">
              <w:rPr>
                <w:rFonts w:eastAsia="ＭＳ 明朝" w:hint="eastAsia"/>
                <w:color w:val="000000" w:themeColor="text1"/>
                <w:sz w:val="20"/>
              </w:rPr>
              <w:t>2</w:t>
            </w:r>
            <w:r w:rsidR="00BD5002" w:rsidRPr="001D4CB7">
              <w:rPr>
                <w:rFonts w:eastAsia="ＭＳ 明朝" w:hint="eastAsia"/>
                <w:color w:val="000000" w:themeColor="text1"/>
                <w:sz w:val="20"/>
              </w:rPr>
              <w:t>,</w:t>
            </w:r>
            <w:r w:rsidRPr="001D4CB7">
              <w:rPr>
                <w:rFonts w:eastAsia="ＭＳ 明朝" w:hint="eastAsia"/>
                <w:color w:val="000000" w:themeColor="text1"/>
                <w:sz w:val="20"/>
              </w:rPr>
              <w:t>247</w:t>
            </w:r>
            <w:r w:rsidR="00BD5002" w:rsidRPr="001D4CB7">
              <w:rPr>
                <w:rFonts w:eastAsia="ＭＳ 明朝" w:hint="eastAsia"/>
                <w:color w:val="000000" w:themeColor="text1"/>
                <w:sz w:val="20"/>
              </w:rPr>
              <w:t>件</w:t>
            </w:r>
          </w:p>
        </w:tc>
      </w:tr>
      <w:tr w:rsidR="00C850DC" w:rsidRPr="001D4CB7" w14:paraId="3C81F5EA" w14:textId="77777777" w:rsidTr="003F0E21">
        <w:trPr>
          <w:trHeight w:val="528"/>
        </w:trPr>
        <w:tc>
          <w:tcPr>
            <w:tcW w:w="3148" w:type="dxa"/>
            <w:tcBorders>
              <w:left w:val="single" w:sz="4" w:space="0" w:color="auto"/>
              <w:bottom w:val="single" w:sz="4" w:space="0" w:color="auto"/>
            </w:tcBorders>
            <w:shd w:val="clear" w:color="auto" w:fill="auto"/>
            <w:vAlign w:val="center"/>
          </w:tcPr>
          <w:p w14:paraId="691FDD34" w14:textId="77777777" w:rsidR="00C850DC" w:rsidRPr="001D4CB7" w:rsidRDefault="00BD5002" w:rsidP="00161F38">
            <w:pPr>
              <w:ind w:firstLineChars="100" w:firstLine="200"/>
              <w:rPr>
                <w:rFonts w:eastAsia="ＭＳ 明朝"/>
                <w:color w:val="000000" w:themeColor="text1"/>
                <w:sz w:val="20"/>
              </w:rPr>
            </w:pPr>
            <w:r w:rsidRPr="001D4CB7">
              <w:rPr>
                <w:rFonts w:eastAsia="ＭＳ 明朝" w:hint="eastAsia"/>
                <w:color w:val="000000" w:themeColor="text1"/>
                <w:sz w:val="20"/>
              </w:rPr>
              <w:t>うち、</w:t>
            </w:r>
            <w:r w:rsidR="006A080F" w:rsidRPr="001D4CB7">
              <w:rPr>
                <w:rFonts w:eastAsia="ＭＳ 明朝" w:hint="eastAsia"/>
                <w:color w:val="000000" w:themeColor="text1"/>
                <w:sz w:val="20"/>
              </w:rPr>
              <w:t>老朽度・危険度判定</w:t>
            </w:r>
            <w:r w:rsidRPr="001D4CB7">
              <w:rPr>
                <w:rFonts w:eastAsia="ＭＳ 明朝" w:hint="eastAsia"/>
                <w:color w:val="000000" w:themeColor="text1"/>
                <w:sz w:val="20"/>
              </w:rPr>
              <w:t>可</w:t>
            </w:r>
          </w:p>
          <w:p w14:paraId="06760A6E" w14:textId="77777777" w:rsidR="00C850DC" w:rsidRPr="001D4CB7" w:rsidRDefault="006A080F" w:rsidP="00161F38">
            <w:pPr>
              <w:ind w:firstLineChars="300" w:firstLine="600"/>
              <w:rPr>
                <w:rFonts w:eastAsia="ＭＳ 明朝"/>
                <w:color w:val="000000" w:themeColor="text1"/>
                <w:sz w:val="20"/>
              </w:rPr>
            </w:pPr>
            <w:r w:rsidRPr="001D4CB7">
              <w:rPr>
                <w:rFonts w:eastAsia="ＭＳ 明朝" w:hint="eastAsia"/>
                <w:color w:val="000000" w:themeColor="text1"/>
                <w:sz w:val="20"/>
              </w:rPr>
              <w:t>老朽度・危険度</w:t>
            </w:r>
            <w:r w:rsidR="00BD5002" w:rsidRPr="001D4CB7">
              <w:rPr>
                <w:rFonts w:eastAsia="ＭＳ 明朝" w:hint="eastAsia"/>
                <w:color w:val="000000" w:themeColor="text1"/>
                <w:sz w:val="20"/>
              </w:rPr>
              <w:t>判定不可</w:t>
            </w:r>
          </w:p>
        </w:tc>
        <w:tc>
          <w:tcPr>
            <w:tcW w:w="1666" w:type="dxa"/>
            <w:vAlign w:val="center"/>
          </w:tcPr>
          <w:p w14:paraId="797ADF12" w14:textId="77777777" w:rsidR="00C850DC" w:rsidRPr="001D4CB7" w:rsidRDefault="006A080F" w:rsidP="00DA24B1">
            <w:pPr>
              <w:jc w:val="right"/>
              <w:rPr>
                <w:rFonts w:eastAsia="ＭＳ 明朝"/>
                <w:color w:val="000000" w:themeColor="text1"/>
                <w:sz w:val="20"/>
              </w:rPr>
            </w:pPr>
            <w:r w:rsidRPr="001D4CB7">
              <w:rPr>
                <w:rFonts w:eastAsia="ＭＳ 明朝" w:hint="eastAsia"/>
                <w:color w:val="000000" w:themeColor="text1"/>
                <w:sz w:val="20"/>
              </w:rPr>
              <w:t>2</w:t>
            </w:r>
            <w:r w:rsidR="00BD5002" w:rsidRPr="001D4CB7">
              <w:rPr>
                <w:rFonts w:eastAsia="ＭＳ 明朝" w:hint="eastAsia"/>
                <w:color w:val="000000" w:themeColor="text1"/>
                <w:sz w:val="20"/>
              </w:rPr>
              <w:t>,</w:t>
            </w:r>
            <w:r w:rsidRPr="001D4CB7">
              <w:rPr>
                <w:rFonts w:eastAsia="ＭＳ 明朝" w:hint="eastAsia"/>
                <w:color w:val="000000" w:themeColor="text1"/>
                <w:sz w:val="20"/>
              </w:rPr>
              <w:t>1</w:t>
            </w:r>
            <w:r w:rsidR="00F87364" w:rsidRPr="001D4CB7">
              <w:rPr>
                <w:rFonts w:eastAsia="ＭＳ 明朝" w:hint="eastAsia"/>
                <w:color w:val="000000" w:themeColor="text1"/>
                <w:sz w:val="20"/>
              </w:rPr>
              <w:t>87</w:t>
            </w:r>
            <w:r w:rsidR="00BD5002" w:rsidRPr="001D4CB7">
              <w:rPr>
                <w:rFonts w:eastAsia="ＭＳ 明朝" w:hint="eastAsia"/>
                <w:color w:val="000000" w:themeColor="text1"/>
                <w:sz w:val="20"/>
              </w:rPr>
              <w:t>件</w:t>
            </w:r>
          </w:p>
          <w:p w14:paraId="79CCAFD2" w14:textId="77777777" w:rsidR="00C850DC" w:rsidRPr="001D4CB7" w:rsidRDefault="00F87364" w:rsidP="00DA24B1">
            <w:pPr>
              <w:jc w:val="right"/>
              <w:rPr>
                <w:rFonts w:eastAsia="ＭＳ 明朝"/>
                <w:color w:val="000000" w:themeColor="text1"/>
                <w:sz w:val="20"/>
              </w:rPr>
            </w:pPr>
            <w:r w:rsidRPr="001D4CB7">
              <w:rPr>
                <w:rFonts w:eastAsia="ＭＳ 明朝" w:hint="eastAsia"/>
                <w:color w:val="000000" w:themeColor="text1"/>
                <w:sz w:val="20"/>
              </w:rPr>
              <w:t>60</w:t>
            </w:r>
            <w:r w:rsidR="00BD5002" w:rsidRPr="001D4CB7">
              <w:rPr>
                <w:rFonts w:eastAsia="ＭＳ 明朝" w:hint="eastAsia"/>
                <w:color w:val="000000" w:themeColor="text1"/>
                <w:sz w:val="20"/>
              </w:rPr>
              <w:t>件</w:t>
            </w:r>
          </w:p>
        </w:tc>
      </w:tr>
    </w:tbl>
    <w:p w14:paraId="60C3D7C4" w14:textId="77777777" w:rsidR="00C850DC" w:rsidRPr="001D4CB7" w:rsidRDefault="00BD5002" w:rsidP="003F0E21">
      <w:pPr>
        <w:spacing w:line="300" w:lineRule="exact"/>
        <w:ind w:firstLineChars="600" w:firstLine="960"/>
        <w:rPr>
          <w:rFonts w:eastAsia="ＭＳ 明朝"/>
          <w:color w:val="000000" w:themeColor="text1"/>
          <w:sz w:val="16"/>
          <w:szCs w:val="16"/>
        </w:rPr>
      </w:pPr>
      <w:r w:rsidRPr="001D4CB7">
        <w:rPr>
          <w:rFonts w:eastAsia="ＭＳ 明朝" w:hint="eastAsia"/>
          <w:color w:val="000000" w:themeColor="text1"/>
          <w:sz w:val="16"/>
          <w:szCs w:val="16"/>
        </w:rPr>
        <w:t>判定不可</w:t>
      </w:r>
      <w:r w:rsidR="00161F38" w:rsidRPr="001D4CB7">
        <w:rPr>
          <w:rFonts w:eastAsia="ＭＳ 明朝" w:hint="eastAsia"/>
          <w:color w:val="000000" w:themeColor="text1"/>
          <w:sz w:val="16"/>
          <w:szCs w:val="16"/>
        </w:rPr>
        <w:t>：</w:t>
      </w:r>
      <w:r w:rsidRPr="001D4CB7">
        <w:rPr>
          <w:rFonts w:eastAsia="ＭＳ 明朝" w:hint="eastAsia"/>
          <w:color w:val="000000" w:themeColor="text1"/>
          <w:sz w:val="16"/>
          <w:szCs w:val="16"/>
        </w:rPr>
        <w:t>雑草の繁茂</w:t>
      </w:r>
      <w:r w:rsidR="006A080F" w:rsidRPr="001D4CB7">
        <w:rPr>
          <w:rFonts w:eastAsia="ＭＳ 明朝" w:hint="eastAsia"/>
          <w:color w:val="000000" w:themeColor="text1"/>
          <w:sz w:val="16"/>
          <w:szCs w:val="16"/>
        </w:rPr>
        <w:t>や</w:t>
      </w:r>
      <w:r w:rsidRPr="001D4CB7">
        <w:rPr>
          <w:rFonts w:eastAsia="ＭＳ 明朝" w:hint="eastAsia"/>
          <w:color w:val="000000" w:themeColor="text1"/>
          <w:sz w:val="16"/>
          <w:szCs w:val="16"/>
        </w:rPr>
        <w:t>周囲の塀</w:t>
      </w:r>
      <w:r w:rsidR="001A479D" w:rsidRPr="001D4CB7">
        <w:rPr>
          <w:rFonts w:eastAsia="ＭＳ 明朝" w:hint="eastAsia"/>
          <w:color w:val="000000" w:themeColor="text1"/>
          <w:sz w:val="16"/>
          <w:szCs w:val="16"/>
        </w:rPr>
        <w:t>など</w:t>
      </w:r>
      <w:r w:rsidRPr="001D4CB7">
        <w:rPr>
          <w:rFonts w:eastAsia="ＭＳ 明朝" w:hint="eastAsia"/>
          <w:color w:val="000000" w:themeColor="text1"/>
          <w:sz w:val="16"/>
          <w:szCs w:val="16"/>
        </w:rPr>
        <w:t>により建物</w:t>
      </w:r>
      <w:r w:rsidR="006A080F" w:rsidRPr="001D4CB7">
        <w:rPr>
          <w:rFonts w:eastAsia="ＭＳ 明朝" w:hint="eastAsia"/>
          <w:color w:val="000000" w:themeColor="text1"/>
          <w:sz w:val="16"/>
          <w:szCs w:val="16"/>
        </w:rPr>
        <w:t>の損傷状態を</w:t>
      </w:r>
      <w:r w:rsidRPr="001D4CB7">
        <w:rPr>
          <w:rFonts w:eastAsia="ＭＳ 明朝" w:hint="eastAsia"/>
          <w:color w:val="000000" w:themeColor="text1"/>
          <w:sz w:val="16"/>
          <w:szCs w:val="16"/>
        </w:rPr>
        <w:t>目視</w:t>
      </w:r>
      <w:r w:rsidR="006A080F" w:rsidRPr="001D4CB7">
        <w:rPr>
          <w:rFonts w:eastAsia="ＭＳ 明朝" w:hint="eastAsia"/>
          <w:color w:val="000000" w:themeColor="text1"/>
          <w:sz w:val="16"/>
          <w:szCs w:val="16"/>
        </w:rPr>
        <w:t>確認</w:t>
      </w:r>
      <w:r w:rsidRPr="001D4CB7">
        <w:rPr>
          <w:rFonts w:eastAsia="ＭＳ 明朝" w:hint="eastAsia"/>
          <w:color w:val="000000" w:themeColor="text1"/>
          <w:sz w:val="16"/>
          <w:szCs w:val="16"/>
        </w:rPr>
        <w:t>出来なかったもの</w:t>
      </w:r>
    </w:p>
    <w:p w14:paraId="5FCCB3F3" w14:textId="77777777" w:rsidR="00AA7A31" w:rsidRDefault="00AA7A31" w:rsidP="00484896">
      <w:pPr>
        <w:ind w:leftChars="100" w:left="220" w:firstLineChars="100" w:firstLine="220"/>
        <w:rPr>
          <w:rFonts w:asciiTheme="minorEastAsia" w:hAnsiTheme="minorEastAsia"/>
          <w:color w:val="000000" w:themeColor="text1"/>
        </w:rPr>
      </w:pPr>
    </w:p>
    <w:p w14:paraId="5439582A" w14:textId="7EB423C2" w:rsidR="00484896" w:rsidRPr="0069338E" w:rsidRDefault="003F0E21" w:rsidP="00484896">
      <w:pPr>
        <w:ind w:leftChars="100" w:left="220" w:firstLineChars="100" w:firstLine="220"/>
        <w:rPr>
          <w:rFonts w:asciiTheme="minorEastAsia" w:hAnsiTheme="minorEastAsia"/>
          <w:color w:val="000000" w:themeColor="text1"/>
        </w:rPr>
      </w:pPr>
      <w:r>
        <w:rPr>
          <w:rFonts w:asciiTheme="minorEastAsia" w:hAnsiTheme="minorEastAsia" w:hint="eastAsia"/>
          <w:color w:val="000000" w:themeColor="text1"/>
        </w:rPr>
        <w:t xml:space="preserve">イ　</w:t>
      </w:r>
      <w:r w:rsidR="00484896" w:rsidRPr="0069338E">
        <w:rPr>
          <w:rFonts w:asciiTheme="minorEastAsia" w:hAnsiTheme="minorEastAsia" w:hint="eastAsia"/>
          <w:color w:val="000000" w:themeColor="text1"/>
        </w:rPr>
        <w:t>空家等の老朽度・危険度の状況</w:t>
      </w:r>
    </w:p>
    <w:p w14:paraId="36F8148E" w14:textId="77777777" w:rsidR="00484896" w:rsidRDefault="00484896" w:rsidP="00484896">
      <w:pPr>
        <w:ind w:leftChars="300" w:left="660" w:firstLineChars="100" w:firstLine="220"/>
        <w:jc w:val="both"/>
        <w:rPr>
          <w:color w:val="000000" w:themeColor="text1"/>
        </w:rPr>
      </w:pPr>
      <w:r>
        <w:rPr>
          <w:rFonts w:hint="eastAsia"/>
          <w:color w:val="000000" w:themeColor="text1"/>
        </w:rPr>
        <w:t>空家等の老朽度・危険度を</w:t>
      </w:r>
      <w:r w:rsidR="00FA126F">
        <w:rPr>
          <w:rFonts w:hint="eastAsia"/>
          <w:color w:val="000000" w:themeColor="text1"/>
        </w:rPr>
        <w:t>次</w:t>
      </w:r>
      <w:r>
        <w:rPr>
          <w:rFonts w:hint="eastAsia"/>
          <w:color w:val="000000" w:themeColor="text1"/>
        </w:rPr>
        <w:t>の表のとおり５つのランクに区分しました。このうち、建物全体に危険な損傷が激しく、倒壊の危険性が考えられるものとして、ランクＥとし</w:t>
      </w:r>
      <w:r>
        <w:rPr>
          <w:rFonts w:hint="eastAsia"/>
          <w:color w:val="000000" w:themeColor="text1"/>
        </w:rPr>
        <w:lastRenderedPageBreak/>
        <w:t>た空家等は238件（10.9％）、建物全体に危険な損傷が認められ、放置すれば倒壊の危険性が高まると考えられるものとして、ランクＤとした空家等が510件（23.3％）となっています。</w:t>
      </w:r>
    </w:p>
    <w:tbl>
      <w:tblPr>
        <w:tblStyle w:val="af5"/>
        <w:tblpPr w:leftFromText="142" w:rightFromText="142" w:vertAnchor="page" w:horzAnchor="page" w:tblpX="2341" w:tblpY="2776"/>
        <w:tblW w:w="5277" w:type="dxa"/>
        <w:tblLayout w:type="fixed"/>
        <w:tblLook w:val="04A0" w:firstRow="1" w:lastRow="0" w:firstColumn="1" w:lastColumn="0" w:noHBand="0" w:noVBand="1"/>
      </w:tblPr>
      <w:tblGrid>
        <w:gridCol w:w="1024"/>
        <w:gridCol w:w="3507"/>
        <w:gridCol w:w="746"/>
      </w:tblGrid>
      <w:tr w:rsidR="00490286" w:rsidRPr="001D4CB7" w14:paraId="6899370A" w14:textId="77777777" w:rsidTr="00AB4381">
        <w:trPr>
          <w:trHeight w:val="267"/>
        </w:trPr>
        <w:tc>
          <w:tcPr>
            <w:tcW w:w="1024" w:type="dxa"/>
            <w:shd w:val="clear" w:color="auto" w:fill="CCECFF"/>
            <w:vAlign w:val="center"/>
          </w:tcPr>
          <w:p w14:paraId="6639687F" w14:textId="77777777" w:rsidR="00490286" w:rsidRPr="009F4BBE" w:rsidRDefault="00490286" w:rsidP="003F0E21">
            <w:pPr>
              <w:spacing w:line="280" w:lineRule="exact"/>
              <w:ind w:left="1340" w:hanging="1340"/>
              <w:jc w:val="center"/>
              <w:rPr>
                <w:rFonts w:eastAsia="ＭＳ 明朝"/>
                <w:color w:val="000000" w:themeColor="text1"/>
                <w:sz w:val="20"/>
              </w:rPr>
            </w:pPr>
            <w:r>
              <w:rPr>
                <w:rFonts w:eastAsia="ＭＳ 明朝" w:hint="eastAsia"/>
                <w:color w:val="000000" w:themeColor="text1"/>
                <w:sz w:val="20"/>
              </w:rPr>
              <w:t>ランク別</w:t>
            </w:r>
          </w:p>
        </w:tc>
        <w:tc>
          <w:tcPr>
            <w:tcW w:w="3507" w:type="dxa"/>
            <w:vAlign w:val="center"/>
          </w:tcPr>
          <w:p w14:paraId="436AB2F8" w14:textId="77777777" w:rsidR="00490286" w:rsidRPr="009F4BBE" w:rsidRDefault="00490286" w:rsidP="003F0E21">
            <w:pPr>
              <w:spacing w:line="280" w:lineRule="exact"/>
              <w:ind w:left="1340" w:hanging="1340"/>
              <w:jc w:val="center"/>
              <w:rPr>
                <w:rFonts w:eastAsia="ＭＳ 明朝"/>
                <w:color w:val="000000" w:themeColor="text1"/>
                <w:sz w:val="20"/>
              </w:rPr>
            </w:pPr>
            <w:r>
              <w:rPr>
                <w:rFonts w:eastAsia="ＭＳ 明朝" w:hint="eastAsia"/>
                <w:color w:val="000000" w:themeColor="text1"/>
                <w:sz w:val="20"/>
              </w:rPr>
              <w:t>概　　要</w:t>
            </w:r>
          </w:p>
        </w:tc>
        <w:tc>
          <w:tcPr>
            <w:tcW w:w="746" w:type="dxa"/>
            <w:vAlign w:val="center"/>
          </w:tcPr>
          <w:p w14:paraId="6F609DF8" w14:textId="77777777" w:rsidR="00490286" w:rsidRDefault="00490286" w:rsidP="003F0E21">
            <w:pPr>
              <w:spacing w:line="280" w:lineRule="exact"/>
              <w:jc w:val="center"/>
              <w:rPr>
                <w:rFonts w:eastAsia="ＭＳ 明朝"/>
                <w:color w:val="000000" w:themeColor="text1"/>
                <w:sz w:val="20"/>
              </w:rPr>
            </w:pPr>
            <w:r>
              <w:rPr>
                <w:rFonts w:eastAsia="ＭＳ 明朝" w:hint="eastAsia"/>
                <w:color w:val="000000" w:themeColor="text1"/>
                <w:sz w:val="20"/>
              </w:rPr>
              <w:t>件数</w:t>
            </w:r>
          </w:p>
        </w:tc>
      </w:tr>
      <w:tr w:rsidR="00490286" w:rsidRPr="001D4CB7" w14:paraId="27412466" w14:textId="77777777" w:rsidTr="00AB4381">
        <w:trPr>
          <w:trHeight w:val="267"/>
        </w:trPr>
        <w:tc>
          <w:tcPr>
            <w:tcW w:w="1024" w:type="dxa"/>
            <w:shd w:val="clear" w:color="auto" w:fill="CCECFF"/>
            <w:vAlign w:val="center"/>
          </w:tcPr>
          <w:p w14:paraId="58E175E3" w14:textId="77777777" w:rsidR="00490286" w:rsidRPr="009F4BBE" w:rsidRDefault="00490286" w:rsidP="003F0E21">
            <w:pPr>
              <w:spacing w:line="280" w:lineRule="exact"/>
              <w:ind w:left="1340" w:hanging="1340"/>
              <w:jc w:val="center"/>
              <w:rPr>
                <w:rFonts w:eastAsia="ＭＳ 明朝"/>
                <w:color w:val="000000" w:themeColor="text1"/>
                <w:sz w:val="20"/>
              </w:rPr>
            </w:pPr>
            <w:r w:rsidRPr="009F4BBE">
              <w:rPr>
                <w:rFonts w:eastAsia="ＭＳ 明朝" w:hint="eastAsia"/>
                <w:color w:val="000000" w:themeColor="text1"/>
                <w:sz w:val="20"/>
              </w:rPr>
              <w:t>ランクＡ</w:t>
            </w:r>
          </w:p>
        </w:tc>
        <w:tc>
          <w:tcPr>
            <w:tcW w:w="3507" w:type="dxa"/>
            <w:vAlign w:val="center"/>
          </w:tcPr>
          <w:p w14:paraId="5C747DF3" w14:textId="77777777" w:rsidR="00490286" w:rsidRPr="009F4BBE" w:rsidRDefault="00490286" w:rsidP="003F0E21">
            <w:pPr>
              <w:spacing w:line="280" w:lineRule="exact"/>
              <w:ind w:left="1340" w:hanging="1340"/>
              <w:rPr>
                <w:rFonts w:eastAsia="ＭＳ 明朝"/>
                <w:color w:val="000000" w:themeColor="text1"/>
                <w:sz w:val="20"/>
              </w:rPr>
            </w:pPr>
            <w:r w:rsidRPr="009F4BBE">
              <w:rPr>
                <w:rFonts w:eastAsia="ＭＳ 明朝" w:hint="eastAsia"/>
                <w:color w:val="000000" w:themeColor="text1"/>
                <w:sz w:val="20"/>
              </w:rPr>
              <w:t>目立った損傷は認められない</w:t>
            </w:r>
          </w:p>
        </w:tc>
        <w:tc>
          <w:tcPr>
            <w:tcW w:w="746" w:type="dxa"/>
            <w:vAlign w:val="center"/>
          </w:tcPr>
          <w:p w14:paraId="7C10B01C" w14:textId="77777777" w:rsidR="00490286" w:rsidRPr="009F4BBE" w:rsidRDefault="00490286" w:rsidP="00AB4381">
            <w:pPr>
              <w:spacing w:line="280" w:lineRule="exact"/>
              <w:jc w:val="center"/>
              <w:rPr>
                <w:rFonts w:eastAsia="ＭＳ 明朝"/>
                <w:color w:val="000000" w:themeColor="text1"/>
                <w:sz w:val="20"/>
              </w:rPr>
            </w:pPr>
            <w:r>
              <w:rPr>
                <w:rFonts w:eastAsia="ＭＳ 明朝" w:hint="eastAsia"/>
                <w:color w:val="000000" w:themeColor="text1"/>
                <w:sz w:val="20"/>
              </w:rPr>
              <w:t>489</w:t>
            </w:r>
          </w:p>
        </w:tc>
      </w:tr>
      <w:tr w:rsidR="00490286" w:rsidRPr="001D4CB7" w14:paraId="16E55672" w14:textId="77777777" w:rsidTr="00AB4381">
        <w:trPr>
          <w:trHeight w:val="282"/>
        </w:trPr>
        <w:tc>
          <w:tcPr>
            <w:tcW w:w="1024" w:type="dxa"/>
            <w:shd w:val="clear" w:color="auto" w:fill="CCECFF"/>
            <w:vAlign w:val="center"/>
          </w:tcPr>
          <w:p w14:paraId="091E2B35" w14:textId="77777777" w:rsidR="00490286" w:rsidRPr="009F4BBE" w:rsidRDefault="00490286" w:rsidP="003F0E21">
            <w:pPr>
              <w:spacing w:line="280" w:lineRule="exact"/>
              <w:ind w:left="1340" w:hanging="1340"/>
              <w:jc w:val="center"/>
              <w:rPr>
                <w:rFonts w:eastAsia="ＭＳ 明朝"/>
                <w:color w:val="000000" w:themeColor="text1"/>
                <w:sz w:val="20"/>
              </w:rPr>
            </w:pPr>
            <w:r w:rsidRPr="009F4BBE">
              <w:rPr>
                <w:rFonts w:eastAsia="ＭＳ 明朝" w:hint="eastAsia"/>
                <w:color w:val="000000" w:themeColor="text1"/>
                <w:sz w:val="20"/>
              </w:rPr>
              <w:t>ランクＢ</w:t>
            </w:r>
          </w:p>
        </w:tc>
        <w:tc>
          <w:tcPr>
            <w:tcW w:w="3507" w:type="dxa"/>
            <w:vAlign w:val="center"/>
          </w:tcPr>
          <w:p w14:paraId="656C5509" w14:textId="77777777" w:rsidR="00490286" w:rsidRPr="009F4BBE" w:rsidRDefault="00490286" w:rsidP="003F0E21">
            <w:pPr>
              <w:spacing w:line="280" w:lineRule="exact"/>
              <w:ind w:left="1340" w:hanging="1340"/>
              <w:rPr>
                <w:rFonts w:eastAsia="ＭＳ 明朝"/>
                <w:color w:val="000000" w:themeColor="text1"/>
                <w:sz w:val="20"/>
              </w:rPr>
            </w:pPr>
            <w:r w:rsidRPr="009F4BBE">
              <w:rPr>
                <w:rFonts w:eastAsia="ＭＳ 明朝" w:hint="eastAsia"/>
                <w:color w:val="000000" w:themeColor="text1"/>
                <w:sz w:val="20"/>
              </w:rPr>
              <w:t>危険な損傷は認められない</w:t>
            </w:r>
          </w:p>
        </w:tc>
        <w:tc>
          <w:tcPr>
            <w:tcW w:w="746" w:type="dxa"/>
            <w:vAlign w:val="center"/>
          </w:tcPr>
          <w:p w14:paraId="080730BC" w14:textId="77777777" w:rsidR="00490286" w:rsidRPr="009F4BBE" w:rsidRDefault="00490286" w:rsidP="00AB4381">
            <w:pPr>
              <w:spacing w:line="280" w:lineRule="exact"/>
              <w:jc w:val="center"/>
              <w:rPr>
                <w:rFonts w:eastAsia="ＭＳ 明朝"/>
                <w:color w:val="000000" w:themeColor="text1"/>
                <w:sz w:val="20"/>
              </w:rPr>
            </w:pPr>
            <w:r>
              <w:rPr>
                <w:rFonts w:eastAsia="ＭＳ 明朝" w:hint="eastAsia"/>
                <w:color w:val="000000" w:themeColor="text1"/>
                <w:sz w:val="20"/>
              </w:rPr>
              <w:t>443</w:t>
            </w:r>
          </w:p>
        </w:tc>
      </w:tr>
      <w:tr w:rsidR="00490286" w:rsidRPr="001D4CB7" w14:paraId="4E53B8ED" w14:textId="77777777" w:rsidTr="00AB4381">
        <w:trPr>
          <w:trHeight w:val="267"/>
        </w:trPr>
        <w:tc>
          <w:tcPr>
            <w:tcW w:w="1024" w:type="dxa"/>
            <w:shd w:val="clear" w:color="auto" w:fill="CCECFF"/>
            <w:vAlign w:val="center"/>
          </w:tcPr>
          <w:p w14:paraId="77320517" w14:textId="77777777" w:rsidR="00490286" w:rsidRPr="009F4BBE" w:rsidRDefault="00490286" w:rsidP="003F0E21">
            <w:pPr>
              <w:spacing w:line="280" w:lineRule="exact"/>
              <w:ind w:left="1340" w:hanging="1340"/>
              <w:jc w:val="center"/>
              <w:rPr>
                <w:rFonts w:eastAsia="ＭＳ 明朝"/>
                <w:color w:val="000000" w:themeColor="text1"/>
                <w:sz w:val="20"/>
              </w:rPr>
            </w:pPr>
            <w:r w:rsidRPr="009F4BBE">
              <w:rPr>
                <w:rFonts w:eastAsia="ＭＳ 明朝" w:hint="eastAsia"/>
                <w:color w:val="000000" w:themeColor="text1"/>
                <w:sz w:val="20"/>
              </w:rPr>
              <w:t>ランクＣ</w:t>
            </w:r>
          </w:p>
        </w:tc>
        <w:tc>
          <w:tcPr>
            <w:tcW w:w="3507" w:type="dxa"/>
            <w:vAlign w:val="center"/>
          </w:tcPr>
          <w:p w14:paraId="54FA2D9A" w14:textId="77777777" w:rsidR="00490286" w:rsidRPr="009F4BBE" w:rsidRDefault="00490286" w:rsidP="003F0E21">
            <w:pPr>
              <w:spacing w:line="280" w:lineRule="exact"/>
              <w:ind w:left="1340" w:hanging="1340"/>
              <w:rPr>
                <w:rFonts w:eastAsia="ＭＳ 明朝"/>
                <w:color w:val="000000" w:themeColor="text1"/>
                <w:sz w:val="20"/>
              </w:rPr>
            </w:pPr>
            <w:r w:rsidRPr="009F4BBE">
              <w:rPr>
                <w:rFonts w:eastAsia="ＭＳ 明朝" w:hint="eastAsia"/>
                <w:color w:val="000000" w:themeColor="text1"/>
                <w:sz w:val="20"/>
              </w:rPr>
              <w:t>部分的に危険な損傷が認められる</w:t>
            </w:r>
          </w:p>
        </w:tc>
        <w:tc>
          <w:tcPr>
            <w:tcW w:w="746" w:type="dxa"/>
            <w:vAlign w:val="center"/>
          </w:tcPr>
          <w:p w14:paraId="1CB45CAA" w14:textId="77777777" w:rsidR="00490286" w:rsidRPr="009F4BBE" w:rsidRDefault="00490286" w:rsidP="00AB4381">
            <w:pPr>
              <w:spacing w:line="280" w:lineRule="exact"/>
              <w:jc w:val="center"/>
              <w:rPr>
                <w:rFonts w:eastAsia="ＭＳ 明朝"/>
                <w:color w:val="000000" w:themeColor="text1"/>
                <w:sz w:val="20"/>
              </w:rPr>
            </w:pPr>
            <w:r>
              <w:rPr>
                <w:rFonts w:eastAsia="ＭＳ 明朝" w:hint="eastAsia"/>
                <w:color w:val="000000" w:themeColor="text1"/>
                <w:sz w:val="20"/>
              </w:rPr>
              <w:t>507</w:t>
            </w:r>
          </w:p>
        </w:tc>
      </w:tr>
      <w:tr w:rsidR="00490286" w:rsidRPr="001D4CB7" w14:paraId="49096EFA" w14:textId="77777777" w:rsidTr="00AB4381">
        <w:trPr>
          <w:trHeight w:val="267"/>
        </w:trPr>
        <w:tc>
          <w:tcPr>
            <w:tcW w:w="1024" w:type="dxa"/>
            <w:shd w:val="clear" w:color="auto" w:fill="CCECFF"/>
            <w:vAlign w:val="center"/>
          </w:tcPr>
          <w:p w14:paraId="7CEA4DC3" w14:textId="77777777" w:rsidR="00490286" w:rsidRPr="009F4BBE" w:rsidRDefault="00490286" w:rsidP="003F0E21">
            <w:pPr>
              <w:spacing w:line="280" w:lineRule="exact"/>
              <w:ind w:left="1340" w:hanging="1340"/>
              <w:jc w:val="center"/>
              <w:rPr>
                <w:rFonts w:eastAsia="ＭＳ 明朝"/>
                <w:color w:val="000000" w:themeColor="text1"/>
                <w:sz w:val="20"/>
              </w:rPr>
            </w:pPr>
            <w:r w:rsidRPr="009F4BBE">
              <w:rPr>
                <w:rFonts w:eastAsia="ＭＳ 明朝" w:hint="eastAsia"/>
                <w:color w:val="000000" w:themeColor="text1"/>
                <w:sz w:val="20"/>
              </w:rPr>
              <w:t>ランクＤ</w:t>
            </w:r>
          </w:p>
        </w:tc>
        <w:tc>
          <w:tcPr>
            <w:tcW w:w="3507" w:type="dxa"/>
            <w:vAlign w:val="center"/>
          </w:tcPr>
          <w:p w14:paraId="43B620BC" w14:textId="77777777" w:rsidR="00490286" w:rsidRPr="009F4BBE" w:rsidRDefault="00490286" w:rsidP="003F0E21">
            <w:pPr>
              <w:spacing w:line="280" w:lineRule="exact"/>
              <w:ind w:left="1340" w:hanging="1340"/>
              <w:rPr>
                <w:rFonts w:eastAsia="ＭＳ 明朝"/>
                <w:color w:val="000000" w:themeColor="text1"/>
                <w:sz w:val="20"/>
              </w:rPr>
            </w:pPr>
            <w:r w:rsidRPr="009F4BBE">
              <w:rPr>
                <w:rFonts w:eastAsia="ＭＳ 明朝" w:hint="eastAsia"/>
                <w:color w:val="000000" w:themeColor="text1"/>
                <w:sz w:val="20"/>
              </w:rPr>
              <w:t>建物全体に危険な損傷が認められ、</w:t>
            </w:r>
          </w:p>
          <w:p w14:paraId="3D129F8B" w14:textId="77777777" w:rsidR="00490286" w:rsidRPr="009F4BBE" w:rsidRDefault="00490286" w:rsidP="003F0E21">
            <w:pPr>
              <w:spacing w:line="280" w:lineRule="exact"/>
              <w:ind w:left="1340" w:hanging="1340"/>
              <w:rPr>
                <w:rFonts w:eastAsia="ＭＳ 明朝"/>
                <w:color w:val="000000" w:themeColor="text1"/>
                <w:sz w:val="20"/>
              </w:rPr>
            </w:pPr>
            <w:r w:rsidRPr="009F4BBE">
              <w:rPr>
                <w:rFonts w:eastAsia="ＭＳ 明朝" w:hint="eastAsia"/>
                <w:color w:val="000000" w:themeColor="text1"/>
                <w:sz w:val="20"/>
              </w:rPr>
              <w:t>放置すれば倒壊の危険性が高まる</w:t>
            </w:r>
          </w:p>
        </w:tc>
        <w:tc>
          <w:tcPr>
            <w:tcW w:w="746" w:type="dxa"/>
            <w:vAlign w:val="center"/>
          </w:tcPr>
          <w:p w14:paraId="0E7F69C5" w14:textId="77777777" w:rsidR="00490286" w:rsidRPr="009F4BBE" w:rsidRDefault="00490286" w:rsidP="00AB4381">
            <w:pPr>
              <w:spacing w:line="280" w:lineRule="exact"/>
              <w:ind w:left="1340" w:hanging="1340"/>
              <w:jc w:val="center"/>
              <w:rPr>
                <w:rFonts w:eastAsia="ＭＳ 明朝"/>
                <w:color w:val="000000" w:themeColor="text1"/>
                <w:sz w:val="20"/>
              </w:rPr>
            </w:pPr>
            <w:r>
              <w:rPr>
                <w:rFonts w:eastAsia="ＭＳ 明朝" w:hint="eastAsia"/>
                <w:color w:val="000000" w:themeColor="text1"/>
                <w:sz w:val="20"/>
              </w:rPr>
              <w:t>510</w:t>
            </w:r>
          </w:p>
        </w:tc>
      </w:tr>
      <w:tr w:rsidR="00490286" w:rsidRPr="001D4CB7" w14:paraId="7CD92A0A" w14:textId="77777777" w:rsidTr="00AB4381">
        <w:trPr>
          <w:trHeight w:val="267"/>
        </w:trPr>
        <w:tc>
          <w:tcPr>
            <w:tcW w:w="1024" w:type="dxa"/>
            <w:tcBorders>
              <w:bottom w:val="single" w:sz="4" w:space="0" w:color="auto"/>
            </w:tcBorders>
            <w:shd w:val="clear" w:color="auto" w:fill="CCECFF"/>
            <w:vAlign w:val="center"/>
          </w:tcPr>
          <w:p w14:paraId="09F34072" w14:textId="77777777" w:rsidR="00490286" w:rsidRPr="009F4BBE" w:rsidRDefault="00490286" w:rsidP="003F0E21">
            <w:pPr>
              <w:spacing w:line="280" w:lineRule="exact"/>
              <w:ind w:left="1340" w:hanging="1340"/>
              <w:jc w:val="center"/>
              <w:rPr>
                <w:rFonts w:eastAsia="ＭＳ 明朝"/>
                <w:color w:val="000000" w:themeColor="text1"/>
                <w:sz w:val="20"/>
              </w:rPr>
            </w:pPr>
            <w:r w:rsidRPr="009F4BBE">
              <w:rPr>
                <w:rFonts w:eastAsia="ＭＳ 明朝" w:hint="eastAsia"/>
                <w:color w:val="000000" w:themeColor="text1"/>
                <w:sz w:val="20"/>
              </w:rPr>
              <w:t>ランクＥ</w:t>
            </w:r>
          </w:p>
        </w:tc>
        <w:tc>
          <w:tcPr>
            <w:tcW w:w="3507" w:type="dxa"/>
            <w:tcBorders>
              <w:bottom w:val="single" w:sz="4" w:space="0" w:color="auto"/>
            </w:tcBorders>
            <w:vAlign w:val="center"/>
          </w:tcPr>
          <w:p w14:paraId="53FBFDCD" w14:textId="77777777" w:rsidR="00490286" w:rsidRPr="009F4BBE" w:rsidRDefault="00490286" w:rsidP="003F0E21">
            <w:pPr>
              <w:spacing w:line="280" w:lineRule="exact"/>
              <w:ind w:left="1340" w:hanging="1340"/>
              <w:rPr>
                <w:rFonts w:eastAsia="ＭＳ 明朝"/>
                <w:color w:val="000000" w:themeColor="text1"/>
                <w:sz w:val="20"/>
              </w:rPr>
            </w:pPr>
            <w:r w:rsidRPr="009F4BBE">
              <w:rPr>
                <w:rFonts w:eastAsia="ＭＳ 明朝" w:hint="eastAsia"/>
                <w:color w:val="000000" w:themeColor="text1"/>
                <w:sz w:val="20"/>
              </w:rPr>
              <w:t>建物全体に危険な損傷が激しく、</w:t>
            </w:r>
          </w:p>
          <w:p w14:paraId="054477A5" w14:textId="77777777" w:rsidR="00490286" w:rsidRPr="009F4BBE" w:rsidRDefault="00490286" w:rsidP="003F0E21">
            <w:pPr>
              <w:spacing w:line="280" w:lineRule="exact"/>
              <w:ind w:left="1340" w:hanging="1340"/>
              <w:rPr>
                <w:rFonts w:eastAsia="ＭＳ 明朝"/>
                <w:color w:val="000000" w:themeColor="text1"/>
                <w:sz w:val="20"/>
              </w:rPr>
            </w:pPr>
            <w:r w:rsidRPr="009F4BBE">
              <w:rPr>
                <w:rFonts w:eastAsia="ＭＳ 明朝" w:hint="eastAsia"/>
                <w:color w:val="000000" w:themeColor="text1"/>
                <w:sz w:val="20"/>
              </w:rPr>
              <w:t>倒壊の危険性が考えられる</w:t>
            </w:r>
          </w:p>
        </w:tc>
        <w:tc>
          <w:tcPr>
            <w:tcW w:w="746" w:type="dxa"/>
            <w:tcBorders>
              <w:bottom w:val="single" w:sz="4" w:space="0" w:color="auto"/>
            </w:tcBorders>
            <w:vAlign w:val="center"/>
          </w:tcPr>
          <w:p w14:paraId="2EAEA413" w14:textId="77777777" w:rsidR="00490286" w:rsidRPr="009F4BBE" w:rsidRDefault="00490286" w:rsidP="00AB4381">
            <w:pPr>
              <w:jc w:val="center"/>
              <w:rPr>
                <w:rFonts w:eastAsia="ＭＳ 明朝"/>
                <w:color w:val="000000" w:themeColor="text1"/>
                <w:sz w:val="20"/>
              </w:rPr>
            </w:pPr>
            <w:r>
              <w:rPr>
                <w:rFonts w:eastAsia="ＭＳ 明朝" w:hint="eastAsia"/>
                <w:color w:val="000000" w:themeColor="text1"/>
                <w:sz w:val="20"/>
              </w:rPr>
              <w:t>238</w:t>
            </w:r>
          </w:p>
        </w:tc>
      </w:tr>
    </w:tbl>
    <w:p w14:paraId="322ECA3A" w14:textId="77777777" w:rsidR="00484896" w:rsidRPr="00473E15" w:rsidRDefault="00490286" w:rsidP="00490286">
      <w:pPr>
        <w:rPr>
          <w:color w:val="000000" w:themeColor="text1"/>
        </w:rPr>
      </w:pPr>
      <w:r>
        <w:rPr>
          <w:rFonts w:hint="eastAsia"/>
          <w:color w:val="000000" w:themeColor="text1"/>
        </w:rPr>
        <w:t xml:space="preserve">　　　　　　</w:t>
      </w:r>
      <w:r w:rsidR="003F0E21">
        <w:rPr>
          <w:rFonts w:hint="eastAsia"/>
          <w:color w:val="000000" w:themeColor="text1"/>
        </w:rPr>
        <w:t xml:space="preserve">　</w:t>
      </w:r>
      <w:r>
        <w:rPr>
          <w:rFonts w:hint="eastAsia"/>
          <w:color w:val="000000" w:themeColor="text1"/>
        </w:rPr>
        <w:t xml:space="preserve">　【空家等の老朽度・危険度ランク】</w:t>
      </w:r>
      <w:r w:rsidR="00014087">
        <w:rPr>
          <w:rFonts w:hint="eastAsia"/>
          <w:color w:val="000000" w:themeColor="text1"/>
        </w:rPr>
        <w:t xml:space="preserve">　　　　　　　　 </w:t>
      </w:r>
      <w:r>
        <w:rPr>
          <w:rFonts w:hint="eastAsia"/>
          <w:color w:val="000000" w:themeColor="text1"/>
        </w:rPr>
        <w:t>【ランク別</w:t>
      </w:r>
      <w:r w:rsidR="00014087">
        <w:rPr>
          <w:rFonts w:hint="eastAsia"/>
          <w:color w:val="000000" w:themeColor="text1"/>
        </w:rPr>
        <w:t>割合</w:t>
      </w:r>
      <w:r>
        <w:rPr>
          <w:rFonts w:hint="eastAsia"/>
          <w:color w:val="000000" w:themeColor="text1"/>
        </w:rPr>
        <w:t>】</w:t>
      </w:r>
    </w:p>
    <w:p w14:paraId="4810F201" w14:textId="77777777" w:rsidR="00484896" w:rsidRDefault="00307C70" w:rsidP="00484896">
      <w:pPr>
        <w:jc w:val="both"/>
        <w:rPr>
          <w:color w:val="000000" w:themeColor="text1"/>
        </w:rPr>
      </w:pPr>
      <w:r>
        <w:rPr>
          <w:noProof/>
          <w:color w:val="000000" w:themeColor="text1"/>
        </w:rPr>
        <w:drawing>
          <wp:anchor distT="0" distB="0" distL="114300" distR="114300" simplePos="0" relativeHeight="251840512" behindDoc="0" locked="0" layoutInCell="1" allowOverlap="1" wp14:anchorId="14348994" wp14:editId="3E8EA5A4">
            <wp:simplePos x="0" y="0"/>
            <wp:positionH relativeFrom="margin">
              <wp:posOffset>3961130</wp:posOffset>
            </wp:positionH>
            <wp:positionV relativeFrom="paragraph">
              <wp:posOffset>15875</wp:posOffset>
            </wp:positionV>
            <wp:extent cx="2263246" cy="1790700"/>
            <wp:effectExtent l="0" t="0" r="381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3246"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0EF86" w14:textId="77777777" w:rsidR="00484896" w:rsidRDefault="00484896" w:rsidP="00484896">
      <w:pPr>
        <w:jc w:val="both"/>
        <w:rPr>
          <w:color w:val="000000" w:themeColor="text1"/>
        </w:rPr>
      </w:pPr>
    </w:p>
    <w:p w14:paraId="0391B562" w14:textId="77777777" w:rsidR="00484896" w:rsidRDefault="00484896" w:rsidP="00484896">
      <w:pPr>
        <w:jc w:val="both"/>
        <w:rPr>
          <w:color w:val="000000" w:themeColor="text1"/>
        </w:rPr>
      </w:pPr>
    </w:p>
    <w:p w14:paraId="07E831F1" w14:textId="77777777" w:rsidR="00484896" w:rsidRDefault="00484896" w:rsidP="00484896">
      <w:pPr>
        <w:jc w:val="both"/>
        <w:rPr>
          <w:color w:val="000000" w:themeColor="text1"/>
        </w:rPr>
      </w:pPr>
    </w:p>
    <w:p w14:paraId="71D0AD02" w14:textId="77777777" w:rsidR="00484896" w:rsidRDefault="00484896" w:rsidP="00484896">
      <w:pPr>
        <w:jc w:val="both"/>
        <w:rPr>
          <w:color w:val="000000" w:themeColor="text1"/>
        </w:rPr>
      </w:pPr>
    </w:p>
    <w:p w14:paraId="6D8A2A59" w14:textId="77777777" w:rsidR="00473E15" w:rsidRDefault="00473E15" w:rsidP="00484896">
      <w:pPr>
        <w:jc w:val="both"/>
        <w:rPr>
          <w:color w:val="000000" w:themeColor="text1"/>
        </w:rPr>
      </w:pPr>
    </w:p>
    <w:p w14:paraId="688785A6" w14:textId="77777777" w:rsidR="00490286" w:rsidRDefault="00490286" w:rsidP="00620C83">
      <w:pPr>
        <w:jc w:val="both"/>
        <w:rPr>
          <w:rFonts w:asciiTheme="minorEastAsia" w:hAnsiTheme="minorEastAsia"/>
          <w:color w:val="000000" w:themeColor="text1"/>
        </w:rPr>
      </w:pPr>
    </w:p>
    <w:p w14:paraId="1E094ADB" w14:textId="77777777" w:rsidR="005D762E" w:rsidRDefault="005D762E" w:rsidP="00BD5002">
      <w:pPr>
        <w:ind w:leftChars="200" w:left="1914" w:hanging="1474"/>
        <w:jc w:val="both"/>
        <w:rPr>
          <w:rFonts w:asciiTheme="minorEastAsia" w:hAnsiTheme="minorEastAsia"/>
          <w:color w:val="000000" w:themeColor="text1"/>
        </w:rPr>
      </w:pPr>
    </w:p>
    <w:p w14:paraId="321F321C" w14:textId="3CD6F888" w:rsidR="00C850DC" w:rsidRPr="0069338E" w:rsidRDefault="003F0E21" w:rsidP="00BD5002">
      <w:pPr>
        <w:ind w:leftChars="200" w:left="1914" w:hanging="1474"/>
        <w:jc w:val="both"/>
        <w:rPr>
          <w:rFonts w:asciiTheme="minorEastAsia" w:hAnsiTheme="minorEastAsia"/>
          <w:color w:val="000000" w:themeColor="text1"/>
        </w:rPr>
      </w:pPr>
      <w:r>
        <w:rPr>
          <w:rFonts w:asciiTheme="minorEastAsia" w:hAnsiTheme="minorEastAsia" w:hint="eastAsia"/>
          <w:color w:val="000000" w:themeColor="text1"/>
        </w:rPr>
        <w:t xml:space="preserve">ウ　</w:t>
      </w:r>
      <w:r w:rsidR="00BD5002" w:rsidRPr="0069338E">
        <w:rPr>
          <w:rFonts w:asciiTheme="minorEastAsia" w:hAnsiTheme="minorEastAsia" w:hint="eastAsia"/>
          <w:color w:val="000000" w:themeColor="text1"/>
        </w:rPr>
        <w:t>空家等総数</w:t>
      </w:r>
    </w:p>
    <w:p w14:paraId="71D218DC" w14:textId="77777777" w:rsidR="00036BC0" w:rsidRDefault="00BD5002" w:rsidP="00036BC0">
      <w:pPr>
        <w:ind w:leftChars="300" w:left="660" w:firstLineChars="100" w:firstLine="220"/>
        <w:jc w:val="both"/>
        <w:rPr>
          <w:color w:val="000000" w:themeColor="text1"/>
        </w:rPr>
      </w:pPr>
      <w:r>
        <w:rPr>
          <w:rFonts w:hint="eastAsia"/>
          <w:color w:val="000000" w:themeColor="text1"/>
        </w:rPr>
        <w:t>空家等総数は、市内全域で</w:t>
      </w:r>
      <w:r w:rsidR="006A080F">
        <w:rPr>
          <w:rFonts w:hint="eastAsia"/>
          <w:color w:val="000000" w:themeColor="text1"/>
        </w:rPr>
        <w:t>2,247</w:t>
      </w:r>
      <w:r>
        <w:rPr>
          <w:color w:val="000000" w:themeColor="text1"/>
        </w:rPr>
        <w:t>件</w:t>
      </w:r>
      <w:r>
        <w:rPr>
          <w:rFonts w:hint="eastAsia"/>
          <w:color w:val="000000" w:themeColor="text1"/>
        </w:rPr>
        <w:t>、空家率（建物全棟件数に占める割合）は</w:t>
      </w:r>
      <w:r w:rsidR="005C477C">
        <w:rPr>
          <w:rFonts w:hint="eastAsia"/>
          <w:color w:val="000000" w:themeColor="text1"/>
        </w:rPr>
        <w:t>5.6</w:t>
      </w:r>
      <w:r>
        <w:rPr>
          <w:rFonts w:hint="eastAsia"/>
          <w:color w:val="000000" w:themeColor="text1"/>
        </w:rPr>
        <w:t>％で</w:t>
      </w:r>
      <w:r w:rsidR="00350671">
        <w:rPr>
          <w:rFonts w:hint="eastAsia"/>
          <w:color w:val="000000" w:themeColor="text1"/>
        </w:rPr>
        <w:t>し</w:t>
      </w:r>
      <w:r>
        <w:rPr>
          <w:rFonts w:hint="eastAsia"/>
          <w:color w:val="000000" w:themeColor="text1"/>
        </w:rPr>
        <w:t>た</w:t>
      </w:r>
      <w:r>
        <w:rPr>
          <w:color w:val="000000" w:themeColor="text1"/>
        </w:rPr>
        <w:t>。</w:t>
      </w:r>
      <w:r>
        <w:rPr>
          <w:rFonts w:hint="eastAsia"/>
          <w:color w:val="000000" w:themeColor="text1"/>
        </w:rPr>
        <w:t>地区別にみると、</w:t>
      </w:r>
      <w:r w:rsidR="00F87364">
        <w:rPr>
          <w:rFonts w:hint="eastAsia"/>
          <w:color w:val="000000" w:themeColor="text1"/>
        </w:rPr>
        <w:t>井原町・高屋町・木之子町</w:t>
      </w:r>
      <w:r w:rsidR="002F70C3">
        <w:rPr>
          <w:rFonts w:hint="eastAsia"/>
          <w:color w:val="000000" w:themeColor="text1"/>
        </w:rPr>
        <w:t>・西江原町</w:t>
      </w:r>
      <w:r w:rsidR="00F87364">
        <w:rPr>
          <w:rFonts w:hint="eastAsia"/>
          <w:color w:val="000000" w:themeColor="text1"/>
        </w:rPr>
        <w:t>で空家</w:t>
      </w:r>
      <w:r w:rsidR="00445DCC">
        <w:rPr>
          <w:rFonts w:hint="eastAsia"/>
          <w:color w:val="000000" w:themeColor="text1"/>
        </w:rPr>
        <w:t>等</w:t>
      </w:r>
      <w:r w:rsidR="00F87364">
        <w:rPr>
          <w:rFonts w:hint="eastAsia"/>
          <w:color w:val="000000" w:themeColor="text1"/>
        </w:rPr>
        <w:t>の件数が多く、</w:t>
      </w:r>
      <w:r>
        <w:rPr>
          <w:rFonts w:hint="eastAsia"/>
          <w:color w:val="000000" w:themeColor="text1"/>
        </w:rPr>
        <w:t>空家率は地区により差がみられ</w:t>
      </w:r>
      <w:r w:rsidR="00350671">
        <w:rPr>
          <w:rFonts w:hint="eastAsia"/>
          <w:color w:val="000000" w:themeColor="text1"/>
        </w:rPr>
        <w:t>ます</w:t>
      </w:r>
      <w:r w:rsidR="00F87364">
        <w:rPr>
          <w:rFonts w:hint="eastAsia"/>
          <w:color w:val="000000" w:themeColor="text1"/>
        </w:rPr>
        <w:t>が</w:t>
      </w:r>
      <w:r>
        <w:rPr>
          <w:rFonts w:hint="eastAsia"/>
          <w:color w:val="000000" w:themeColor="text1"/>
        </w:rPr>
        <w:t>、</w:t>
      </w:r>
      <w:r w:rsidR="00F87364">
        <w:rPr>
          <w:rFonts w:hint="eastAsia"/>
          <w:color w:val="000000" w:themeColor="text1"/>
        </w:rPr>
        <w:t>９</w:t>
      </w:r>
      <w:r>
        <w:rPr>
          <w:rFonts w:hint="eastAsia"/>
          <w:color w:val="000000" w:themeColor="text1"/>
        </w:rPr>
        <w:t>地区で10％を超える</w:t>
      </w:r>
      <w:r w:rsidR="00B82441">
        <w:rPr>
          <w:rFonts w:hint="eastAsia"/>
          <w:color w:val="000000" w:themeColor="text1"/>
        </w:rPr>
        <w:t>結果となっ</w:t>
      </w:r>
      <w:r w:rsidR="00B331A9">
        <w:rPr>
          <w:rFonts w:hint="eastAsia"/>
          <w:color w:val="000000" w:themeColor="text1"/>
        </w:rPr>
        <w:t>てい</w:t>
      </w:r>
      <w:r w:rsidR="00350671">
        <w:rPr>
          <w:rFonts w:hint="eastAsia"/>
          <w:color w:val="000000" w:themeColor="text1"/>
        </w:rPr>
        <w:t>ます</w:t>
      </w:r>
      <w:r>
        <w:rPr>
          <w:rFonts w:hint="eastAsia"/>
          <w:color w:val="000000" w:themeColor="text1"/>
        </w:rPr>
        <w:t>。</w:t>
      </w:r>
    </w:p>
    <w:p w14:paraId="2410B512" w14:textId="56ADD005" w:rsidR="00C850DC" w:rsidRPr="001D4CB7" w:rsidRDefault="00BD5002" w:rsidP="00D07881">
      <w:pPr>
        <w:spacing w:beforeLines="30" w:before="118"/>
        <w:ind w:leftChars="322" w:left="2115" w:hanging="1407"/>
        <w:jc w:val="center"/>
        <w:rPr>
          <w:rFonts w:eastAsia="ＭＳ 明朝"/>
          <w:color w:val="000000" w:themeColor="text1"/>
          <w:sz w:val="21"/>
        </w:rPr>
      </w:pPr>
      <w:r w:rsidRPr="001D4CB7">
        <w:rPr>
          <w:rFonts w:eastAsia="ＭＳ 明朝" w:hint="eastAsia"/>
          <w:color w:val="000000" w:themeColor="text1"/>
          <w:sz w:val="21"/>
        </w:rPr>
        <w:t>【実態調査における空家等の件数及び空家率</w:t>
      </w:r>
      <w:r w:rsidRPr="001D4CB7">
        <w:rPr>
          <w:rFonts w:eastAsia="ＭＳ 明朝"/>
          <w:color w:val="000000" w:themeColor="text1"/>
          <w:sz w:val="21"/>
        </w:rPr>
        <w:t>】</w:t>
      </w:r>
    </w:p>
    <w:p w14:paraId="2FFF44D6" w14:textId="651228C1" w:rsidR="002F70C3" w:rsidRPr="004B2BC2" w:rsidRDefault="005D762E" w:rsidP="002F70C3">
      <w:pPr>
        <w:spacing w:beforeLines="30" w:before="118"/>
        <w:rPr>
          <w:rFonts w:ascii="ＭＳ Ｐゴシック" w:eastAsia="ＭＳ Ｐゴシック" w:hAnsi="ＭＳ Ｐゴシック"/>
          <w:color w:val="000000" w:themeColor="text1"/>
          <w:sz w:val="21"/>
        </w:rPr>
      </w:pPr>
      <w:r w:rsidRPr="004B2BC2">
        <w:rPr>
          <w:noProof/>
        </w:rPr>
        <w:drawing>
          <wp:anchor distT="0" distB="0" distL="114300" distR="114300" simplePos="0" relativeHeight="251763712" behindDoc="0" locked="0" layoutInCell="1" allowOverlap="1" wp14:anchorId="01756B3C" wp14:editId="04B26542">
            <wp:simplePos x="0" y="0"/>
            <wp:positionH relativeFrom="margin">
              <wp:align>center</wp:align>
            </wp:positionH>
            <wp:positionV relativeFrom="paragraph">
              <wp:posOffset>100965</wp:posOffset>
            </wp:positionV>
            <wp:extent cx="5440680" cy="4800600"/>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0680"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0A2A7"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066CC381"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1594CF75"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08E779B3"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3334725D"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7E14254F"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65E84B7F"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1BA53476"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2BDA46DE"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6FDD8EBC"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21B9A534"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6A038CBC"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253B0820" w14:textId="77777777" w:rsidR="002F70C3" w:rsidRDefault="002F70C3" w:rsidP="002F70C3">
      <w:pPr>
        <w:spacing w:beforeLines="30" w:before="118"/>
        <w:rPr>
          <w:rFonts w:ascii="ＭＳ Ｐゴシック" w:eastAsia="ＭＳ Ｐゴシック" w:hAnsi="ＭＳ Ｐゴシック"/>
          <w:color w:val="000000" w:themeColor="text1"/>
          <w:sz w:val="21"/>
        </w:rPr>
      </w:pPr>
    </w:p>
    <w:p w14:paraId="5694A7EB" w14:textId="06577BA8" w:rsidR="00484896" w:rsidRDefault="00484896" w:rsidP="002F70C3">
      <w:pPr>
        <w:spacing w:beforeLines="30" w:before="118"/>
        <w:rPr>
          <w:rFonts w:ascii="ＭＳ Ｐゴシック" w:eastAsia="ＭＳ Ｐゴシック" w:hAnsi="ＭＳ Ｐゴシック"/>
          <w:color w:val="000000" w:themeColor="text1"/>
          <w:sz w:val="21"/>
        </w:rPr>
      </w:pPr>
    </w:p>
    <w:p w14:paraId="1FFAD517" w14:textId="652F8C48" w:rsidR="00036BC0" w:rsidRDefault="004261BD" w:rsidP="002F70C3">
      <w:pPr>
        <w:spacing w:beforeLines="30" w:before="118"/>
        <w:rPr>
          <w:rFonts w:ascii="ＭＳ Ｐゴシック" w:eastAsia="ＭＳ Ｐゴシック" w:hAnsi="ＭＳ Ｐゴシック"/>
          <w:color w:val="000000" w:themeColor="text1"/>
          <w:sz w:val="21"/>
        </w:rPr>
      </w:pPr>
      <w:r w:rsidRPr="004B2BC2">
        <w:rPr>
          <w:noProof/>
        </w:rPr>
        <w:lastRenderedPageBreak/>
        <w:drawing>
          <wp:anchor distT="0" distB="0" distL="114300" distR="114300" simplePos="0" relativeHeight="251764736" behindDoc="0" locked="0" layoutInCell="1" allowOverlap="1" wp14:anchorId="538E6930" wp14:editId="5AC505EE">
            <wp:simplePos x="0" y="0"/>
            <wp:positionH relativeFrom="margin">
              <wp:align>center</wp:align>
            </wp:positionH>
            <wp:positionV relativeFrom="paragraph">
              <wp:posOffset>-8255</wp:posOffset>
            </wp:positionV>
            <wp:extent cx="5469890" cy="39624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989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D8A5A" w14:textId="77777777" w:rsidR="00036BC0" w:rsidRDefault="00036BC0" w:rsidP="002F70C3">
      <w:pPr>
        <w:spacing w:beforeLines="30" w:before="118"/>
        <w:rPr>
          <w:rFonts w:ascii="ＭＳ Ｐゴシック" w:eastAsia="ＭＳ Ｐゴシック" w:hAnsi="ＭＳ Ｐゴシック"/>
          <w:color w:val="000000" w:themeColor="text1"/>
          <w:sz w:val="21"/>
        </w:rPr>
      </w:pPr>
    </w:p>
    <w:p w14:paraId="0C4184FA" w14:textId="77777777" w:rsidR="00036BC0" w:rsidRDefault="00036BC0" w:rsidP="002F70C3">
      <w:pPr>
        <w:spacing w:beforeLines="30" w:before="118"/>
        <w:rPr>
          <w:rFonts w:ascii="ＭＳ Ｐゴシック" w:eastAsia="ＭＳ Ｐゴシック" w:hAnsi="ＭＳ Ｐゴシック"/>
          <w:color w:val="000000" w:themeColor="text1"/>
          <w:sz w:val="21"/>
        </w:rPr>
      </w:pPr>
    </w:p>
    <w:p w14:paraId="48971C0C" w14:textId="77777777" w:rsidR="00036BC0" w:rsidRDefault="00036BC0" w:rsidP="002F70C3">
      <w:pPr>
        <w:spacing w:beforeLines="30" w:before="118"/>
        <w:rPr>
          <w:rFonts w:ascii="ＭＳ Ｐゴシック" w:eastAsia="ＭＳ Ｐゴシック" w:hAnsi="ＭＳ Ｐゴシック"/>
          <w:color w:val="000000" w:themeColor="text1"/>
          <w:sz w:val="21"/>
        </w:rPr>
      </w:pPr>
    </w:p>
    <w:p w14:paraId="681BDF29" w14:textId="77777777" w:rsidR="002F70C3" w:rsidRDefault="002F70C3" w:rsidP="002F70C3">
      <w:pPr>
        <w:spacing w:beforeLines="30" w:before="118"/>
        <w:rPr>
          <w:noProof/>
        </w:rPr>
      </w:pPr>
    </w:p>
    <w:p w14:paraId="104D09D4" w14:textId="77777777" w:rsidR="00484896" w:rsidRDefault="00484896" w:rsidP="002F70C3">
      <w:pPr>
        <w:spacing w:beforeLines="30" w:before="118"/>
        <w:rPr>
          <w:noProof/>
        </w:rPr>
      </w:pPr>
    </w:p>
    <w:p w14:paraId="767ECD00" w14:textId="77777777" w:rsidR="00484896" w:rsidRDefault="00484896" w:rsidP="002F70C3">
      <w:pPr>
        <w:spacing w:beforeLines="30" w:before="118"/>
        <w:rPr>
          <w:noProof/>
        </w:rPr>
      </w:pPr>
    </w:p>
    <w:p w14:paraId="798B61AC" w14:textId="77777777" w:rsidR="00484896" w:rsidRDefault="00484896" w:rsidP="002F70C3">
      <w:pPr>
        <w:spacing w:beforeLines="30" w:before="118"/>
        <w:rPr>
          <w:noProof/>
        </w:rPr>
      </w:pPr>
    </w:p>
    <w:p w14:paraId="732EFA3E" w14:textId="77777777" w:rsidR="00484896" w:rsidRDefault="00484896" w:rsidP="002F70C3">
      <w:pPr>
        <w:spacing w:beforeLines="30" w:before="118"/>
        <w:rPr>
          <w:noProof/>
        </w:rPr>
      </w:pPr>
    </w:p>
    <w:p w14:paraId="6C4318FA" w14:textId="77777777" w:rsidR="00484896" w:rsidRDefault="00484896" w:rsidP="002F70C3">
      <w:pPr>
        <w:spacing w:beforeLines="30" w:before="118"/>
        <w:rPr>
          <w:noProof/>
        </w:rPr>
      </w:pPr>
    </w:p>
    <w:p w14:paraId="652223C8" w14:textId="77777777" w:rsidR="00484896" w:rsidRDefault="00484896" w:rsidP="002F70C3">
      <w:pPr>
        <w:spacing w:beforeLines="30" w:before="118"/>
        <w:rPr>
          <w:noProof/>
        </w:rPr>
      </w:pPr>
    </w:p>
    <w:p w14:paraId="69C39E53" w14:textId="77777777" w:rsidR="00484896" w:rsidRDefault="00484896" w:rsidP="002F70C3">
      <w:pPr>
        <w:spacing w:beforeLines="30" w:before="118"/>
        <w:rPr>
          <w:noProof/>
        </w:rPr>
      </w:pPr>
    </w:p>
    <w:p w14:paraId="109DBADC" w14:textId="6D3C584C" w:rsidR="00484896" w:rsidRDefault="004261BD" w:rsidP="002F70C3">
      <w:pPr>
        <w:spacing w:beforeLines="30" w:before="118"/>
        <w:rPr>
          <w:noProof/>
        </w:rPr>
      </w:pPr>
      <w:r w:rsidRPr="004B2BC2">
        <w:rPr>
          <w:noProof/>
        </w:rPr>
        <w:drawing>
          <wp:anchor distT="0" distB="0" distL="114300" distR="114300" simplePos="0" relativeHeight="251765760" behindDoc="0" locked="0" layoutInCell="1" allowOverlap="1" wp14:anchorId="042C8957" wp14:editId="63194FA6">
            <wp:simplePos x="0" y="0"/>
            <wp:positionH relativeFrom="margin">
              <wp:align>center</wp:align>
            </wp:positionH>
            <wp:positionV relativeFrom="paragraph">
              <wp:posOffset>273050</wp:posOffset>
            </wp:positionV>
            <wp:extent cx="5465688" cy="2857500"/>
            <wp:effectExtent l="0" t="0" r="190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5688"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64232" w14:textId="4BE6B862" w:rsidR="00484896" w:rsidRDefault="00484896" w:rsidP="002F70C3">
      <w:pPr>
        <w:spacing w:beforeLines="30" w:before="118"/>
        <w:rPr>
          <w:rFonts w:ascii="ＭＳ Ｐゴシック" w:eastAsia="ＭＳ Ｐゴシック" w:hAnsi="ＭＳ Ｐゴシック"/>
          <w:color w:val="000000" w:themeColor="text1"/>
          <w:sz w:val="21"/>
        </w:rPr>
      </w:pPr>
    </w:p>
    <w:p w14:paraId="06F63B74" w14:textId="77777777" w:rsidR="00161F38" w:rsidRDefault="00161F38" w:rsidP="002F70C3">
      <w:pPr>
        <w:spacing w:beforeLines="30" w:before="118"/>
        <w:rPr>
          <w:rFonts w:ascii="ＭＳ Ｐゴシック" w:eastAsia="ＭＳ Ｐゴシック" w:hAnsi="ＭＳ Ｐゴシック"/>
          <w:color w:val="000000" w:themeColor="text1"/>
          <w:sz w:val="21"/>
        </w:rPr>
      </w:pPr>
    </w:p>
    <w:p w14:paraId="2F5388F7" w14:textId="77777777" w:rsidR="00161F38" w:rsidRDefault="00161F38" w:rsidP="002F70C3">
      <w:pPr>
        <w:spacing w:beforeLines="30" w:before="118"/>
        <w:rPr>
          <w:rFonts w:ascii="ＭＳ Ｐゴシック" w:eastAsia="ＭＳ Ｐゴシック" w:hAnsi="ＭＳ Ｐゴシック"/>
          <w:color w:val="000000" w:themeColor="text1"/>
          <w:sz w:val="21"/>
        </w:rPr>
      </w:pPr>
    </w:p>
    <w:p w14:paraId="32BA2B92" w14:textId="77777777" w:rsidR="00161F38" w:rsidRDefault="00161F38" w:rsidP="002F70C3">
      <w:pPr>
        <w:spacing w:beforeLines="30" w:before="118"/>
        <w:rPr>
          <w:rFonts w:ascii="ＭＳ Ｐゴシック" w:eastAsia="ＭＳ Ｐゴシック" w:hAnsi="ＭＳ Ｐゴシック"/>
          <w:color w:val="000000" w:themeColor="text1"/>
          <w:sz w:val="21"/>
        </w:rPr>
      </w:pPr>
    </w:p>
    <w:p w14:paraId="2B265097" w14:textId="77777777" w:rsidR="001D4CB7" w:rsidRDefault="001D4CB7" w:rsidP="00484896">
      <w:pPr>
        <w:jc w:val="both"/>
        <w:rPr>
          <w:rFonts w:asciiTheme="minorEastAsia" w:hAnsiTheme="minorEastAsia"/>
          <w:color w:val="000000" w:themeColor="text1"/>
        </w:rPr>
      </w:pPr>
    </w:p>
    <w:p w14:paraId="77EE6E72" w14:textId="77777777" w:rsidR="00484896" w:rsidRDefault="00484896" w:rsidP="00484896">
      <w:pPr>
        <w:jc w:val="both"/>
        <w:rPr>
          <w:rFonts w:asciiTheme="minorEastAsia" w:hAnsiTheme="minorEastAsia"/>
          <w:color w:val="000000" w:themeColor="text1"/>
        </w:rPr>
      </w:pPr>
    </w:p>
    <w:p w14:paraId="110FF118" w14:textId="77777777" w:rsidR="00484896" w:rsidRDefault="00484896" w:rsidP="00484896">
      <w:pPr>
        <w:jc w:val="both"/>
        <w:rPr>
          <w:rFonts w:asciiTheme="minorEastAsia" w:hAnsiTheme="minorEastAsia"/>
          <w:color w:val="000000" w:themeColor="text1"/>
        </w:rPr>
      </w:pPr>
    </w:p>
    <w:p w14:paraId="2BA0EBEE" w14:textId="77777777" w:rsidR="00E5637D" w:rsidRDefault="00E5637D" w:rsidP="00484896">
      <w:pPr>
        <w:jc w:val="both"/>
        <w:rPr>
          <w:rFonts w:asciiTheme="minorEastAsia" w:hAnsiTheme="minorEastAsia"/>
          <w:color w:val="000000" w:themeColor="text1"/>
        </w:rPr>
      </w:pPr>
    </w:p>
    <w:p w14:paraId="5787C481" w14:textId="77777777" w:rsidR="00E5637D" w:rsidRDefault="00E5637D" w:rsidP="00484896">
      <w:pPr>
        <w:jc w:val="both"/>
        <w:rPr>
          <w:rFonts w:asciiTheme="minorEastAsia" w:hAnsiTheme="minorEastAsia"/>
          <w:color w:val="000000" w:themeColor="text1"/>
        </w:rPr>
      </w:pPr>
    </w:p>
    <w:p w14:paraId="0E8A67CD" w14:textId="77777777" w:rsidR="00E5637D" w:rsidRDefault="00E5637D" w:rsidP="00484896">
      <w:pPr>
        <w:jc w:val="both"/>
        <w:rPr>
          <w:rFonts w:asciiTheme="minorEastAsia" w:hAnsiTheme="minorEastAsia"/>
          <w:color w:val="000000" w:themeColor="text1"/>
        </w:rPr>
      </w:pPr>
    </w:p>
    <w:p w14:paraId="6EBCDC44" w14:textId="77777777" w:rsidR="00E5637D" w:rsidRDefault="00AD462B" w:rsidP="00484896">
      <w:pPr>
        <w:jc w:val="both"/>
        <w:rPr>
          <w:rFonts w:asciiTheme="minorEastAsia" w:hAnsiTheme="minorEastAsia"/>
          <w:color w:val="000000" w:themeColor="text1"/>
        </w:rPr>
      </w:pPr>
      <w:r w:rsidRPr="00484896">
        <w:rPr>
          <w:noProof/>
        </w:rPr>
        <w:drawing>
          <wp:anchor distT="0" distB="0" distL="114300" distR="114300" simplePos="0" relativeHeight="251747328" behindDoc="0" locked="0" layoutInCell="1" allowOverlap="1" wp14:anchorId="26D8D72E" wp14:editId="1C466EA3">
            <wp:simplePos x="0" y="0"/>
            <wp:positionH relativeFrom="margin">
              <wp:align>center</wp:align>
            </wp:positionH>
            <wp:positionV relativeFrom="paragraph">
              <wp:posOffset>132715</wp:posOffset>
            </wp:positionV>
            <wp:extent cx="5442906" cy="572937"/>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2906" cy="572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B10C4" w14:textId="77777777" w:rsidR="00E5637D" w:rsidRDefault="00E5637D" w:rsidP="00484896">
      <w:pPr>
        <w:jc w:val="both"/>
        <w:rPr>
          <w:rFonts w:asciiTheme="minorEastAsia" w:hAnsiTheme="minorEastAsia"/>
          <w:color w:val="000000" w:themeColor="text1"/>
        </w:rPr>
      </w:pPr>
    </w:p>
    <w:p w14:paraId="669F16FA" w14:textId="77777777" w:rsidR="00E5637D" w:rsidRDefault="00E5637D" w:rsidP="00484896">
      <w:pPr>
        <w:jc w:val="both"/>
        <w:rPr>
          <w:rFonts w:asciiTheme="minorEastAsia" w:hAnsiTheme="minorEastAsia"/>
          <w:color w:val="000000" w:themeColor="text1"/>
        </w:rPr>
      </w:pPr>
    </w:p>
    <w:p w14:paraId="0041649E" w14:textId="77777777" w:rsidR="00E5637D" w:rsidRDefault="00E5637D" w:rsidP="00484896">
      <w:pPr>
        <w:jc w:val="both"/>
        <w:rPr>
          <w:rFonts w:asciiTheme="minorEastAsia" w:hAnsiTheme="minorEastAsia"/>
          <w:color w:val="000000" w:themeColor="text1"/>
        </w:rPr>
      </w:pPr>
    </w:p>
    <w:p w14:paraId="67BDB52C" w14:textId="77777777" w:rsidR="00E5637D" w:rsidRDefault="00E5637D" w:rsidP="00484896">
      <w:pPr>
        <w:jc w:val="both"/>
        <w:rPr>
          <w:rFonts w:asciiTheme="minorEastAsia" w:hAnsiTheme="minorEastAsia"/>
          <w:color w:val="000000" w:themeColor="text1"/>
        </w:rPr>
      </w:pPr>
    </w:p>
    <w:p w14:paraId="73DC4687" w14:textId="77777777" w:rsidR="00AD462B" w:rsidRDefault="00AD462B" w:rsidP="00484896">
      <w:pPr>
        <w:jc w:val="both"/>
        <w:rPr>
          <w:rFonts w:asciiTheme="minorEastAsia" w:hAnsiTheme="minorEastAsia"/>
          <w:color w:val="000000" w:themeColor="text1"/>
        </w:rPr>
      </w:pPr>
    </w:p>
    <w:p w14:paraId="648AA6B2" w14:textId="77777777" w:rsidR="00AD462B" w:rsidRDefault="00AD462B" w:rsidP="00484896">
      <w:pPr>
        <w:jc w:val="both"/>
        <w:rPr>
          <w:rFonts w:asciiTheme="minorEastAsia" w:hAnsiTheme="minorEastAsia"/>
          <w:color w:val="000000" w:themeColor="text1"/>
        </w:rPr>
      </w:pPr>
    </w:p>
    <w:p w14:paraId="0485E8B9" w14:textId="77777777" w:rsidR="004261BD" w:rsidRDefault="004261BD" w:rsidP="00E5637D">
      <w:pPr>
        <w:jc w:val="center"/>
        <w:rPr>
          <w:rFonts w:asciiTheme="minorEastAsia" w:hAnsiTheme="minorEastAsia"/>
          <w:color w:val="000000" w:themeColor="text1"/>
        </w:rPr>
      </w:pPr>
    </w:p>
    <w:p w14:paraId="7BEA3C7E" w14:textId="77777777" w:rsidR="004261BD" w:rsidRDefault="004261BD" w:rsidP="00E5637D">
      <w:pPr>
        <w:jc w:val="center"/>
        <w:rPr>
          <w:rFonts w:asciiTheme="minorEastAsia" w:hAnsiTheme="minorEastAsia"/>
          <w:color w:val="000000" w:themeColor="text1"/>
        </w:rPr>
      </w:pPr>
    </w:p>
    <w:p w14:paraId="3629EC08" w14:textId="203DBF8D" w:rsidR="00E5637D" w:rsidRDefault="00E5637D" w:rsidP="00E5637D">
      <w:pPr>
        <w:jc w:val="center"/>
        <w:rPr>
          <w:rFonts w:asciiTheme="minorEastAsia" w:hAnsiTheme="minorEastAsia"/>
          <w:color w:val="000000" w:themeColor="text1"/>
        </w:rPr>
      </w:pPr>
      <w:r>
        <w:rPr>
          <w:rFonts w:asciiTheme="minorEastAsia" w:hAnsiTheme="minorEastAsia" w:hint="eastAsia"/>
          <w:color w:val="000000" w:themeColor="text1"/>
        </w:rPr>
        <w:lastRenderedPageBreak/>
        <w:t>【空家等の分布図】</w:t>
      </w:r>
    </w:p>
    <w:p w14:paraId="0150C1EE" w14:textId="77777777" w:rsidR="00E5637D" w:rsidRDefault="00E5637D" w:rsidP="00484896">
      <w:pPr>
        <w:jc w:val="both"/>
        <w:rPr>
          <w:rFonts w:asciiTheme="minorEastAsia" w:hAnsiTheme="minorEastAsia"/>
          <w:color w:val="000000" w:themeColor="text1"/>
        </w:rPr>
      </w:pPr>
    </w:p>
    <w:p w14:paraId="122C84D5" w14:textId="77777777" w:rsidR="00E5637D" w:rsidRDefault="00E5637D" w:rsidP="00484896">
      <w:pPr>
        <w:jc w:val="both"/>
        <w:rPr>
          <w:rFonts w:asciiTheme="minorEastAsia" w:hAnsiTheme="minorEastAsia"/>
          <w:color w:val="000000" w:themeColor="text1"/>
        </w:rPr>
      </w:pPr>
    </w:p>
    <w:p w14:paraId="50F089CA" w14:textId="77777777" w:rsidR="00E5637D" w:rsidRDefault="00E5637D" w:rsidP="00484896">
      <w:pPr>
        <w:jc w:val="both"/>
        <w:rPr>
          <w:rFonts w:asciiTheme="minorEastAsia" w:hAnsiTheme="minorEastAsia"/>
          <w:color w:val="000000" w:themeColor="text1"/>
        </w:rPr>
      </w:pPr>
    </w:p>
    <w:p w14:paraId="36E2E862" w14:textId="77777777" w:rsidR="00E5637D" w:rsidRDefault="00E5637D" w:rsidP="00484896">
      <w:pPr>
        <w:jc w:val="both"/>
        <w:rPr>
          <w:rFonts w:asciiTheme="minorEastAsia" w:hAnsiTheme="minorEastAsia"/>
          <w:color w:val="000000" w:themeColor="text1"/>
        </w:rPr>
      </w:pPr>
    </w:p>
    <w:p w14:paraId="39F9B93D" w14:textId="77777777" w:rsidR="00E5637D" w:rsidRDefault="00E5637D" w:rsidP="00484896">
      <w:pPr>
        <w:jc w:val="both"/>
        <w:rPr>
          <w:rFonts w:asciiTheme="minorEastAsia" w:hAnsiTheme="minorEastAsia"/>
          <w:color w:val="000000" w:themeColor="text1"/>
        </w:rPr>
      </w:pPr>
      <w:r>
        <w:rPr>
          <w:rFonts w:asciiTheme="minorEastAsia" w:hAnsiTheme="minorEastAsia" w:hint="eastAsia"/>
          <w:noProof/>
          <w:color w:val="000000" w:themeColor="text1"/>
        </w:rPr>
        <w:drawing>
          <wp:anchor distT="0" distB="0" distL="114300" distR="114300" simplePos="0" relativeHeight="251743232" behindDoc="0" locked="0" layoutInCell="1" allowOverlap="1" wp14:anchorId="5B6776F8" wp14:editId="2B4BE562">
            <wp:simplePos x="0" y="0"/>
            <wp:positionH relativeFrom="margin">
              <wp:align>right</wp:align>
            </wp:positionH>
            <wp:positionV relativeFrom="paragraph">
              <wp:posOffset>281941</wp:posOffset>
            </wp:positionV>
            <wp:extent cx="8261374" cy="5841340"/>
            <wp:effectExtent l="10160" t="27940" r="16510" b="165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井原市分布図.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8261374" cy="5841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C44377F" w14:textId="77777777" w:rsidR="00E5637D" w:rsidRDefault="00E5637D" w:rsidP="00484896">
      <w:pPr>
        <w:jc w:val="both"/>
        <w:rPr>
          <w:rFonts w:asciiTheme="minorEastAsia" w:hAnsiTheme="minorEastAsia"/>
          <w:color w:val="000000" w:themeColor="text1"/>
        </w:rPr>
      </w:pPr>
    </w:p>
    <w:p w14:paraId="2011D0EA" w14:textId="77777777" w:rsidR="00E5637D" w:rsidRDefault="00E5637D" w:rsidP="00484896">
      <w:pPr>
        <w:jc w:val="both"/>
        <w:rPr>
          <w:rFonts w:asciiTheme="minorEastAsia" w:hAnsiTheme="minorEastAsia"/>
          <w:color w:val="000000" w:themeColor="text1"/>
        </w:rPr>
      </w:pPr>
    </w:p>
    <w:p w14:paraId="66886950" w14:textId="77777777" w:rsidR="00E5637D" w:rsidRDefault="00E5637D" w:rsidP="00484896">
      <w:pPr>
        <w:jc w:val="both"/>
        <w:rPr>
          <w:rFonts w:asciiTheme="minorEastAsia" w:hAnsiTheme="minorEastAsia"/>
          <w:color w:val="000000" w:themeColor="text1"/>
        </w:rPr>
      </w:pPr>
    </w:p>
    <w:p w14:paraId="1A3D06C5" w14:textId="77777777" w:rsidR="00E5637D" w:rsidRDefault="00E5637D" w:rsidP="00484896">
      <w:pPr>
        <w:jc w:val="both"/>
        <w:rPr>
          <w:rFonts w:asciiTheme="minorEastAsia" w:hAnsiTheme="minorEastAsia"/>
          <w:color w:val="000000" w:themeColor="text1"/>
        </w:rPr>
      </w:pPr>
    </w:p>
    <w:p w14:paraId="32396BD7" w14:textId="77777777" w:rsidR="00E5637D" w:rsidRDefault="00E5637D" w:rsidP="00484896">
      <w:pPr>
        <w:jc w:val="both"/>
        <w:rPr>
          <w:rFonts w:asciiTheme="minorEastAsia" w:hAnsiTheme="minorEastAsia"/>
          <w:color w:val="000000" w:themeColor="text1"/>
        </w:rPr>
      </w:pPr>
    </w:p>
    <w:p w14:paraId="5FEADA64" w14:textId="77777777" w:rsidR="00E5637D" w:rsidRDefault="00E5637D" w:rsidP="00484896">
      <w:pPr>
        <w:jc w:val="both"/>
        <w:rPr>
          <w:rFonts w:asciiTheme="minorEastAsia" w:hAnsiTheme="minorEastAsia"/>
          <w:color w:val="000000" w:themeColor="text1"/>
        </w:rPr>
      </w:pPr>
    </w:p>
    <w:p w14:paraId="4FC90C83" w14:textId="77777777" w:rsidR="00E5637D" w:rsidRDefault="00E5637D" w:rsidP="00484896">
      <w:pPr>
        <w:jc w:val="both"/>
        <w:rPr>
          <w:rFonts w:asciiTheme="minorEastAsia" w:hAnsiTheme="minorEastAsia"/>
          <w:color w:val="000000" w:themeColor="text1"/>
        </w:rPr>
      </w:pPr>
    </w:p>
    <w:p w14:paraId="6EF1E3CA" w14:textId="77777777" w:rsidR="00E5637D" w:rsidRDefault="00E5637D" w:rsidP="00484896">
      <w:pPr>
        <w:jc w:val="both"/>
        <w:rPr>
          <w:rFonts w:asciiTheme="minorEastAsia" w:hAnsiTheme="minorEastAsia"/>
          <w:color w:val="000000" w:themeColor="text1"/>
        </w:rPr>
      </w:pPr>
    </w:p>
    <w:p w14:paraId="50BCB34B" w14:textId="77777777" w:rsidR="00E5637D" w:rsidRDefault="00E5637D" w:rsidP="00484896">
      <w:pPr>
        <w:jc w:val="both"/>
        <w:rPr>
          <w:rFonts w:asciiTheme="minorEastAsia" w:hAnsiTheme="minorEastAsia"/>
          <w:color w:val="000000" w:themeColor="text1"/>
        </w:rPr>
      </w:pPr>
    </w:p>
    <w:p w14:paraId="72372846" w14:textId="77777777" w:rsidR="00E5637D" w:rsidRDefault="00E5637D" w:rsidP="00484896">
      <w:pPr>
        <w:jc w:val="both"/>
        <w:rPr>
          <w:rFonts w:asciiTheme="minorEastAsia" w:hAnsiTheme="minorEastAsia"/>
          <w:color w:val="000000" w:themeColor="text1"/>
        </w:rPr>
      </w:pPr>
    </w:p>
    <w:p w14:paraId="4910F213" w14:textId="77777777" w:rsidR="00E5637D" w:rsidRDefault="00E5637D" w:rsidP="00484896">
      <w:pPr>
        <w:jc w:val="both"/>
        <w:rPr>
          <w:rFonts w:asciiTheme="minorEastAsia" w:hAnsiTheme="minorEastAsia"/>
          <w:color w:val="000000" w:themeColor="text1"/>
        </w:rPr>
      </w:pPr>
    </w:p>
    <w:p w14:paraId="2A23AB6E" w14:textId="77777777" w:rsidR="00E5637D" w:rsidRDefault="00E5637D" w:rsidP="00484896">
      <w:pPr>
        <w:jc w:val="both"/>
        <w:rPr>
          <w:rFonts w:asciiTheme="minorEastAsia" w:hAnsiTheme="minorEastAsia"/>
          <w:color w:val="000000" w:themeColor="text1"/>
        </w:rPr>
      </w:pPr>
    </w:p>
    <w:p w14:paraId="35745D59" w14:textId="77777777" w:rsidR="00E5637D" w:rsidRDefault="00E5637D" w:rsidP="00484896">
      <w:pPr>
        <w:jc w:val="both"/>
        <w:rPr>
          <w:rFonts w:asciiTheme="minorEastAsia" w:hAnsiTheme="minorEastAsia"/>
          <w:color w:val="000000" w:themeColor="text1"/>
        </w:rPr>
      </w:pPr>
    </w:p>
    <w:p w14:paraId="4C2DF6A0" w14:textId="77777777" w:rsidR="00E5637D" w:rsidRDefault="00E5637D" w:rsidP="00484896">
      <w:pPr>
        <w:jc w:val="both"/>
        <w:rPr>
          <w:rFonts w:asciiTheme="minorEastAsia" w:hAnsiTheme="minorEastAsia"/>
          <w:color w:val="000000" w:themeColor="text1"/>
        </w:rPr>
      </w:pPr>
    </w:p>
    <w:p w14:paraId="1A5B230E" w14:textId="77777777" w:rsidR="00E5637D" w:rsidRDefault="00E5637D" w:rsidP="00484896">
      <w:pPr>
        <w:jc w:val="both"/>
        <w:rPr>
          <w:rFonts w:asciiTheme="minorEastAsia" w:hAnsiTheme="minorEastAsia"/>
          <w:color w:val="000000" w:themeColor="text1"/>
        </w:rPr>
      </w:pPr>
    </w:p>
    <w:p w14:paraId="355C9C24" w14:textId="77777777" w:rsidR="00E5637D" w:rsidRDefault="00E5637D" w:rsidP="00484896">
      <w:pPr>
        <w:jc w:val="both"/>
        <w:rPr>
          <w:rFonts w:asciiTheme="minorEastAsia" w:hAnsiTheme="minorEastAsia"/>
          <w:color w:val="000000" w:themeColor="text1"/>
        </w:rPr>
      </w:pPr>
    </w:p>
    <w:p w14:paraId="3CDED291" w14:textId="77777777" w:rsidR="00E5637D" w:rsidRDefault="00E5637D" w:rsidP="00484896">
      <w:pPr>
        <w:jc w:val="both"/>
        <w:rPr>
          <w:rFonts w:asciiTheme="minorEastAsia" w:hAnsiTheme="minorEastAsia"/>
          <w:color w:val="000000" w:themeColor="text1"/>
        </w:rPr>
      </w:pPr>
    </w:p>
    <w:p w14:paraId="4B40D513" w14:textId="77777777" w:rsidR="00E5637D" w:rsidRDefault="00E5637D" w:rsidP="00484896">
      <w:pPr>
        <w:jc w:val="both"/>
        <w:rPr>
          <w:rFonts w:asciiTheme="minorEastAsia" w:hAnsiTheme="minorEastAsia"/>
          <w:color w:val="000000" w:themeColor="text1"/>
        </w:rPr>
      </w:pPr>
    </w:p>
    <w:p w14:paraId="113B0FEC" w14:textId="77777777" w:rsidR="00E5637D" w:rsidRDefault="00BE6F3B" w:rsidP="00484896">
      <w:pPr>
        <w:jc w:val="both"/>
        <w:rPr>
          <w:rFonts w:asciiTheme="minorEastAsia" w:hAnsiTheme="minorEastAsia"/>
          <w:color w:val="000000" w:themeColor="text1"/>
        </w:rPr>
      </w:pPr>
      <w:r>
        <w:rPr>
          <w:noProof/>
          <w:color w:val="000000" w:themeColor="text1"/>
        </w:rPr>
        <w:drawing>
          <wp:anchor distT="0" distB="0" distL="114300" distR="114300" simplePos="0" relativeHeight="251826176" behindDoc="0" locked="0" layoutInCell="1" allowOverlap="1" wp14:anchorId="19AB998D" wp14:editId="672E6B7F">
            <wp:simplePos x="0" y="0"/>
            <wp:positionH relativeFrom="margin">
              <wp:posOffset>3783753</wp:posOffset>
            </wp:positionH>
            <wp:positionV relativeFrom="paragraph">
              <wp:posOffset>109007</wp:posOffset>
            </wp:positionV>
            <wp:extent cx="1808060" cy="2261025"/>
            <wp:effectExtent l="2223" t="0" r="4127" b="4128"/>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809853" cy="2263267"/>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p>
    <w:p w14:paraId="21DE984B" w14:textId="77777777" w:rsidR="00E5637D" w:rsidRDefault="00875660" w:rsidP="00484896">
      <w:pPr>
        <w:jc w:val="both"/>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33344" behindDoc="0" locked="0" layoutInCell="1" allowOverlap="1" wp14:anchorId="7ADEC698" wp14:editId="4F759ECB">
                <wp:simplePos x="0" y="0"/>
                <wp:positionH relativeFrom="column">
                  <wp:posOffset>4900295</wp:posOffset>
                </wp:positionH>
                <wp:positionV relativeFrom="paragraph">
                  <wp:posOffset>173990</wp:posOffset>
                </wp:positionV>
                <wp:extent cx="66675" cy="76200"/>
                <wp:effectExtent l="0" t="0" r="28575" b="19050"/>
                <wp:wrapNone/>
                <wp:docPr id="53" name="楕円 53"/>
                <wp:cNvGraphicFramePr/>
                <a:graphic xmlns:a="http://schemas.openxmlformats.org/drawingml/2006/main">
                  <a:graphicData uri="http://schemas.microsoft.com/office/word/2010/wordprocessingShape">
                    <wps:wsp>
                      <wps:cNvSpPr/>
                      <wps:spPr>
                        <a:xfrm>
                          <a:off x="0" y="0"/>
                          <a:ext cx="66675" cy="76200"/>
                        </a:xfrm>
                        <a:prstGeom prst="ellipse">
                          <a:avLst/>
                        </a:prstGeom>
                        <a:solidFill>
                          <a:srgbClr val="FFC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445AB" id="楕円 53" o:spid="_x0000_s1026" style="position:absolute;left:0;text-align:left;margin-left:385.85pt;margin-top:13.7pt;width:5.25pt;height:6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" fillcolor="#ffc000" strokecolor="windowText" strokeweight=".25pt"/>
            </w:pict>
          </mc:Fallback>
        </mc:AlternateContent>
      </w:r>
      <w:r w:rsidR="00BE6F3B">
        <w:rPr>
          <w:rFonts w:asciiTheme="minorEastAsia" w:hAnsiTheme="minorEastAsia"/>
          <w:noProof/>
          <w:color w:val="000000" w:themeColor="text1"/>
        </w:rPr>
        <mc:AlternateContent>
          <mc:Choice Requires="wps">
            <w:drawing>
              <wp:anchor distT="0" distB="0" distL="114300" distR="114300" simplePos="0" relativeHeight="251831296" behindDoc="0" locked="0" layoutInCell="1" allowOverlap="1" wp14:anchorId="6E59A909" wp14:editId="00B6AF91">
                <wp:simplePos x="0" y="0"/>
                <wp:positionH relativeFrom="column">
                  <wp:posOffset>5224145</wp:posOffset>
                </wp:positionH>
                <wp:positionV relativeFrom="paragraph">
                  <wp:posOffset>173990</wp:posOffset>
                </wp:positionV>
                <wp:extent cx="66675" cy="76200"/>
                <wp:effectExtent l="0" t="0" r="28575" b="19050"/>
                <wp:wrapNone/>
                <wp:docPr id="28" name="楕円 28"/>
                <wp:cNvGraphicFramePr/>
                <a:graphic xmlns:a="http://schemas.openxmlformats.org/drawingml/2006/main">
                  <a:graphicData uri="http://schemas.microsoft.com/office/word/2010/wordprocessingShape">
                    <wps:wsp>
                      <wps:cNvSpPr/>
                      <wps:spPr>
                        <a:xfrm>
                          <a:off x="0" y="0"/>
                          <a:ext cx="66675" cy="76200"/>
                        </a:xfrm>
                        <a:prstGeom prst="ellipse">
                          <a:avLst/>
                        </a:prstGeom>
                        <a:solidFill>
                          <a:srgbClr val="FF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35ACBE" id="楕円 28" o:spid="_x0000_s1026" style="position:absolute;left:0;text-align:left;margin-left:411.35pt;margin-top:13.7pt;width:5.25pt;height:6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" fillcolor="red" strokecolor="windowText" strokeweight=".25pt"/>
            </w:pict>
          </mc:Fallback>
        </mc:AlternateContent>
      </w:r>
    </w:p>
    <w:p w14:paraId="73853AA0" w14:textId="77777777" w:rsidR="00E5637D" w:rsidRDefault="00E5637D" w:rsidP="00484896">
      <w:pPr>
        <w:jc w:val="both"/>
        <w:rPr>
          <w:rFonts w:asciiTheme="minorEastAsia" w:hAnsiTheme="minorEastAsia"/>
          <w:color w:val="000000" w:themeColor="text1"/>
        </w:rPr>
      </w:pPr>
    </w:p>
    <w:p w14:paraId="592713F8" w14:textId="77777777" w:rsidR="00E5637D" w:rsidRDefault="00BE6F3B" w:rsidP="00484896">
      <w:pPr>
        <w:jc w:val="both"/>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827200" behindDoc="0" locked="0" layoutInCell="1" allowOverlap="1" wp14:anchorId="7B79F35D" wp14:editId="107A1EA4">
                <wp:simplePos x="0" y="0"/>
                <wp:positionH relativeFrom="column">
                  <wp:posOffset>4385945</wp:posOffset>
                </wp:positionH>
                <wp:positionV relativeFrom="paragraph">
                  <wp:posOffset>166370</wp:posOffset>
                </wp:positionV>
                <wp:extent cx="66675" cy="76200"/>
                <wp:effectExtent l="0" t="0" r="28575" b="19050"/>
                <wp:wrapNone/>
                <wp:docPr id="12" name="楕円 12"/>
                <wp:cNvGraphicFramePr/>
                <a:graphic xmlns:a="http://schemas.openxmlformats.org/drawingml/2006/main">
                  <a:graphicData uri="http://schemas.microsoft.com/office/word/2010/wordprocessingShape">
                    <wps:wsp>
                      <wps:cNvSpPr/>
                      <wps:spPr>
                        <a:xfrm>
                          <a:off x="0" y="0"/>
                          <a:ext cx="66675" cy="76200"/>
                        </a:xfrm>
                        <a:prstGeom prst="ellipse">
                          <a:avLst/>
                        </a:prstGeom>
                        <a:solidFill>
                          <a:srgbClr val="00B0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4B9E5" id="楕円 12" o:spid="_x0000_s1026" style="position:absolute;left:0;text-align:left;margin-left:345.35pt;margin-top:13.1pt;width:5.25pt;height:6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" fillcolor="#00b050" strokecolor="black [3213]" strokeweight=".25pt"/>
            </w:pict>
          </mc:Fallback>
        </mc:AlternateContent>
      </w:r>
      <w:r>
        <w:rPr>
          <w:rFonts w:asciiTheme="minorEastAsia" w:hAnsiTheme="minorEastAsia"/>
          <w:noProof/>
          <w:color w:val="000000" w:themeColor="text1"/>
        </w:rPr>
        <mc:AlternateContent>
          <mc:Choice Requires="wps">
            <w:drawing>
              <wp:anchor distT="0" distB="0" distL="114300" distR="114300" simplePos="0" relativeHeight="251835392" behindDoc="0" locked="0" layoutInCell="1" allowOverlap="1" wp14:anchorId="37F62F27" wp14:editId="7A7BC022">
                <wp:simplePos x="0" y="0"/>
                <wp:positionH relativeFrom="column">
                  <wp:posOffset>4614545</wp:posOffset>
                </wp:positionH>
                <wp:positionV relativeFrom="paragraph">
                  <wp:posOffset>61595</wp:posOffset>
                </wp:positionV>
                <wp:extent cx="66675" cy="76200"/>
                <wp:effectExtent l="0" t="0" r="28575" b="19050"/>
                <wp:wrapNone/>
                <wp:docPr id="56" name="楕円 56"/>
                <wp:cNvGraphicFramePr/>
                <a:graphic xmlns:a="http://schemas.openxmlformats.org/drawingml/2006/main">
                  <a:graphicData uri="http://schemas.microsoft.com/office/word/2010/wordprocessingShape">
                    <wps:wsp>
                      <wps:cNvSpPr/>
                      <wps:spPr>
                        <a:xfrm>
                          <a:off x="0" y="0"/>
                          <a:ext cx="66675" cy="7620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10F1A" id="楕円 56" o:spid="_x0000_s1026" style="position:absolute;left:0;text-align:left;margin-left:363.35pt;margin-top:4.85pt;width:5.25pt;height:6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" fillcolor="yellow" strokecolor="windowText" strokeweight=".25pt"/>
            </w:pict>
          </mc:Fallback>
        </mc:AlternateContent>
      </w:r>
      <w:r>
        <w:rPr>
          <w:rFonts w:asciiTheme="minorEastAsia" w:hAnsiTheme="minorEastAsia"/>
          <w:noProof/>
          <w:color w:val="000000" w:themeColor="text1"/>
        </w:rPr>
        <mc:AlternateContent>
          <mc:Choice Requires="wps">
            <w:drawing>
              <wp:anchor distT="0" distB="0" distL="114300" distR="114300" simplePos="0" relativeHeight="251829248" behindDoc="0" locked="0" layoutInCell="1" allowOverlap="1" wp14:anchorId="7886D7CD" wp14:editId="6811D2A0">
                <wp:simplePos x="0" y="0"/>
                <wp:positionH relativeFrom="column">
                  <wp:posOffset>4114800</wp:posOffset>
                </wp:positionH>
                <wp:positionV relativeFrom="paragraph">
                  <wp:posOffset>163830</wp:posOffset>
                </wp:positionV>
                <wp:extent cx="66675" cy="76200"/>
                <wp:effectExtent l="0" t="0" r="28575" b="19050"/>
                <wp:wrapNone/>
                <wp:docPr id="16" name="楕円 16"/>
                <wp:cNvGraphicFramePr/>
                <a:graphic xmlns:a="http://schemas.openxmlformats.org/drawingml/2006/main">
                  <a:graphicData uri="http://schemas.microsoft.com/office/word/2010/wordprocessingShape">
                    <wps:wsp>
                      <wps:cNvSpPr/>
                      <wps:spPr>
                        <a:xfrm>
                          <a:off x="0" y="0"/>
                          <a:ext cx="66675" cy="76200"/>
                        </a:xfrm>
                        <a:prstGeom prst="ellipse">
                          <a:avLst/>
                        </a:prstGeom>
                        <a:solidFill>
                          <a:schemeClr val="accent1"/>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D6881" id="楕円 16" o:spid="_x0000_s1026" style="position:absolute;left:0;text-align:left;margin-left:324pt;margin-top:12.9pt;width:5.25pt;height:6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" fillcolor="#4f81bd [3204]" strokecolor="windowText" strokeweight=".25pt"/>
            </w:pict>
          </mc:Fallback>
        </mc:AlternateContent>
      </w:r>
    </w:p>
    <w:p w14:paraId="4B35F712" w14:textId="77777777" w:rsidR="00E5637D" w:rsidRDefault="00E5637D" w:rsidP="00484896">
      <w:pPr>
        <w:jc w:val="both"/>
        <w:rPr>
          <w:rFonts w:asciiTheme="minorEastAsia" w:hAnsiTheme="minorEastAsia"/>
          <w:color w:val="000000" w:themeColor="text1"/>
        </w:rPr>
      </w:pPr>
    </w:p>
    <w:p w14:paraId="70544F8B" w14:textId="77777777" w:rsidR="00E5637D" w:rsidRDefault="00E5637D" w:rsidP="00484896">
      <w:pPr>
        <w:jc w:val="both"/>
        <w:rPr>
          <w:rFonts w:asciiTheme="minorEastAsia" w:hAnsiTheme="minorEastAsia"/>
          <w:color w:val="000000" w:themeColor="text1"/>
        </w:rPr>
      </w:pPr>
    </w:p>
    <w:p w14:paraId="6D7C77D0" w14:textId="77777777" w:rsidR="00E5637D" w:rsidRDefault="00E5637D" w:rsidP="00484896">
      <w:pPr>
        <w:jc w:val="both"/>
        <w:rPr>
          <w:rFonts w:asciiTheme="minorEastAsia" w:hAnsiTheme="minorEastAsia"/>
          <w:color w:val="000000" w:themeColor="text1"/>
        </w:rPr>
      </w:pPr>
    </w:p>
    <w:p w14:paraId="5B0D4B31" w14:textId="77777777" w:rsidR="00E5637D" w:rsidRDefault="00E5637D" w:rsidP="00484896">
      <w:pPr>
        <w:jc w:val="both"/>
        <w:rPr>
          <w:rFonts w:asciiTheme="minorEastAsia" w:hAnsiTheme="minorEastAsia"/>
          <w:color w:val="000000" w:themeColor="text1"/>
        </w:rPr>
      </w:pPr>
    </w:p>
    <w:p w14:paraId="280A6E8B" w14:textId="77777777" w:rsidR="00E5637D" w:rsidRDefault="00E5637D" w:rsidP="00484896">
      <w:pPr>
        <w:jc w:val="both"/>
        <w:rPr>
          <w:rFonts w:asciiTheme="minorEastAsia" w:hAnsiTheme="minorEastAsia"/>
          <w:color w:val="000000" w:themeColor="text1"/>
        </w:rPr>
      </w:pPr>
    </w:p>
    <w:p w14:paraId="333F98DF" w14:textId="77777777" w:rsidR="00E5637D" w:rsidRDefault="00E5637D" w:rsidP="00484896">
      <w:pPr>
        <w:jc w:val="both"/>
        <w:rPr>
          <w:rFonts w:asciiTheme="minorEastAsia" w:hAnsiTheme="minorEastAsia"/>
          <w:color w:val="000000" w:themeColor="text1"/>
        </w:rPr>
      </w:pPr>
    </w:p>
    <w:p w14:paraId="29D87CB4" w14:textId="77777777" w:rsidR="00E5637D" w:rsidRDefault="00E5637D" w:rsidP="00484896">
      <w:pPr>
        <w:jc w:val="both"/>
        <w:rPr>
          <w:rFonts w:asciiTheme="minorEastAsia" w:hAnsiTheme="minorEastAsia"/>
          <w:color w:val="000000" w:themeColor="text1"/>
        </w:rPr>
      </w:pPr>
    </w:p>
    <w:p w14:paraId="7134C920" w14:textId="77777777" w:rsidR="00E5637D" w:rsidRDefault="00E5637D" w:rsidP="00484896">
      <w:pPr>
        <w:jc w:val="both"/>
        <w:rPr>
          <w:rFonts w:asciiTheme="minorEastAsia" w:hAnsiTheme="minorEastAsia"/>
          <w:color w:val="000000" w:themeColor="text1"/>
        </w:rPr>
      </w:pPr>
    </w:p>
    <w:p w14:paraId="1114B242" w14:textId="77777777" w:rsidR="00C850DC" w:rsidRPr="0069338E" w:rsidRDefault="003F0E21" w:rsidP="00BD5002">
      <w:pPr>
        <w:ind w:leftChars="200" w:left="1914" w:hanging="1474"/>
        <w:jc w:val="both"/>
        <w:rPr>
          <w:rFonts w:asciiTheme="minorEastAsia" w:hAnsiTheme="minorEastAsia"/>
          <w:color w:val="000000" w:themeColor="text1"/>
        </w:rPr>
      </w:pPr>
      <w:r>
        <w:rPr>
          <w:rFonts w:asciiTheme="minorEastAsia" w:hAnsiTheme="minorEastAsia" w:hint="eastAsia"/>
          <w:color w:val="000000" w:themeColor="text1"/>
        </w:rPr>
        <w:lastRenderedPageBreak/>
        <w:t xml:space="preserve">エ　</w:t>
      </w:r>
      <w:r w:rsidR="00BD5002" w:rsidRPr="0069338E">
        <w:rPr>
          <w:rFonts w:asciiTheme="minorEastAsia" w:hAnsiTheme="minorEastAsia" w:hint="eastAsia"/>
          <w:color w:val="000000" w:themeColor="text1"/>
        </w:rPr>
        <w:t>空家等の建物用途別件数</w:t>
      </w:r>
    </w:p>
    <w:p w14:paraId="62075B87" w14:textId="4B204F76" w:rsidR="00FF4A85" w:rsidRDefault="00BD5002" w:rsidP="00FF4A85">
      <w:pPr>
        <w:ind w:leftChars="300" w:left="660" w:firstLineChars="100" w:firstLine="220"/>
        <w:jc w:val="both"/>
        <w:rPr>
          <w:color w:val="000000" w:themeColor="text1"/>
        </w:rPr>
      </w:pPr>
      <w:r>
        <w:rPr>
          <w:rFonts w:hint="eastAsia"/>
          <w:color w:val="000000" w:themeColor="text1"/>
        </w:rPr>
        <w:t>空家等の用途別件数は、戸建住宅が</w:t>
      </w:r>
      <w:r w:rsidR="005C477C">
        <w:rPr>
          <w:rFonts w:hint="eastAsia"/>
          <w:color w:val="000000" w:themeColor="text1"/>
        </w:rPr>
        <w:t>1,7</w:t>
      </w:r>
      <w:r w:rsidR="00E83392">
        <w:rPr>
          <w:rFonts w:hint="eastAsia"/>
          <w:color w:val="000000" w:themeColor="text1"/>
        </w:rPr>
        <w:t>67</w:t>
      </w:r>
      <w:r>
        <w:rPr>
          <w:rFonts w:hint="eastAsia"/>
          <w:color w:val="000000" w:themeColor="text1"/>
        </w:rPr>
        <w:t>件</w:t>
      </w:r>
      <w:r w:rsidR="00D54BB0">
        <w:rPr>
          <w:rFonts w:hint="eastAsia"/>
          <w:color w:val="000000" w:themeColor="text1"/>
        </w:rPr>
        <w:t>（80.</w:t>
      </w:r>
      <w:r w:rsidR="00E83392">
        <w:rPr>
          <w:rFonts w:hint="eastAsia"/>
          <w:color w:val="000000" w:themeColor="text1"/>
        </w:rPr>
        <w:t>8</w:t>
      </w:r>
      <w:r w:rsidR="00D54BB0">
        <w:rPr>
          <w:rFonts w:hint="eastAsia"/>
          <w:color w:val="000000" w:themeColor="text1"/>
        </w:rPr>
        <w:t>％）</w:t>
      </w:r>
      <w:r>
        <w:rPr>
          <w:rFonts w:hint="eastAsia"/>
          <w:color w:val="000000" w:themeColor="text1"/>
        </w:rPr>
        <w:t>で最も多く、</w:t>
      </w:r>
      <w:r w:rsidR="003F2918">
        <w:rPr>
          <w:rFonts w:hint="eastAsia"/>
          <w:color w:val="000000" w:themeColor="text1"/>
        </w:rPr>
        <w:t>以下、併用住宅112件（</w:t>
      </w:r>
      <w:r w:rsidR="00D54BB0">
        <w:rPr>
          <w:rFonts w:hint="eastAsia"/>
          <w:color w:val="000000" w:themeColor="text1"/>
        </w:rPr>
        <w:t>5.</w:t>
      </w:r>
      <w:r w:rsidR="00E83392">
        <w:rPr>
          <w:rFonts w:hint="eastAsia"/>
          <w:color w:val="000000" w:themeColor="text1"/>
        </w:rPr>
        <w:t>1</w:t>
      </w:r>
      <w:r w:rsidR="00D54BB0">
        <w:rPr>
          <w:rFonts w:hint="eastAsia"/>
          <w:color w:val="000000" w:themeColor="text1"/>
        </w:rPr>
        <w:t>％</w:t>
      </w:r>
      <w:r w:rsidR="003F2918">
        <w:rPr>
          <w:rFonts w:hint="eastAsia"/>
          <w:color w:val="000000" w:themeColor="text1"/>
        </w:rPr>
        <w:t>）、</w:t>
      </w:r>
      <w:r w:rsidR="00D54BB0">
        <w:rPr>
          <w:rFonts w:hint="eastAsia"/>
          <w:color w:val="000000" w:themeColor="text1"/>
        </w:rPr>
        <w:t>店舗・事務所8</w:t>
      </w:r>
      <w:r w:rsidR="00E83392">
        <w:rPr>
          <w:rFonts w:hint="eastAsia"/>
          <w:color w:val="000000" w:themeColor="text1"/>
        </w:rPr>
        <w:t>8</w:t>
      </w:r>
      <w:r w:rsidR="00D54BB0">
        <w:rPr>
          <w:rFonts w:hint="eastAsia"/>
          <w:color w:val="000000" w:themeColor="text1"/>
        </w:rPr>
        <w:t>件（4.</w:t>
      </w:r>
      <w:r w:rsidR="00E83392">
        <w:rPr>
          <w:rFonts w:hint="eastAsia"/>
          <w:color w:val="000000" w:themeColor="text1"/>
        </w:rPr>
        <w:t>0</w:t>
      </w:r>
      <w:r w:rsidR="00D54BB0">
        <w:rPr>
          <w:rFonts w:hint="eastAsia"/>
          <w:color w:val="000000" w:themeColor="text1"/>
        </w:rPr>
        <w:t>％）、全室空家となっている</w:t>
      </w:r>
      <w:r w:rsidR="003F2918">
        <w:rPr>
          <w:rFonts w:hint="eastAsia"/>
          <w:color w:val="000000" w:themeColor="text1"/>
        </w:rPr>
        <w:t>長屋住宅</w:t>
      </w:r>
      <w:r w:rsidR="00D54BB0">
        <w:rPr>
          <w:rFonts w:hint="eastAsia"/>
          <w:color w:val="000000" w:themeColor="text1"/>
        </w:rPr>
        <w:t>67件（3.</w:t>
      </w:r>
      <w:r w:rsidR="00E83392">
        <w:rPr>
          <w:rFonts w:hint="eastAsia"/>
          <w:color w:val="000000" w:themeColor="text1"/>
        </w:rPr>
        <w:t>1</w:t>
      </w:r>
      <w:r w:rsidR="00D54BB0">
        <w:rPr>
          <w:rFonts w:hint="eastAsia"/>
          <w:color w:val="000000" w:themeColor="text1"/>
        </w:rPr>
        <w:t>％）</w:t>
      </w:r>
      <w:r w:rsidR="003F2918">
        <w:rPr>
          <w:rFonts w:hint="eastAsia"/>
          <w:color w:val="000000" w:themeColor="text1"/>
        </w:rPr>
        <w:t>、工場</w:t>
      </w:r>
      <w:r w:rsidR="00D54BB0">
        <w:rPr>
          <w:rFonts w:hint="eastAsia"/>
          <w:color w:val="000000" w:themeColor="text1"/>
        </w:rPr>
        <w:t>65件（3.</w:t>
      </w:r>
      <w:r w:rsidR="00E83392">
        <w:rPr>
          <w:rFonts w:hint="eastAsia"/>
          <w:color w:val="000000" w:themeColor="text1"/>
        </w:rPr>
        <w:t>0</w:t>
      </w:r>
      <w:r w:rsidR="00D54BB0">
        <w:rPr>
          <w:rFonts w:hint="eastAsia"/>
          <w:color w:val="000000" w:themeColor="text1"/>
        </w:rPr>
        <w:t>％）、全室空家となっている共同住宅10件（0.</w:t>
      </w:r>
      <w:r w:rsidR="00C6563E">
        <w:rPr>
          <w:rFonts w:hint="eastAsia"/>
          <w:color w:val="000000" w:themeColor="text1"/>
        </w:rPr>
        <w:t>4</w:t>
      </w:r>
      <w:r w:rsidR="00D54BB0">
        <w:rPr>
          <w:rFonts w:hint="eastAsia"/>
          <w:color w:val="000000" w:themeColor="text1"/>
        </w:rPr>
        <w:t>％）</w:t>
      </w:r>
      <w:r w:rsidR="007B3EEC">
        <w:rPr>
          <w:rFonts w:hint="eastAsia"/>
          <w:color w:val="000000" w:themeColor="text1"/>
        </w:rPr>
        <w:t>、その他倉庫など78件（3.6％）</w:t>
      </w:r>
      <w:r w:rsidR="00D54BB0">
        <w:rPr>
          <w:rFonts w:hint="eastAsia"/>
          <w:color w:val="000000" w:themeColor="text1"/>
        </w:rPr>
        <w:t>となってい</w:t>
      </w:r>
      <w:r w:rsidR="00350671">
        <w:rPr>
          <w:rFonts w:hint="eastAsia"/>
          <w:color w:val="000000" w:themeColor="text1"/>
        </w:rPr>
        <w:t>ます</w:t>
      </w:r>
      <w:r w:rsidR="003F2918">
        <w:rPr>
          <w:rFonts w:hint="eastAsia"/>
          <w:color w:val="000000" w:themeColor="text1"/>
        </w:rPr>
        <w:t>。</w:t>
      </w:r>
      <w:r w:rsidR="00E35030">
        <w:rPr>
          <w:rFonts w:hint="eastAsia"/>
          <w:color w:val="000000" w:themeColor="text1"/>
        </w:rPr>
        <w:t>（判定できなかった60件を除</w:t>
      </w:r>
      <w:r w:rsidR="00350671">
        <w:rPr>
          <w:rFonts w:hint="eastAsia"/>
          <w:color w:val="000000" w:themeColor="text1"/>
        </w:rPr>
        <w:t>きます。</w:t>
      </w:r>
      <w:r w:rsidR="00E35030">
        <w:rPr>
          <w:rFonts w:hint="eastAsia"/>
          <w:color w:val="000000" w:themeColor="text1"/>
        </w:rPr>
        <w:t>）</w:t>
      </w:r>
    </w:p>
    <w:p w14:paraId="4F4F23CE" w14:textId="77777777" w:rsidR="00C850DC" w:rsidRPr="001D4CB7" w:rsidRDefault="00C6563E" w:rsidP="00413695">
      <w:pPr>
        <w:spacing w:line="480" w:lineRule="auto"/>
        <w:ind w:firstLineChars="800" w:firstLine="1280"/>
        <w:rPr>
          <w:rFonts w:eastAsia="ＭＳ 明朝"/>
          <w:color w:val="000000" w:themeColor="text1"/>
          <w:sz w:val="21"/>
        </w:rPr>
      </w:pPr>
      <w:r>
        <w:rPr>
          <w:rFonts w:eastAsia="ＭＳ 明朝"/>
          <w:noProof/>
          <w:color w:val="000000" w:themeColor="text1"/>
          <w:sz w:val="16"/>
          <w:szCs w:val="16"/>
        </w:rPr>
        <w:drawing>
          <wp:anchor distT="0" distB="0" distL="114300" distR="114300" simplePos="0" relativeHeight="251839488" behindDoc="0" locked="0" layoutInCell="1" allowOverlap="1" wp14:anchorId="0ECA2769" wp14:editId="7C568E1B">
            <wp:simplePos x="0" y="0"/>
            <wp:positionH relativeFrom="column">
              <wp:posOffset>2499995</wp:posOffset>
            </wp:positionH>
            <wp:positionV relativeFrom="paragraph">
              <wp:posOffset>12065</wp:posOffset>
            </wp:positionV>
            <wp:extent cx="2898130" cy="2473946"/>
            <wp:effectExtent l="0" t="0" r="0" b="317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4472" cy="2479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364">
        <w:rPr>
          <w:noProof/>
        </w:rPr>
        <w:drawing>
          <wp:anchor distT="0" distB="0" distL="114300" distR="114300" simplePos="0" relativeHeight="251773952" behindDoc="0" locked="0" layoutInCell="1" allowOverlap="1" wp14:anchorId="1F968D09" wp14:editId="6DAD430C">
            <wp:simplePos x="0" y="0"/>
            <wp:positionH relativeFrom="column">
              <wp:posOffset>852170</wp:posOffset>
            </wp:positionH>
            <wp:positionV relativeFrom="paragraph">
              <wp:posOffset>402590</wp:posOffset>
            </wp:positionV>
            <wp:extent cx="1562100" cy="1914525"/>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914525"/>
                    </a:xfrm>
                    <a:prstGeom prst="rect">
                      <a:avLst/>
                    </a:prstGeom>
                    <a:noFill/>
                    <a:ln>
                      <a:noFill/>
                    </a:ln>
                  </pic:spPr>
                </pic:pic>
              </a:graphicData>
            </a:graphic>
          </wp:anchor>
        </w:drawing>
      </w:r>
      <w:r w:rsidR="00BD5002" w:rsidRPr="001D4CB7">
        <w:rPr>
          <w:rFonts w:eastAsia="ＭＳ 明朝" w:hint="eastAsia"/>
          <w:color w:val="000000" w:themeColor="text1"/>
          <w:sz w:val="21"/>
        </w:rPr>
        <w:t>【空家等の用途別件数</w:t>
      </w:r>
      <w:r w:rsidR="00BD5002" w:rsidRPr="001D4CB7">
        <w:rPr>
          <w:rFonts w:eastAsia="ＭＳ 明朝"/>
          <w:color w:val="000000" w:themeColor="text1"/>
          <w:sz w:val="21"/>
        </w:rPr>
        <w:t>】</w:t>
      </w:r>
    </w:p>
    <w:p w14:paraId="2A1D86E8" w14:textId="77777777" w:rsidR="00C850DC" w:rsidRPr="006D4B97" w:rsidRDefault="00C850DC">
      <w:pPr>
        <w:ind w:left="1474" w:hanging="1474"/>
        <w:rPr>
          <w:color w:val="000000" w:themeColor="text1"/>
        </w:rPr>
      </w:pPr>
    </w:p>
    <w:p w14:paraId="49CD296E" w14:textId="77777777" w:rsidR="00C850DC" w:rsidRPr="00261364" w:rsidRDefault="00C850DC">
      <w:pPr>
        <w:ind w:left="1474" w:hanging="1474"/>
        <w:rPr>
          <w:color w:val="000000" w:themeColor="text1"/>
        </w:rPr>
      </w:pPr>
    </w:p>
    <w:p w14:paraId="5EBB2ECF" w14:textId="77777777" w:rsidR="00C850DC" w:rsidRPr="00413695" w:rsidRDefault="00C850DC">
      <w:pPr>
        <w:ind w:left="1474" w:hanging="1474"/>
        <w:rPr>
          <w:color w:val="000000" w:themeColor="text1"/>
        </w:rPr>
      </w:pPr>
    </w:p>
    <w:p w14:paraId="4DFFB0D6" w14:textId="77777777" w:rsidR="00C850DC" w:rsidRDefault="00C850DC">
      <w:pPr>
        <w:ind w:left="1474" w:hanging="1474"/>
        <w:rPr>
          <w:color w:val="000000" w:themeColor="text1"/>
        </w:rPr>
      </w:pPr>
    </w:p>
    <w:p w14:paraId="652FE253" w14:textId="77777777" w:rsidR="00C850DC" w:rsidRDefault="00C850DC">
      <w:pPr>
        <w:ind w:left="1474" w:hanging="1474"/>
        <w:rPr>
          <w:color w:val="000000" w:themeColor="text1"/>
        </w:rPr>
      </w:pPr>
    </w:p>
    <w:p w14:paraId="790A6929" w14:textId="77777777" w:rsidR="00C850DC" w:rsidRDefault="00C850DC">
      <w:pPr>
        <w:ind w:left="1474" w:hanging="1474"/>
        <w:rPr>
          <w:color w:val="000000" w:themeColor="text1"/>
        </w:rPr>
      </w:pPr>
    </w:p>
    <w:p w14:paraId="1F713006" w14:textId="77777777" w:rsidR="00C850DC" w:rsidRDefault="00C850DC">
      <w:pPr>
        <w:ind w:left="1474" w:hanging="1474"/>
        <w:rPr>
          <w:color w:val="000000" w:themeColor="text1"/>
        </w:rPr>
      </w:pPr>
    </w:p>
    <w:p w14:paraId="544C1FD5" w14:textId="77777777" w:rsidR="00C850DC" w:rsidRDefault="00C850DC">
      <w:pPr>
        <w:ind w:left="1474" w:hanging="1474"/>
        <w:rPr>
          <w:color w:val="000000" w:themeColor="text1"/>
        </w:rPr>
      </w:pPr>
    </w:p>
    <w:p w14:paraId="076E1D6D" w14:textId="77777777" w:rsidR="00DC6885" w:rsidRPr="002F6914" w:rsidRDefault="00DC6885" w:rsidP="00DC6885">
      <w:pPr>
        <w:spacing w:line="300" w:lineRule="exact"/>
        <w:ind w:firstLineChars="500" w:firstLine="800"/>
        <w:rPr>
          <w:rFonts w:eastAsia="ＭＳ 明朝"/>
          <w:color w:val="000000" w:themeColor="text1"/>
          <w:sz w:val="16"/>
          <w:szCs w:val="16"/>
        </w:rPr>
      </w:pPr>
      <w:r w:rsidRPr="002F6914">
        <w:rPr>
          <w:rFonts w:eastAsia="ＭＳ 明朝" w:hint="eastAsia"/>
          <w:color w:val="000000" w:themeColor="text1"/>
          <w:sz w:val="16"/>
          <w:szCs w:val="16"/>
        </w:rPr>
        <w:t>併用住宅：一つの建物が住宅と併用して店舗、事務所などで構成されているもの</w:t>
      </w:r>
    </w:p>
    <w:p w14:paraId="266B996B" w14:textId="77777777" w:rsidR="00C850DC" w:rsidRPr="002F6914" w:rsidRDefault="00BD5002" w:rsidP="00161F38">
      <w:pPr>
        <w:spacing w:line="300" w:lineRule="exact"/>
        <w:ind w:firstLineChars="500" w:firstLine="800"/>
        <w:rPr>
          <w:rFonts w:eastAsia="ＭＳ 明朝"/>
          <w:color w:val="000000" w:themeColor="text1"/>
          <w:sz w:val="16"/>
          <w:szCs w:val="16"/>
        </w:rPr>
      </w:pPr>
      <w:r w:rsidRPr="002F6914">
        <w:rPr>
          <w:rFonts w:eastAsia="ＭＳ 明朝" w:hint="eastAsia"/>
          <w:color w:val="000000" w:themeColor="text1"/>
          <w:sz w:val="16"/>
          <w:szCs w:val="16"/>
        </w:rPr>
        <w:t>長屋住宅</w:t>
      </w:r>
      <w:r w:rsidR="00161F38" w:rsidRPr="002F6914">
        <w:rPr>
          <w:rFonts w:eastAsia="ＭＳ 明朝" w:hint="eastAsia"/>
          <w:color w:val="000000" w:themeColor="text1"/>
          <w:sz w:val="16"/>
          <w:szCs w:val="16"/>
        </w:rPr>
        <w:t>：</w:t>
      </w:r>
      <w:r w:rsidRPr="002F6914">
        <w:rPr>
          <w:rFonts w:eastAsia="ＭＳ 明朝" w:hint="eastAsia"/>
          <w:color w:val="000000" w:themeColor="text1"/>
          <w:sz w:val="16"/>
          <w:szCs w:val="16"/>
        </w:rPr>
        <w:t>二つ以上の住宅を一棟に建て連ね、壁以外共有する部分がなく、各住戸に直接出入りできるもの</w:t>
      </w:r>
    </w:p>
    <w:p w14:paraId="08E967E7" w14:textId="77777777" w:rsidR="00BD5002" w:rsidRPr="002F6914" w:rsidRDefault="00BD5002" w:rsidP="00161F38">
      <w:pPr>
        <w:spacing w:line="300" w:lineRule="exact"/>
        <w:ind w:firstLineChars="500" w:firstLine="800"/>
        <w:rPr>
          <w:rFonts w:eastAsia="ＭＳ 明朝"/>
          <w:color w:val="000000" w:themeColor="text1"/>
          <w:sz w:val="16"/>
          <w:szCs w:val="16"/>
        </w:rPr>
      </w:pPr>
      <w:r w:rsidRPr="002F6914">
        <w:rPr>
          <w:rFonts w:eastAsia="ＭＳ 明朝" w:hint="eastAsia"/>
          <w:color w:val="000000" w:themeColor="text1"/>
          <w:sz w:val="16"/>
          <w:szCs w:val="16"/>
        </w:rPr>
        <w:t>共同住宅</w:t>
      </w:r>
      <w:r w:rsidR="00161F38" w:rsidRPr="002F6914">
        <w:rPr>
          <w:rFonts w:eastAsia="ＭＳ 明朝" w:hint="eastAsia"/>
          <w:color w:val="000000" w:themeColor="text1"/>
          <w:sz w:val="16"/>
          <w:szCs w:val="16"/>
        </w:rPr>
        <w:t>：</w:t>
      </w:r>
      <w:r w:rsidRPr="002F6914">
        <w:rPr>
          <w:rFonts w:eastAsia="ＭＳ 明朝" w:hint="eastAsia"/>
          <w:color w:val="000000" w:themeColor="text1"/>
          <w:sz w:val="16"/>
          <w:szCs w:val="16"/>
        </w:rPr>
        <w:t>二つ以上の住宅が集合して一棟の建物になっており、階段、廊下、ホールなどを共有しているもの</w:t>
      </w:r>
    </w:p>
    <w:p w14:paraId="2D45A1D8" w14:textId="33A5B124" w:rsidR="00C850DC" w:rsidRPr="00AE3539" w:rsidRDefault="00BD5002" w:rsidP="00AE3539">
      <w:pPr>
        <w:spacing w:line="300" w:lineRule="exact"/>
        <w:ind w:firstLineChars="500" w:firstLine="800"/>
        <w:rPr>
          <w:rFonts w:eastAsia="ＭＳ 明朝"/>
          <w:color w:val="000000" w:themeColor="text1"/>
          <w:sz w:val="16"/>
          <w:szCs w:val="16"/>
        </w:rPr>
      </w:pPr>
      <w:r w:rsidRPr="002F6914">
        <w:rPr>
          <w:rFonts w:eastAsia="ＭＳ 明朝" w:hint="eastAsia"/>
          <w:color w:val="000000" w:themeColor="text1"/>
          <w:sz w:val="16"/>
          <w:szCs w:val="16"/>
        </w:rPr>
        <w:t>そ</w:t>
      </w:r>
      <w:r w:rsidR="00D54BB0" w:rsidRPr="002F6914">
        <w:rPr>
          <w:rFonts w:eastAsia="ＭＳ 明朝" w:hint="eastAsia"/>
          <w:color w:val="000000" w:themeColor="text1"/>
          <w:sz w:val="16"/>
          <w:szCs w:val="16"/>
        </w:rPr>
        <w:t xml:space="preserve"> </w:t>
      </w:r>
      <w:r w:rsidRPr="002F6914">
        <w:rPr>
          <w:rFonts w:eastAsia="ＭＳ 明朝" w:hint="eastAsia"/>
          <w:color w:val="000000" w:themeColor="text1"/>
          <w:sz w:val="16"/>
          <w:szCs w:val="16"/>
        </w:rPr>
        <w:t>の</w:t>
      </w:r>
      <w:r w:rsidR="00D54BB0" w:rsidRPr="002F6914">
        <w:rPr>
          <w:rFonts w:eastAsia="ＭＳ 明朝" w:hint="eastAsia"/>
          <w:color w:val="000000" w:themeColor="text1"/>
          <w:sz w:val="16"/>
          <w:szCs w:val="16"/>
        </w:rPr>
        <w:t xml:space="preserve"> </w:t>
      </w:r>
      <w:r w:rsidRPr="002F6914">
        <w:rPr>
          <w:rFonts w:eastAsia="ＭＳ 明朝" w:hint="eastAsia"/>
          <w:color w:val="000000" w:themeColor="text1"/>
          <w:sz w:val="16"/>
          <w:szCs w:val="16"/>
        </w:rPr>
        <w:t>他</w:t>
      </w:r>
      <w:r w:rsidR="00161F38" w:rsidRPr="002F6914">
        <w:rPr>
          <w:rFonts w:eastAsia="ＭＳ 明朝" w:hint="eastAsia"/>
          <w:color w:val="000000" w:themeColor="text1"/>
          <w:sz w:val="16"/>
          <w:szCs w:val="16"/>
        </w:rPr>
        <w:t>：</w:t>
      </w:r>
      <w:r w:rsidR="00D54BB0" w:rsidRPr="002F6914">
        <w:rPr>
          <w:rFonts w:eastAsia="ＭＳ 明朝" w:hint="eastAsia"/>
          <w:color w:val="000000" w:themeColor="text1"/>
          <w:sz w:val="16"/>
          <w:szCs w:val="16"/>
        </w:rPr>
        <w:t>倉庫、</w:t>
      </w:r>
      <w:r w:rsidRPr="002F6914">
        <w:rPr>
          <w:rFonts w:eastAsia="ＭＳ 明朝" w:hint="eastAsia"/>
          <w:color w:val="000000" w:themeColor="text1"/>
          <w:sz w:val="16"/>
          <w:szCs w:val="16"/>
        </w:rPr>
        <w:t>作業場、畜舎など</w:t>
      </w:r>
    </w:p>
    <w:p w14:paraId="635EA785" w14:textId="77777777" w:rsidR="00D07881" w:rsidRDefault="00BD5002" w:rsidP="00D07881">
      <w:pPr>
        <w:ind w:left="1474" w:hanging="1474"/>
        <w:rPr>
          <w:rFonts w:ascii="HGP創英角ｺﾞｼｯｸUB" w:eastAsia="HGP創英角ｺﾞｼｯｸUB" w:hAnsi="HGP創英角ｺﾞｼｯｸUB"/>
          <w:color w:val="000000" w:themeColor="text1"/>
          <w:sz w:val="28"/>
          <w:szCs w:val="28"/>
        </w:rPr>
      </w:pPr>
      <w:r>
        <w:rPr>
          <w:noProof/>
          <w:color w:val="000000" w:themeColor="text1"/>
        </w:rPr>
        <mc:AlternateContent>
          <mc:Choice Requires="wps">
            <w:drawing>
              <wp:anchor distT="0" distB="0" distL="114300" distR="114300" simplePos="0" relativeHeight="56" behindDoc="0" locked="0" layoutInCell="1" hidden="0" allowOverlap="1" wp14:anchorId="2AF206B7" wp14:editId="21F86EED">
                <wp:simplePos x="0" y="0"/>
                <wp:positionH relativeFrom="column">
                  <wp:posOffset>3423285</wp:posOffset>
                </wp:positionH>
                <wp:positionV relativeFrom="paragraph">
                  <wp:posOffset>23495</wp:posOffset>
                </wp:positionV>
                <wp:extent cx="575310" cy="236220"/>
                <wp:effectExtent l="0" t="0" r="635" b="635"/>
                <wp:wrapNone/>
                <wp:docPr id="1109" name="正方形/長方形 63"/>
                <wp:cNvGraphicFramePr/>
                <a:graphic xmlns:a="http://schemas.openxmlformats.org/drawingml/2006/main">
                  <a:graphicData uri="http://schemas.microsoft.com/office/word/2010/wordprocessingShape">
                    <wps:wsp>
                      <wps:cNvSpPr/>
                      <wps:spPr>
                        <a:xfrm>
                          <a:off x="0" y="0"/>
                          <a:ext cx="575310" cy="23622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w14:anchorId="3A5D6760" id="正方形/長方形 63" o:spid="_x0000_s1026" style="position:absolute;left:0;text-align:left;margin-left:269.55pt;margin-top:1.85pt;width:45.3pt;height:18.6pt;z-index: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" fillcolor="white [3212]" stroked="f" strokeweight=".25pt"/>
            </w:pict>
          </mc:Fallback>
        </mc:AlternateContent>
      </w:r>
      <w:r w:rsidR="00690B23">
        <w:rPr>
          <w:rFonts w:ascii="HGP創英角ｺﾞｼｯｸUB" w:eastAsia="HGP創英角ｺﾞｼｯｸUB" w:hAnsi="HGP創英角ｺﾞｼｯｸUB" w:hint="eastAsia"/>
          <w:color w:val="000000" w:themeColor="text1"/>
          <w:sz w:val="28"/>
          <w:szCs w:val="28"/>
        </w:rPr>
        <w:t>３</w:t>
      </w:r>
      <w:r w:rsidR="00194716" w:rsidRPr="00194716">
        <w:rPr>
          <w:rFonts w:ascii="HGP創英角ｺﾞｼｯｸUB" w:eastAsia="HGP創英角ｺﾞｼｯｸUB" w:hAnsi="HGP創英角ｺﾞｼｯｸUB" w:hint="eastAsia"/>
          <w:color w:val="000000" w:themeColor="text1"/>
          <w:sz w:val="28"/>
          <w:szCs w:val="28"/>
        </w:rPr>
        <w:t xml:space="preserve">　空家</w:t>
      </w:r>
      <w:r w:rsidR="005A5DD1">
        <w:rPr>
          <w:rFonts w:ascii="HGP創英角ｺﾞｼｯｸUB" w:eastAsia="HGP創英角ｺﾞｼｯｸUB" w:hAnsi="HGP創英角ｺﾞｼｯｸUB" w:hint="eastAsia"/>
          <w:color w:val="000000" w:themeColor="text1"/>
          <w:sz w:val="28"/>
          <w:szCs w:val="28"/>
        </w:rPr>
        <w:t>等</w:t>
      </w:r>
      <w:r w:rsidR="00194716" w:rsidRPr="00194716">
        <w:rPr>
          <w:rFonts w:ascii="HGP創英角ｺﾞｼｯｸUB" w:eastAsia="HGP創英角ｺﾞｼｯｸUB" w:hAnsi="HGP創英角ｺﾞｼｯｸUB" w:hint="eastAsia"/>
          <w:color w:val="000000" w:themeColor="text1"/>
          <w:sz w:val="28"/>
          <w:szCs w:val="28"/>
        </w:rPr>
        <w:t>所有者</w:t>
      </w:r>
      <w:r w:rsidR="00F93BF7">
        <w:rPr>
          <w:rFonts w:ascii="HGP創英角ｺﾞｼｯｸUB" w:eastAsia="HGP創英角ｺﾞｼｯｸUB" w:hAnsi="HGP創英角ｺﾞｼｯｸUB" w:hint="eastAsia"/>
          <w:color w:val="000000" w:themeColor="text1"/>
          <w:sz w:val="28"/>
          <w:szCs w:val="28"/>
        </w:rPr>
        <w:t>等</w:t>
      </w:r>
      <w:r w:rsidR="00194716" w:rsidRPr="00194716">
        <w:rPr>
          <w:rFonts w:ascii="HGP創英角ｺﾞｼｯｸUB" w:eastAsia="HGP創英角ｺﾞｼｯｸUB" w:hAnsi="HGP創英角ｺﾞｼｯｸUB" w:hint="eastAsia"/>
          <w:color w:val="000000" w:themeColor="text1"/>
          <w:sz w:val="28"/>
          <w:szCs w:val="28"/>
        </w:rPr>
        <w:t>アンケート調査</w:t>
      </w:r>
    </w:p>
    <w:p w14:paraId="414D812B" w14:textId="77777777" w:rsidR="00C850DC" w:rsidRPr="00521F75" w:rsidRDefault="00BD5002" w:rsidP="00D07881">
      <w:pPr>
        <w:ind w:left="1474" w:hanging="1474"/>
        <w:rPr>
          <w:rFonts w:eastAsia="ＭＳ 明朝"/>
          <w:color w:val="000000" w:themeColor="text1"/>
          <w:szCs w:val="22"/>
        </w:rPr>
      </w:pPr>
      <w:r w:rsidRPr="00521F75">
        <w:rPr>
          <w:rFonts w:eastAsia="ＭＳ 明朝" w:hint="eastAsia"/>
          <w:color w:val="000000" w:themeColor="text1"/>
          <w:szCs w:val="22"/>
        </w:rPr>
        <w:t>（１）調査の目的</w:t>
      </w:r>
    </w:p>
    <w:p w14:paraId="55611F05" w14:textId="77777777" w:rsidR="00C850DC" w:rsidRPr="00521F75" w:rsidRDefault="00BD5002" w:rsidP="00386E10">
      <w:pPr>
        <w:ind w:leftChars="200" w:left="440" w:firstLineChars="100" w:firstLine="220"/>
        <w:jc w:val="both"/>
        <w:rPr>
          <w:rFonts w:eastAsia="ＭＳ 明朝"/>
          <w:color w:val="000000" w:themeColor="text1"/>
          <w:szCs w:val="22"/>
        </w:rPr>
      </w:pPr>
      <w:r w:rsidRPr="00521F75">
        <w:rPr>
          <w:rFonts w:eastAsia="ＭＳ 明朝" w:hint="eastAsia"/>
          <w:color w:val="000000" w:themeColor="text1"/>
          <w:szCs w:val="22"/>
        </w:rPr>
        <w:t>比較的利活用が可能と考えられる空家</w:t>
      </w:r>
      <w:r w:rsidR="005A5DD1">
        <w:rPr>
          <w:rFonts w:eastAsia="ＭＳ 明朝" w:hint="eastAsia"/>
          <w:color w:val="000000" w:themeColor="text1"/>
          <w:szCs w:val="22"/>
        </w:rPr>
        <w:t>等</w:t>
      </w:r>
      <w:r w:rsidRPr="00521F75">
        <w:rPr>
          <w:rFonts w:eastAsia="ＭＳ 明朝" w:hint="eastAsia"/>
          <w:color w:val="000000" w:themeColor="text1"/>
          <w:szCs w:val="22"/>
        </w:rPr>
        <w:t>（空家等実態調査に基づく老朽度・危険度ランクＡ）の</w:t>
      </w:r>
      <w:r w:rsidR="005C477C" w:rsidRPr="00521F75">
        <w:rPr>
          <w:rFonts w:eastAsia="ＭＳ 明朝" w:hint="eastAsia"/>
          <w:color w:val="000000" w:themeColor="text1"/>
          <w:szCs w:val="22"/>
        </w:rPr>
        <w:t>うち、</w:t>
      </w:r>
      <w:r w:rsidR="00DC6885">
        <w:rPr>
          <w:rFonts w:eastAsia="ＭＳ 明朝" w:hint="eastAsia"/>
          <w:color w:val="000000" w:themeColor="text1"/>
          <w:szCs w:val="22"/>
        </w:rPr>
        <w:t>個人名義</w:t>
      </w:r>
      <w:r w:rsidR="002C3650">
        <w:rPr>
          <w:rFonts w:eastAsia="ＭＳ 明朝" w:hint="eastAsia"/>
          <w:color w:val="000000" w:themeColor="text1"/>
          <w:szCs w:val="22"/>
        </w:rPr>
        <w:t>で用途が</w:t>
      </w:r>
      <w:r w:rsidR="005C477C" w:rsidRPr="00521F75">
        <w:rPr>
          <w:rFonts w:eastAsia="ＭＳ 明朝" w:hint="eastAsia"/>
          <w:color w:val="000000" w:themeColor="text1"/>
          <w:szCs w:val="22"/>
        </w:rPr>
        <w:t>住宅である建物</w:t>
      </w:r>
      <w:r w:rsidR="002C3650">
        <w:rPr>
          <w:rFonts w:eastAsia="ＭＳ 明朝" w:hint="eastAsia"/>
          <w:color w:val="000000" w:themeColor="text1"/>
          <w:szCs w:val="22"/>
        </w:rPr>
        <w:t>について、</w:t>
      </w:r>
      <w:r w:rsidR="00DC6885">
        <w:rPr>
          <w:rFonts w:eastAsia="ＭＳ 明朝" w:hint="eastAsia"/>
          <w:color w:val="000000" w:themeColor="text1"/>
          <w:szCs w:val="22"/>
        </w:rPr>
        <w:t>所有者又は管理者（以下「所有者等」という。）</w:t>
      </w:r>
      <w:r w:rsidR="002C3650">
        <w:rPr>
          <w:rFonts w:eastAsia="ＭＳ 明朝" w:hint="eastAsia"/>
          <w:color w:val="000000" w:themeColor="text1"/>
          <w:szCs w:val="22"/>
        </w:rPr>
        <w:t>に対し、</w:t>
      </w:r>
      <w:r w:rsidR="005A5DD1">
        <w:rPr>
          <w:rFonts w:eastAsia="ＭＳ 明朝" w:hint="eastAsia"/>
          <w:color w:val="000000" w:themeColor="text1"/>
          <w:szCs w:val="22"/>
        </w:rPr>
        <w:t>現状についての確認と</w:t>
      </w:r>
      <w:r w:rsidR="0046057C">
        <w:rPr>
          <w:rFonts w:eastAsia="ＭＳ 明朝" w:hint="eastAsia"/>
          <w:color w:val="000000" w:themeColor="text1"/>
          <w:szCs w:val="22"/>
        </w:rPr>
        <w:t>意向</w:t>
      </w:r>
      <w:r w:rsidR="002C3650">
        <w:rPr>
          <w:rFonts w:eastAsia="ＭＳ 明朝" w:hint="eastAsia"/>
          <w:color w:val="000000" w:themeColor="text1"/>
          <w:szCs w:val="22"/>
        </w:rPr>
        <w:t>の</w:t>
      </w:r>
      <w:r w:rsidR="0046057C">
        <w:rPr>
          <w:rFonts w:eastAsia="ＭＳ 明朝" w:hint="eastAsia"/>
          <w:color w:val="000000" w:themeColor="text1"/>
          <w:szCs w:val="22"/>
        </w:rPr>
        <w:t>把握</w:t>
      </w:r>
      <w:r w:rsidR="002C3650">
        <w:rPr>
          <w:rFonts w:eastAsia="ＭＳ 明朝" w:hint="eastAsia"/>
          <w:color w:val="000000" w:themeColor="text1"/>
          <w:szCs w:val="22"/>
        </w:rPr>
        <w:t>を行い</w:t>
      </w:r>
      <w:r w:rsidRPr="00521F75">
        <w:rPr>
          <w:rFonts w:eastAsia="ＭＳ 明朝" w:hint="eastAsia"/>
          <w:color w:val="000000" w:themeColor="text1"/>
          <w:szCs w:val="22"/>
        </w:rPr>
        <w:t>、</w:t>
      </w:r>
      <w:r w:rsidR="0046057C">
        <w:rPr>
          <w:rFonts w:eastAsia="ＭＳ 明朝" w:hint="eastAsia"/>
          <w:color w:val="000000" w:themeColor="text1"/>
          <w:szCs w:val="22"/>
        </w:rPr>
        <w:t>本計画</w:t>
      </w:r>
      <w:r w:rsidR="00771674">
        <w:rPr>
          <w:rFonts w:eastAsia="ＭＳ 明朝" w:hint="eastAsia"/>
          <w:color w:val="000000" w:themeColor="text1"/>
          <w:szCs w:val="22"/>
        </w:rPr>
        <w:t>策定の基礎</w:t>
      </w:r>
      <w:r w:rsidRPr="00521F75">
        <w:rPr>
          <w:rFonts w:eastAsia="ＭＳ 明朝" w:hint="eastAsia"/>
          <w:color w:val="000000" w:themeColor="text1"/>
          <w:szCs w:val="22"/>
        </w:rPr>
        <w:t>資料として活用</w:t>
      </w:r>
      <w:r w:rsidR="005A5DD1">
        <w:rPr>
          <w:rFonts w:eastAsia="ＭＳ 明朝" w:hint="eastAsia"/>
          <w:color w:val="000000" w:themeColor="text1"/>
          <w:szCs w:val="22"/>
        </w:rPr>
        <w:t>するために</w:t>
      </w:r>
      <w:r w:rsidR="002C3650">
        <w:rPr>
          <w:rFonts w:eastAsia="ＭＳ 明朝" w:hint="eastAsia"/>
          <w:color w:val="000000" w:themeColor="text1"/>
          <w:szCs w:val="22"/>
        </w:rPr>
        <w:t>アンケート調査を</w:t>
      </w:r>
      <w:r w:rsidR="005A5DD1">
        <w:rPr>
          <w:rFonts w:eastAsia="ＭＳ 明朝" w:hint="eastAsia"/>
          <w:color w:val="000000" w:themeColor="text1"/>
          <w:szCs w:val="22"/>
        </w:rPr>
        <w:t>実施</w:t>
      </w:r>
      <w:r w:rsidR="00350671">
        <w:rPr>
          <w:rFonts w:eastAsia="ＭＳ 明朝" w:hint="eastAsia"/>
          <w:color w:val="000000" w:themeColor="text1"/>
          <w:szCs w:val="22"/>
        </w:rPr>
        <w:t>しま</w:t>
      </w:r>
      <w:r w:rsidR="005A5DD1">
        <w:rPr>
          <w:rFonts w:eastAsia="ＭＳ 明朝" w:hint="eastAsia"/>
          <w:color w:val="000000" w:themeColor="text1"/>
          <w:szCs w:val="22"/>
        </w:rPr>
        <w:t>した</w:t>
      </w:r>
      <w:r w:rsidRPr="00521F75">
        <w:rPr>
          <w:rFonts w:eastAsia="ＭＳ 明朝" w:hint="eastAsia"/>
          <w:color w:val="000000" w:themeColor="text1"/>
          <w:szCs w:val="22"/>
        </w:rPr>
        <w:t>。</w:t>
      </w:r>
    </w:p>
    <w:p w14:paraId="09EFD8D6" w14:textId="77777777" w:rsidR="00C850DC" w:rsidRPr="00521F75" w:rsidRDefault="00BD5002" w:rsidP="00AB3A20">
      <w:pPr>
        <w:jc w:val="both"/>
        <w:rPr>
          <w:rFonts w:eastAsia="ＭＳ 明朝"/>
          <w:color w:val="000000" w:themeColor="text1"/>
          <w:szCs w:val="22"/>
        </w:rPr>
      </w:pPr>
      <w:r w:rsidRPr="00521F75">
        <w:rPr>
          <w:rFonts w:eastAsia="ＭＳ 明朝" w:hint="eastAsia"/>
          <w:color w:val="000000" w:themeColor="text1"/>
          <w:szCs w:val="22"/>
        </w:rPr>
        <w:t>（２）調査概要</w:t>
      </w:r>
    </w:p>
    <w:p w14:paraId="515E514C" w14:textId="77777777" w:rsidR="00C850DC" w:rsidRPr="0069338E" w:rsidRDefault="00D2326E" w:rsidP="00AB3A20">
      <w:pPr>
        <w:ind w:leftChars="200" w:left="440"/>
        <w:jc w:val="both"/>
        <w:rPr>
          <w:rFonts w:asciiTheme="minorEastAsia" w:hAnsiTheme="minorEastAsia"/>
          <w:color w:val="000000" w:themeColor="text1"/>
          <w:szCs w:val="22"/>
        </w:rPr>
      </w:pPr>
      <w:r>
        <w:rPr>
          <w:rFonts w:asciiTheme="minorEastAsia" w:hAnsiTheme="minorEastAsia" w:hint="eastAsia"/>
          <w:color w:val="000000" w:themeColor="text1"/>
          <w:szCs w:val="22"/>
        </w:rPr>
        <w:t xml:space="preserve">ア　</w:t>
      </w:r>
      <w:r w:rsidR="00BD5002" w:rsidRPr="0069338E">
        <w:rPr>
          <w:rFonts w:asciiTheme="minorEastAsia" w:hAnsiTheme="minorEastAsia" w:hint="eastAsia"/>
          <w:color w:val="000000" w:themeColor="text1"/>
          <w:szCs w:val="22"/>
        </w:rPr>
        <w:t>調査対象</w:t>
      </w:r>
    </w:p>
    <w:p w14:paraId="2A61BC5C" w14:textId="77777777" w:rsidR="00C850DC" w:rsidRPr="0069338E" w:rsidRDefault="00BD5002" w:rsidP="00AB3A20">
      <w:pPr>
        <w:ind w:leftChars="300" w:left="660" w:firstLineChars="100" w:firstLine="220"/>
        <w:jc w:val="both"/>
        <w:rPr>
          <w:rFonts w:asciiTheme="minorEastAsia" w:hAnsiTheme="minorEastAsia"/>
          <w:color w:val="000000" w:themeColor="text1"/>
          <w:szCs w:val="22"/>
        </w:rPr>
      </w:pPr>
      <w:r w:rsidRPr="0069338E">
        <w:rPr>
          <w:rFonts w:asciiTheme="minorEastAsia" w:hAnsiTheme="minorEastAsia" w:hint="eastAsia"/>
          <w:color w:val="000000" w:themeColor="text1"/>
          <w:szCs w:val="22"/>
        </w:rPr>
        <w:t>老朽度・危険度ランクＡの</w:t>
      </w:r>
      <w:r w:rsidR="005A5DD1">
        <w:rPr>
          <w:rFonts w:asciiTheme="minorEastAsia" w:hAnsiTheme="minorEastAsia" w:hint="eastAsia"/>
          <w:color w:val="000000" w:themeColor="text1"/>
          <w:szCs w:val="22"/>
        </w:rPr>
        <w:t>空家等の</w:t>
      </w:r>
      <w:r w:rsidRPr="0069338E">
        <w:rPr>
          <w:rFonts w:asciiTheme="minorEastAsia" w:hAnsiTheme="minorEastAsia" w:hint="eastAsia"/>
          <w:color w:val="000000" w:themeColor="text1"/>
          <w:szCs w:val="22"/>
        </w:rPr>
        <w:t>所有者</w:t>
      </w:r>
      <w:r w:rsidR="00F93BF7">
        <w:rPr>
          <w:rFonts w:asciiTheme="minorEastAsia" w:hAnsiTheme="minorEastAsia" w:hint="eastAsia"/>
          <w:color w:val="000000" w:themeColor="text1"/>
          <w:szCs w:val="22"/>
        </w:rPr>
        <w:t>等</w:t>
      </w:r>
      <w:r w:rsidRPr="0069338E">
        <w:rPr>
          <w:rFonts w:asciiTheme="minorEastAsia" w:hAnsiTheme="minorEastAsia" w:hint="eastAsia"/>
          <w:color w:val="000000" w:themeColor="text1"/>
          <w:szCs w:val="22"/>
        </w:rPr>
        <w:t>の</w:t>
      </w:r>
      <w:r w:rsidR="005A5DD1">
        <w:rPr>
          <w:rFonts w:asciiTheme="minorEastAsia" w:hAnsiTheme="minorEastAsia" w:hint="eastAsia"/>
          <w:color w:val="000000" w:themeColor="text1"/>
          <w:szCs w:val="22"/>
        </w:rPr>
        <w:t>うち</w:t>
      </w:r>
      <w:r w:rsidR="005C477C" w:rsidRPr="0069338E">
        <w:rPr>
          <w:rFonts w:asciiTheme="minorEastAsia" w:hAnsiTheme="minorEastAsia" w:hint="eastAsia"/>
          <w:color w:val="000000" w:themeColor="text1"/>
          <w:szCs w:val="22"/>
        </w:rPr>
        <w:t>281</w:t>
      </w:r>
      <w:r w:rsidRPr="0069338E">
        <w:rPr>
          <w:rFonts w:asciiTheme="minorEastAsia" w:hAnsiTheme="minorEastAsia" w:hint="eastAsia"/>
          <w:color w:val="000000" w:themeColor="text1"/>
          <w:szCs w:val="22"/>
        </w:rPr>
        <w:t>人を対象とし</w:t>
      </w:r>
      <w:r w:rsidR="00197663" w:rsidRPr="0069338E">
        <w:rPr>
          <w:rFonts w:asciiTheme="minorEastAsia" w:hAnsiTheme="minorEastAsia" w:hint="eastAsia"/>
          <w:color w:val="000000" w:themeColor="text1"/>
          <w:szCs w:val="22"/>
        </w:rPr>
        <w:t>まし</w:t>
      </w:r>
      <w:r w:rsidRPr="0069338E">
        <w:rPr>
          <w:rFonts w:asciiTheme="minorEastAsia" w:hAnsiTheme="minorEastAsia" w:hint="eastAsia"/>
          <w:color w:val="000000" w:themeColor="text1"/>
          <w:szCs w:val="22"/>
        </w:rPr>
        <w:t>た。</w:t>
      </w:r>
    </w:p>
    <w:p w14:paraId="0283D08B" w14:textId="77777777" w:rsidR="00C850DC" w:rsidRPr="0069338E" w:rsidRDefault="00BD5002" w:rsidP="00AB3A20">
      <w:pPr>
        <w:ind w:leftChars="300" w:left="660" w:firstLineChars="100" w:firstLine="220"/>
        <w:jc w:val="both"/>
        <w:rPr>
          <w:rFonts w:asciiTheme="minorEastAsia" w:hAnsiTheme="minorEastAsia"/>
          <w:color w:val="000000" w:themeColor="text1"/>
          <w:szCs w:val="22"/>
        </w:rPr>
      </w:pPr>
      <w:r w:rsidRPr="0069338E">
        <w:rPr>
          <w:rFonts w:asciiTheme="minorEastAsia" w:hAnsiTheme="minorEastAsia" w:hint="eastAsia"/>
          <w:color w:val="000000" w:themeColor="text1"/>
          <w:szCs w:val="22"/>
        </w:rPr>
        <w:t>なお、所有者</w:t>
      </w:r>
      <w:r w:rsidR="00F93BF7">
        <w:rPr>
          <w:rFonts w:asciiTheme="minorEastAsia" w:hAnsiTheme="minorEastAsia" w:hint="eastAsia"/>
          <w:color w:val="000000" w:themeColor="text1"/>
          <w:szCs w:val="22"/>
        </w:rPr>
        <w:t>等</w:t>
      </w:r>
      <w:r w:rsidRPr="0069338E">
        <w:rPr>
          <w:rFonts w:asciiTheme="minorEastAsia" w:hAnsiTheme="minorEastAsia" w:hint="eastAsia"/>
          <w:color w:val="000000" w:themeColor="text1"/>
          <w:szCs w:val="22"/>
        </w:rPr>
        <w:t>の</w:t>
      </w:r>
      <w:r w:rsidR="00246CC3" w:rsidRPr="0069338E">
        <w:rPr>
          <w:rFonts w:asciiTheme="minorEastAsia" w:hAnsiTheme="minorEastAsia" w:hint="eastAsia"/>
          <w:color w:val="000000" w:themeColor="text1"/>
          <w:szCs w:val="22"/>
        </w:rPr>
        <w:t>居住地は</w:t>
      </w:r>
      <w:r w:rsidRPr="0069338E">
        <w:rPr>
          <w:rFonts w:asciiTheme="minorEastAsia" w:hAnsiTheme="minorEastAsia" w:hint="eastAsia"/>
          <w:color w:val="000000" w:themeColor="text1"/>
          <w:szCs w:val="22"/>
        </w:rPr>
        <w:t>、</w:t>
      </w:r>
      <w:r w:rsidR="00246CC3" w:rsidRPr="0069338E">
        <w:rPr>
          <w:rFonts w:asciiTheme="minorEastAsia" w:hAnsiTheme="minorEastAsia" w:hint="eastAsia"/>
          <w:color w:val="000000" w:themeColor="text1"/>
          <w:szCs w:val="22"/>
        </w:rPr>
        <w:t>井原市内115人（40.9％）、井原市を除く岡山県内70人（</w:t>
      </w:r>
      <w:r w:rsidR="00C31E56" w:rsidRPr="0069338E">
        <w:rPr>
          <w:rFonts w:asciiTheme="minorEastAsia" w:hAnsiTheme="minorEastAsia" w:hint="eastAsia"/>
          <w:color w:val="000000" w:themeColor="text1"/>
          <w:szCs w:val="22"/>
        </w:rPr>
        <w:t>24.9％</w:t>
      </w:r>
      <w:r w:rsidR="00246CC3" w:rsidRPr="0069338E">
        <w:rPr>
          <w:rFonts w:asciiTheme="minorEastAsia" w:hAnsiTheme="minorEastAsia" w:hint="eastAsia"/>
          <w:color w:val="000000" w:themeColor="text1"/>
          <w:szCs w:val="22"/>
        </w:rPr>
        <w:t>）、県外96人</w:t>
      </w:r>
      <w:r w:rsidR="00C31E56" w:rsidRPr="0069338E">
        <w:rPr>
          <w:rFonts w:asciiTheme="minorEastAsia" w:hAnsiTheme="minorEastAsia" w:hint="eastAsia"/>
          <w:color w:val="000000" w:themeColor="text1"/>
          <w:szCs w:val="22"/>
        </w:rPr>
        <w:t>（34.2％）となってい</w:t>
      </w:r>
      <w:r w:rsidR="00350671" w:rsidRPr="0069338E">
        <w:rPr>
          <w:rFonts w:asciiTheme="minorEastAsia" w:hAnsiTheme="minorEastAsia" w:hint="eastAsia"/>
          <w:color w:val="000000" w:themeColor="text1"/>
          <w:szCs w:val="22"/>
        </w:rPr>
        <w:t>ます</w:t>
      </w:r>
      <w:r w:rsidR="00C31E56" w:rsidRPr="0069338E">
        <w:rPr>
          <w:rFonts w:asciiTheme="minorEastAsia" w:hAnsiTheme="minorEastAsia" w:hint="eastAsia"/>
          <w:color w:val="000000" w:themeColor="text1"/>
          <w:szCs w:val="22"/>
        </w:rPr>
        <w:t>。</w:t>
      </w:r>
    </w:p>
    <w:p w14:paraId="15E4240A" w14:textId="77777777" w:rsidR="00C850DC" w:rsidRPr="0069338E" w:rsidRDefault="00D2326E" w:rsidP="00AB3A20">
      <w:pPr>
        <w:ind w:leftChars="100" w:left="220" w:firstLineChars="100" w:firstLine="220"/>
        <w:jc w:val="both"/>
        <w:rPr>
          <w:rFonts w:asciiTheme="minorEastAsia" w:hAnsiTheme="minorEastAsia"/>
          <w:color w:val="000000" w:themeColor="text1"/>
        </w:rPr>
      </w:pPr>
      <w:r>
        <w:rPr>
          <w:rFonts w:asciiTheme="minorEastAsia" w:hAnsiTheme="minorEastAsia" w:hint="eastAsia"/>
          <w:color w:val="000000" w:themeColor="text1"/>
        </w:rPr>
        <w:t xml:space="preserve">イ　</w:t>
      </w:r>
      <w:r w:rsidR="00BD5002" w:rsidRPr="0069338E">
        <w:rPr>
          <w:rFonts w:asciiTheme="minorEastAsia" w:hAnsiTheme="minorEastAsia" w:hint="eastAsia"/>
          <w:color w:val="000000" w:themeColor="text1"/>
        </w:rPr>
        <w:t>調査内容と方法</w:t>
      </w:r>
    </w:p>
    <w:p w14:paraId="6C47484F" w14:textId="77777777" w:rsidR="00C850DC" w:rsidRPr="0069338E" w:rsidRDefault="00BD5002" w:rsidP="00AB3A20">
      <w:pPr>
        <w:ind w:leftChars="300" w:left="660" w:firstLineChars="100" w:firstLine="220"/>
        <w:jc w:val="both"/>
        <w:rPr>
          <w:rFonts w:asciiTheme="minorEastAsia" w:hAnsiTheme="minorEastAsia"/>
          <w:color w:val="000000" w:themeColor="text1"/>
        </w:rPr>
      </w:pPr>
      <w:r w:rsidRPr="0069338E">
        <w:rPr>
          <w:rFonts w:asciiTheme="minorEastAsia" w:hAnsiTheme="minorEastAsia" w:hint="eastAsia"/>
          <w:color w:val="000000" w:themeColor="text1"/>
        </w:rPr>
        <w:t>空家等を利用しなくなった理由、維持管理の状況、</w:t>
      </w:r>
      <w:r w:rsidR="00C31E56" w:rsidRPr="0069338E">
        <w:rPr>
          <w:rFonts w:asciiTheme="minorEastAsia" w:hAnsiTheme="minorEastAsia" w:hint="eastAsia"/>
          <w:color w:val="000000" w:themeColor="text1"/>
        </w:rPr>
        <w:t>今後の意向</w:t>
      </w:r>
      <w:r w:rsidRPr="0069338E">
        <w:rPr>
          <w:rFonts w:asciiTheme="minorEastAsia" w:hAnsiTheme="minorEastAsia" w:hint="eastAsia"/>
          <w:color w:val="000000" w:themeColor="text1"/>
        </w:rPr>
        <w:t>、</w:t>
      </w:r>
      <w:r w:rsidR="00C31E56" w:rsidRPr="0069338E">
        <w:rPr>
          <w:rFonts w:asciiTheme="minorEastAsia" w:hAnsiTheme="minorEastAsia" w:hint="eastAsia"/>
          <w:color w:val="000000" w:themeColor="text1"/>
        </w:rPr>
        <w:t>問題と考えていること</w:t>
      </w:r>
      <w:r w:rsidRPr="0069338E">
        <w:rPr>
          <w:rFonts w:asciiTheme="minorEastAsia" w:hAnsiTheme="minorEastAsia" w:hint="eastAsia"/>
          <w:color w:val="000000" w:themeColor="text1"/>
        </w:rPr>
        <w:t>、</w:t>
      </w:r>
      <w:r w:rsidR="00C31E56" w:rsidRPr="0069338E">
        <w:rPr>
          <w:rFonts w:asciiTheme="minorEastAsia" w:hAnsiTheme="minorEastAsia" w:hint="eastAsia"/>
          <w:color w:val="000000" w:themeColor="text1"/>
        </w:rPr>
        <w:t>当市の空き家バンク制度</w:t>
      </w:r>
      <w:r w:rsidR="005A5DD1">
        <w:rPr>
          <w:rFonts w:asciiTheme="minorEastAsia" w:hAnsiTheme="minorEastAsia" w:hint="eastAsia"/>
          <w:color w:val="000000" w:themeColor="text1"/>
        </w:rPr>
        <w:t>など</w:t>
      </w:r>
      <w:r w:rsidR="00350671" w:rsidRPr="0069338E">
        <w:rPr>
          <w:rFonts w:asciiTheme="minorEastAsia" w:hAnsiTheme="minorEastAsia" w:hint="eastAsia"/>
          <w:color w:val="000000" w:themeColor="text1"/>
        </w:rPr>
        <w:t>について</w:t>
      </w:r>
      <w:r w:rsidRPr="0069338E">
        <w:rPr>
          <w:rFonts w:asciiTheme="minorEastAsia" w:hAnsiTheme="minorEastAsia" w:hint="eastAsia"/>
          <w:color w:val="000000" w:themeColor="text1"/>
        </w:rPr>
        <w:t>アンケート調査を</w:t>
      </w:r>
      <w:r w:rsidR="00350671" w:rsidRPr="0069338E">
        <w:rPr>
          <w:rFonts w:asciiTheme="minorEastAsia" w:hAnsiTheme="minorEastAsia" w:hint="eastAsia"/>
          <w:color w:val="000000" w:themeColor="text1"/>
        </w:rPr>
        <w:t>行いまし</w:t>
      </w:r>
      <w:r w:rsidRPr="0069338E">
        <w:rPr>
          <w:rFonts w:asciiTheme="minorEastAsia" w:hAnsiTheme="minorEastAsia" w:hint="eastAsia"/>
          <w:color w:val="000000" w:themeColor="text1"/>
        </w:rPr>
        <w:t>た。</w:t>
      </w:r>
    </w:p>
    <w:p w14:paraId="05ADE3C8" w14:textId="77777777" w:rsidR="00C850DC" w:rsidRDefault="00BD5002" w:rsidP="00AB3A20">
      <w:pPr>
        <w:ind w:leftChars="300" w:left="660" w:firstLineChars="100" w:firstLine="220"/>
        <w:jc w:val="both"/>
        <w:rPr>
          <w:rFonts w:asciiTheme="minorEastAsia" w:hAnsiTheme="minorEastAsia"/>
          <w:color w:val="000000" w:themeColor="text1"/>
        </w:rPr>
      </w:pPr>
      <w:r w:rsidRPr="0069338E">
        <w:rPr>
          <w:rFonts w:asciiTheme="minorEastAsia" w:hAnsiTheme="minorEastAsia" w:hint="eastAsia"/>
          <w:color w:val="000000" w:themeColor="text1"/>
        </w:rPr>
        <w:t>なお、回答者は</w:t>
      </w:r>
      <w:r w:rsidR="005C477C" w:rsidRPr="0069338E">
        <w:rPr>
          <w:rFonts w:asciiTheme="minorEastAsia" w:hAnsiTheme="minorEastAsia" w:hint="eastAsia"/>
          <w:color w:val="000000" w:themeColor="text1"/>
        </w:rPr>
        <w:t>172</w:t>
      </w:r>
      <w:r w:rsidRPr="0069338E">
        <w:rPr>
          <w:rFonts w:asciiTheme="minorEastAsia" w:hAnsiTheme="minorEastAsia" w:hint="eastAsia"/>
          <w:color w:val="000000" w:themeColor="text1"/>
        </w:rPr>
        <w:t>人で回答率は</w:t>
      </w:r>
      <w:r w:rsidR="005C477C" w:rsidRPr="0069338E">
        <w:rPr>
          <w:rFonts w:asciiTheme="minorEastAsia" w:hAnsiTheme="minorEastAsia" w:hint="eastAsia"/>
          <w:color w:val="000000" w:themeColor="text1"/>
        </w:rPr>
        <w:t>61.2</w:t>
      </w:r>
      <w:r w:rsidRPr="0069338E">
        <w:rPr>
          <w:rFonts w:asciiTheme="minorEastAsia" w:hAnsiTheme="minorEastAsia" w:hint="eastAsia"/>
          <w:color w:val="000000" w:themeColor="text1"/>
        </w:rPr>
        <w:t>％で</w:t>
      </w:r>
      <w:r w:rsidR="00350671" w:rsidRPr="0069338E">
        <w:rPr>
          <w:rFonts w:asciiTheme="minorEastAsia" w:hAnsiTheme="minorEastAsia" w:hint="eastAsia"/>
          <w:color w:val="000000" w:themeColor="text1"/>
        </w:rPr>
        <w:t>し</w:t>
      </w:r>
      <w:r w:rsidRPr="0069338E">
        <w:rPr>
          <w:rFonts w:asciiTheme="minorEastAsia" w:hAnsiTheme="minorEastAsia" w:hint="eastAsia"/>
          <w:color w:val="000000" w:themeColor="text1"/>
        </w:rPr>
        <w:t>た。</w:t>
      </w:r>
    </w:p>
    <w:p w14:paraId="7B08247A" w14:textId="77777777" w:rsidR="00017C1A" w:rsidRDefault="00691E63" w:rsidP="00017C1A">
      <w:pPr>
        <w:tabs>
          <w:tab w:val="left" w:pos="8360"/>
        </w:tabs>
        <w:ind w:firstLineChars="400" w:firstLine="640"/>
        <w:rPr>
          <w:rFonts w:eastAsia="ＭＳ 明朝"/>
          <w:color w:val="000000" w:themeColor="text1"/>
          <w:sz w:val="16"/>
          <w:szCs w:val="16"/>
        </w:rPr>
      </w:pPr>
      <w:r>
        <w:rPr>
          <w:rFonts w:eastAsia="ＭＳ 明朝" w:hint="eastAsia"/>
          <w:color w:val="000000" w:themeColor="text1"/>
          <w:sz w:val="16"/>
          <w:szCs w:val="16"/>
        </w:rPr>
        <w:t>※</w:t>
      </w:r>
      <w:r w:rsidRPr="00691E63">
        <w:rPr>
          <w:rFonts w:eastAsia="ＭＳ 明朝" w:hint="eastAsia"/>
          <w:color w:val="000000" w:themeColor="text1"/>
          <w:sz w:val="16"/>
          <w:szCs w:val="16"/>
        </w:rPr>
        <w:t>本計画では、「空家等対策の推進に関する特別措置法」の表記にならい「空家」と表記していますが、固有名詞</w:t>
      </w:r>
    </w:p>
    <w:p w14:paraId="026C5EB3" w14:textId="732FDF85" w:rsidR="00691E63" w:rsidRPr="00691E63" w:rsidRDefault="00691E63" w:rsidP="00E57D03">
      <w:pPr>
        <w:tabs>
          <w:tab w:val="left" w:pos="8360"/>
        </w:tabs>
        <w:ind w:leftChars="300" w:left="660"/>
        <w:rPr>
          <w:rFonts w:eastAsia="ＭＳ 明朝"/>
          <w:color w:val="000000" w:themeColor="text1"/>
          <w:sz w:val="16"/>
          <w:szCs w:val="16"/>
        </w:rPr>
      </w:pPr>
      <w:r w:rsidRPr="00691E63">
        <w:rPr>
          <w:rFonts w:eastAsia="ＭＳ 明朝" w:hint="eastAsia"/>
          <w:color w:val="000000" w:themeColor="text1"/>
          <w:sz w:val="16"/>
          <w:szCs w:val="16"/>
        </w:rPr>
        <w:t>「空き家バンク」</w:t>
      </w:r>
      <w:r w:rsidR="00DD186B">
        <w:rPr>
          <w:rFonts w:eastAsia="ＭＳ 明朝" w:hint="eastAsia"/>
          <w:color w:val="000000" w:themeColor="text1"/>
          <w:sz w:val="16"/>
          <w:szCs w:val="16"/>
        </w:rPr>
        <w:t>、「空き家等借入応援事業」</w:t>
      </w:r>
      <w:r w:rsidR="00E57D03">
        <w:rPr>
          <w:rFonts w:eastAsia="ＭＳ 明朝" w:hint="eastAsia"/>
          <w:color w:val="000000" w:themeColor="text1"/>
          <w:sz w:val="16"/>
          <w:szCs w:val="16"/>
        </w:rPr>
        <w:t>、</w:t>
      </w:r>
      <w:r w:rsidR="00AE3539">
        <w:rPr>
          <w:rFonts w:eastAsia="ＭＳ 明朝" w:hint="eastAsia"/>
          <w:color w:val="000000" w:themeColor="text1"/>
          <w:sz w:val="16"/>
          <w:szCs w:val="16"/>
        </w:rPr>
        <w:t>「空き家アドバイザー」</w:t>
      </w:r>
      <w:r w:rsidR="00E57D03">
        <w:rPr>
          <w:rFonts w:eastAsia="ＭＳ 明朝" w:hint="eastAsia"/>
          <w:color w:val="000000" w:themeColor="text1"/>
          <w:sz w:val="16"/>
          <w:szCs w:val="16"/>
        </w:rPr>
        <w:t>、</w:t>
      </w:r>
      <w:r w:rsidR="00AE3539">
        <w:rPr>
          <w:rFonts w:eastAsia="ＭＳ 明朝" w:hint="eastAsia"/>
          <w:color w:val="000000" w:themeColor="text1"/>
          <w:sz w:val="16"/>
          <w:szCs w:val="16"/>
        </w:rPr>
        <w:t>「高梁川流域空き家対策事業」</w:t>
      </w:r>
      <w:r w:rsidR="00D2326E">
        <w:rPr>
          <w:rFonts w:eastAsia="ＭＳ 明朝" w:hint="eastAsia"/>
          <w:color w:val="000000" w:themeColor="text1"/>
          <w:sz w:val="16"/>
          <w:szCs w:val="16"/>
        </w:rPr>
        <w:t>は</w:t>
      </w:r>
      <w:r w:rsidRPr="00691E63">
        <w:rPr>
          <w:rFonts w:eastAsia="ＭＳ 明朝" w:hint="eastAsia"/>
          <w:color w:val="000000" w:themeColor="text1"/>
          <w:sz w:val="16"/>
          <w:szCs w:val="16"/>
        </w:rPr>
        <w:t>「空き家」としています。</w:t>
      </w:r>
    </w:p>
    <w:p w14:paraId="1279AE9B" w14:textId="77777777" w:rsidR="00C850DC" w:rsidRPr="0069338E" w:rsidRDefault="00D2326E" w:rsidP="00AB3A20">
      <w:pPr>
        <w:spacing w:line="300" w:lineRule="exact"/>
        <w:ind w:leftChars="100" w:left="220" w:firstLineChars="100" w:firstLine="220"/>
        <w:jc w:val="both"/>
        <w:rPr>
          <w:rFonts w:asciiTheme="minorEastAsia" w:hAnsiTheme="minorEastAsia"/>
          <w:color w:val="000000" w:themeColor="text1"/>
        </w:rPr>
      </w:pPr>
      <w:r>
        <w:rPr>
          <w:rFonts w:asciiTheme="minorEastAsia" w:hAnsiTheme="minorEastAsia" w:hint="eastAsia"/>
          <w:color w:val="000000" w:themeColor="text1"/>
        </w:rPr>
        <w:lastRenderedPageBreak/>
        <w:t xml:space="preserve">ウ　</w:t>
      </w:r>
      <w:r w:rsidR="00BD5002" w:rsidRPr="0069338E">
        <w:rPr>
          <w:rFonts w:asciiTheme="minorEastAsia" w:hAnsiTheme="minorEastAsia" w:hint="eastAsia"/>
          <w:color w:val="000000" w:themeColor="text1"/>
        </w:rPr>
        <w:t>調査期間</w:t>
      </w:r>
    </w:p>
    <w:p w14:paraId="612C1EEA" w14:textId="77777777" w:rsidR="00C850DC" w:rsidRPr="0069338E" w:rsidRDefault="00BD5002" w:rsidP="00AB3A20">
      <w:pPr>
        <w:spacing w:line="300" w:lineRule="exact"/>
        <w:ind w:leftChars="300" w:left="660" w:firstLineChars="100" w:firstLine="220"/>
        <w:jc w:val="both"/>
        <w:rPr>
          <w:rFonts w:asciiTheme="minorEastAsia" w:hAnsiTheme="minorEastAsia"/>
          <w:color w:val="000000" w:themeColor="text1"/>
          <w:sz w:val="24"/>
        </w:rPr>
      </w:pPr>
      <w:r w:rsidRPr="0069338E">
        <w:rPr>
          <w:rFonts w:asciiTheme="minorEastAsia" w:hAnsiTheme="minorEastAsia" w:hint="eastAsia"/>
          <w:color w:val="000000" w:themeColor="text1"/>
        </w:rPr>
        <w:t>平成2</w:t>
      </w:r>
      <w:r w:rsidR="005C477C" w:rsidRPr="0069338E">
        <w:rPr>
          <w:rFonts w:asciiTheme="minorEastAsia" w:hAnsiTheme="minorEastAsia" w:hint="eastAsia"/>
          <w:color w:val="000000" w:themeColor="text1"/>
        </w:rPr>
        <w:t>9</w:t>
      </w:r>
      <w:r w:rsidRPr="0069338E">
        <w:rPr>
          <w:rFonts w:asciiTheme="minorEastAsia" w:hAnsiTheme="minorEastAsia" w:hint="eastAsia"/>
          <w:color w:val="000000" w:themeColor="text1"/>
        </w:rPr>
        <w:t>年</w:t>
      </w:r>
      <w:r w:rsidR="005C477C" w:rsidRPr="0069338E">
        <w:rPr>
          <w:rFonts w:asciiTheme="minorEastAsia" w:hAnsiTheme="minorEastAsia" w:hint="eastAsia"/>
          <w:color w:val="000000" w:themeColor="text1"/>
        </w:rPr>
        <w:t>8</w:t>
      </w:r>
      <w:r w:rsidRPr="0069338E">
        <w:rPr>
          <w:rFonts w:asciiTheme="minorEastAsia" w:hAnsiTheme="minorEastAsia" w:hint="eastAsia"/>
          <w:color w:val="000000" w:themeColor="text1"/>
        </w:rPr>
        <w:t>月</w:t>
      </w:r>
      <w:r w:rsidR="005C477C" w:rsidRPr="0069338E">
        <w:rPr>
          <w:rFonts w:asciiTheme="minorEastAsia" w:hAnsiTheme="minorEastAsia" w:hint="eastAsia"/>
          <w:color w:val="000000" w:themeColor="text1"/>
        </w:rPr>
        <w:t>10</w:t>
      </w:r>
      <w:r w:rsidRPr="0069338E">
        <w:rPr>
          <w:rFonts w:asciiTheme="minorEastAsia" w:hAnsiTheme="minorEastAsia" w:hint="eastAsia"/>
          <w:color w:val="000000" w:themeColor="text1"/>
        </w:rPr>
        <w:t>日～平成2</w:t>
      </w:r>
      <w:r w:rsidR="005C477C" w:rsidRPr="0069338E">
        <w:rPr>
          <w:rFonts w:asciiTheme="minorEastAsia" w:hAnsiTheme="minorEastAsia" w:hint="eastAsia"/>
          <w:color w:val="000000" w:themeColor="text1"/>
        </w:rPr>
        <w:t>9</w:t>
      </w:r>
      <w:r w:rsidRPr="0069338E">
        <w:rPr>
          <w:rFonts w:asciiTheme="minorEastAsia" w:hAnsiTheme="minorEastAsia" w:hint="eastAsia"/>
          <w:color w:val="000000" w:themeColor="text1"/>
        </w:rPr>
        <w:t>年</w:t>
      </w:r>
      <w:r w:rsidR="005C477C" w:rsidRPr="0069338E">
        <w:rPr>
          <w:rFonts w:asciiTheme="minorEastAsia" w:hAnsiTheme="minorEastAsia" w:hint="eastAsia"/>
          <w:color w:val="000000" w:themeColor="text1"/>
        </w:rPr>
        <w:t>8</w:t>
      </w:r>
      <w:r w:rsidRPr="0069338E">
        <w:rPr>
          <w:rFonts w:asciiTheme="minorEastAsia" w:hAnsiTheme="minorEastAsia" w:hint="eastAsia"/>
          <w:color w:val="000000" w:themeColor="text1"/>
        </w:rPr>
        <w:t>月</w:t>
      </w:r>
      <w:r w:rsidR="005C477C" w:rsidRPr="0069338E">
        <w:rPr>
          <w:rFonts w:asciiTheme="minorEastAsia" w:hAnsiTheme="minorEastAsia" w:hint="eastAsia"/>
          <w:color w:val="000000" w:themeColor="text1"/>
        </w:rPr>
        <w:t>2</w:t>
      </w:r>
      <w:r w:rsidRPr="0069338E">
        <w:rPr>
          <w:rFonts w:asciiTheme="minorEastAsia" w:hAnsiTheme="minorEastAsia" w:hint="eastAsia"/>
          <w:color w:val="000000" w:themeColor="text1"/>
        </w:rPr>
        <w:t>1日</w:t>
      </w:r>
    </w:p>
    <w:p w14:paraId="74AAE719" w14:textId="77777777" w:rsidR="00FC61EB" w:rsidRPr="00982846" w:rsidRDefault="00BD5002" w:rsidP="00FC61EB">
      <w:pPr>
        <w:jc w:val="both"/>
        <w:rPr>
          <w:rFonts w:eastAsia="ＭＳ 明朝"/>
          <w:color w:val="000000" w:themeColor="text1"/>
          <w:szCs w:val="22"/>
        </w:rPr>
      </w:pPr>
      <w:r w:rsidRPr="00521F75">
        <w:rPr>
          <w:rFonts w:eastAsia="ＭＳ 明朝" w:hint="eastAsia"/>
          <w:color w:val="000000" w:themeColor="text1"/>
          <w:szCs w:val="22"/>
        </w:rPr>
        <w:t>（３）</w:t>
      </w:r>
      <w:r w:rsidR="00246CC3" w:rsidRPr="00521F75">
        <w:rPr>
          <w:rFonts w:eastAsia="ＭＳ 明朝" w:hint="eastAsia"/>
          <w:color w:val="000000" w:themeColor="text1"/>
          <w:szCs w:val="22"/>
        </w:rPr>
        <w:t>調査内容と</w:t>
      </w:r>
      <w:r w:rsidRPr="00521F75">
        <w:rPr>
          <w:rFonts w:eastAsia="ＭＳ 明朝" w:hint="eastAsia"/>
          <w:color w:val="000000" w:themeColor="text1"/>
          <w:szCs w:val="22"/>
        </w:rPr>
        <w:t>調査結果</w:t>
      </w:r>
    </w:p>
    <w:p w14:paraId="5B70A018" w14:textId="77777777" w:rsidR="00246CC3" w:rsidRPr="00521F75" w:rsidRDefault="00982846" w:rsidP="00FC61EB">
      <w:pPr>
        <w:ind w:firstLineChars="200" w:firstLine="440"/>
        <w:jc w:val="both"/>
        <w:rPr>
          <w:rFonts w:eastAsia="ＭＳ 明朝"/>
          <w:szCs w:val="22"/>
        </w:rPr>
      </w:pPr>
      <w:r w:rsidRPr="00982846">
        <w:rPr>
          <w:rFonts w:hint="eastAsia"/>
          <w:noProof/>
        </w:rPr>
        <w:drawing>
          <wp:anchor distT="0" distB="0" distL="114300" distR="114300" simplePos="0" relativeHeight="251844608" behindDoc="0" locked="0" layoutInCell="1" allowOverlap="1" wp14:anchorId="52C448C6" wp14:editId="4F28A321">
            <wp:simplePos x="0" y="0"/>
            <wp:positionH relativeFrom="margin">
              <wp:align>center</wp:align>
            </wp:positionH>
            <wp:positionV relativeFrom="paragraph">
              <wp:posOffset>246380</wp:posOffset>
            </wp:positionV>
            <wp:extent cx="4410075" cy="1304925"/>
            <wp:effectExtent l="0" t="0" r="9525" b="9525"/>
            <wp:wrapNone/>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CC3" w:rsidRPr="00521F75">
        <w:rPr>
          <w:rFonts w:eastAsia="ＭＳ 明朝" w:hint="eastAsia"/>
          <w:szCs w:val="22"/>
        </w:rPr>
        <w:t>【問１】井原市内の住宅の使用状況について</w:t>
      </w:r>
    </w:p>
    <w:p w14:paraId="0ABA95DC" w14:textId="77777777" w:rsidR="00E82688" w:rsidRDefault="00E82688" w:rsidP="00386E10">
      <w:pPr>
        <w:ind w:leftChars="100" w:left="220" w:firstLineChars="100" w:firstLine="220"/>
        <w:jc w:val="both"/>
        <w:rPr>
          <w:rFonts w:eastAsia="ＭＳ 明朝"/>
          <w:color w:val="000000" w:themeColor="text1"/>
          <w:szCs w:val="22"/>
        </w:rPr>
      </w:pPr>
    </w:p>
    <w:p w14:paraId="3313C3EF" w14:textId="77777777" w:rsidR="00E82688" w:rsidRDefault="00E82688" w:rsidP="00386E10">
      <w:pPr>
        <w:ind w:leftChars="100" w:left="220" w:firstLineChars="100" w:firstLine="220"/>
        <w:jc w:val="both"/>
        <w:rPr>
          <w:rFonts w:eastAsia="ＭＳ 明朝"/>
          <w:color w:val="000000" w:themeColor="text1"/>
          <w:szCs w:val="22"/>
        </w:rPr>
      </w:pPr>
    </w:p>
    <w:p w14:paraId="18506558" w14:textId="77777777" w:rsidR="00E82688" w:rsidRDefault="00E82688" w:rsidP="00386E10">
      <w:pPr>
        <w:ind w:leftChars="100" w:left="220" w:firstLineChars="100" w:firstLine="220"/>
        <w:jc w:val="both"/>
        <w:rPr>
          <w:rFonts w:eastAsia="ＭＳ 明朝"/>
          <w:color w:val="000000" w:themeColor="text1"/>
          <w:szCs w:val="22"/>
        </w:rPr>
      </w:pPr>
    </w:p>
    <w:p w14:paraId="5F4C9950" w14:textId="77777777" w:rsidR="00E82688" w:rsidRDefault="00E82688" w:rsidP="00386E10">
      <w:pPr>
        <w:ind w:leftChars="100" w:left="220" w:firstLineChars="100" w:firstLine="220"/>
        <w:jc w:val="both"/>
        <w:rPr>
          <w:rFonts w:eastAsia="ＭＳ 明朝"/>
          <w:color w:val="000000" w:themeColor="text1"/>
          <w:szCs w:val="22"/>
        </w:rPr>
      </w:pPr>
    </w:p>
    <w:p w14:paraId="18A282AF" w14:textId="77777777" w:rsidR="00E82688" w:rsidRDefault="00E82688" w:rsidP="00386E10">
      <w:pPr>
        <w:ind w:leftChars="100" w:left="220" w:firstLineChars="100" w:firstLine="220"/>
        <w:jc w:val="both"/>
        <w:rPr>
          <w:rFonts w:eastAsia="ＭＳ 明朝"/>
          <w:color w:val="000000" w:themeColor="text1"/>
          <w:szCs w:val="22"/>
        </w:rPr>
      </w:pPr>
    </w:p>
    <w:p w14:paraId="2D7C2747" w14:textId="77777777" w:rsidR="00E82688" w:rsidRDefault="00ED5DA8" w:rsidP="00386E10">
      <w:pPr>
        <w:ind w:leftChars="100" w:left="220" w:firstLineChars="100" w:firstLine="220"/>
        <w:jc w:val="both"/>
        <w:rPr>
          <w:rFonts w:eastAsia="ＭＳ 明朝"/>
          <w:color w:val="000000" w:themeColor="text1"/>
          <w:szCs w:val="22"/>
        </w:rPr>
      </w:pPr>
      <w:r>
        <w:rPr>
          <w:rFonts w:eastAsia="ＭＳ 明朝"/>
          <w:noProof/>
          <w:color w:val="000000" w:themeColor="text1"/>
          <w:szCs w:val="22"/>
        </w:rPr>
        <w:drawing>
          <wp:anchor distT="0" distB="0" distL="114300" distR="114300" simplePos="0" relativeHeight="251842560" behindDoc="0" locked="0" layoutInCell="1" allowOverlap="1" wp14:anchorId="6507029A" wp14:editId="58FBB113">
            <wp:simplePos x="0" y="0"/>
            <wp:positionH relativeFrom="margin">
              <wp:align>center</wp:align>
            </wp:positionH>
            <wp:positionV relativeFrom="paragraph">
              <wp:posOffset>99695</wp:posOffset>
            </wp:positionV>
            <wp:extent cx="4391025" cy="1600200"/>
            <wp:effectExtent l="19050" t="19050" r="28575" b="1905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025" cy="1600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EFB8F03" w14:textId="77777777" w:rsidR="00E82688" w:rsidRDefault="00E82688" w:rsidP="00386E10">
      <w:pPr>
        <w:ind w:leftChars="100" w:left="220" w:firstLineChars="100" w:firstLine="220"/>
        <w:jc w:val="both"/>
        <w:rPr>
          <w:rFonts w:eastAsia="ＭＳ 明朝"/>
          <w:color w:val="000000" w:themeColor="text1"/>
          <w:szCs w:val="22"/>
        </w:rPr>
      </w:pPr>
    </w:p>
    <w:p w14:paraId="63AA0CC0" w14:textId="77777777" w:rsidR="00C850DC" w:rsidRDefault="00C850DC" w:rsidP="00386E10">
      <w:pPr>
        <w:ind w:leftChars="100" w:left="220" w:firstLineChars="100" w:firstLine="220"/>
        <w:jc w:val="both"/>
        <w:rPr>
          <w:rFonts w:eastAsia="ＭＳ 明朝"/>
          <w:color w:val="000000" w:themeColor="text1"/>
          <w:szCs w:val="22"/>
        </w:rPr>
      </w:pPr>
    </w:p>
    <w:p w14:paraId="0DB81777" w14:textId="77777777" w:rsidR="00EB33D1" w:rsidRDefault="00EB33D1" w:rsidP="00386E10">
      <w:pPr>
        <w:ind w:leftChars="100" w:left="220" w:firstLineChars="100" w:firstLine="220"/>
        <w:jc w:val="both"/>
        <w:rPr>
          <w:rFonts w:eastAsia="ＭＳ 明朝"/>
          <w:color w:val="000000" w:themeColor="text1"/>
          <w:szCs w:val="22"/>
        </w:rPr>
      </w:pPr>
      <w:r>
        <w:rPr>
          <w:rFonts w:eastAsia="ＭＳ 明朝" w:hint="eastAsia"/>
          <w:color w:val="000000" w:themeColor="text1"/>
          <w:szCs w:val="22"/>
        </w:rPr>
        <w:t xml:space="preserve">　　　</w:t>
      </w:r>
    </w:p>
    <w:p w14:paraId="6A68F16A" w14:textId="77777777" w:rsidR="00EB33D1" w:rsidRDefault="00EB33D1" w:rsidP="00386E10">
      <w:pPr>
        <w:ind w:leftChars="100" w:left="220" w:firstLineChars="100" w:firstLine="220"/>
        <w:jc w:val="both"/>
        <w:rPr>
          <w:rFonts w:eastAsia="ＭＳ 明朝"/>
          <w:color w:val="000000" w:themeColor="text1"/>
          <w:szCs w:val="22"/>
        </w:rPr>
      </w:pPr>
    </w:p>
    <w:p w14:paraId="570270C2" w14:textId="77777777" w:rsidR="00EB33D1" w:rsidRDefault="00EB33D1" w:rsidP="00AB3A20">
      <w:pPr>
        <w:ind w:leftChars="100" w:left="220" w:firstLineChars="100" w:firstLine="220"/>
        <w:jc w:val="both"/>
        <w:rPr>
          <w:rFonts w:eastAsia="ＭＳ 明朝"/>
          <w:color w:val="000000" w:themeColor="text1"/>
          <w:szCs w:val="22"/>
        </w:rPr>
      </w:pPr>
    </w:p>
    <w:p w14:paraId="13ACA8FB" w14:textId="77777777" w:rsidR="00EB33D1" w:rsidRDefault="00EB33D1" w:rsidP="00AB3A20">
      <w:pPr>
        <w:ind w:leftChars="100" w:left="220" w:firstLineChars="100" w:firstLine="220"/>
        <w:jc w:val="both"/>
        <w:rPr>
          <w:rFonts w:eastAsia="ＭＳ 明朝"/>
          <w:color w:val="000000" w:themeColor="text1"/>
          <w:szCs w:val="22"/>
        </w:rPr>
      </w:pPr>
    </w:p>
    <w:p w14:paraId="61DB6B3D" w14:textId="77777777" w:rsidR="00EB33D1" w:rsidRDefault="0012563D" w:rsidP="00AB3A20">
      <w:pPr>
        <w:ind w:leftChars="300" w:left="1100" w:hangingChars="200" w:hanging="440"/>
        <w:jc w:val="both"/>
        <w:rPr>
          <w:rFonts w:eastAsia="ＭＳ 明朝"/>
          <w:color w:val="000000" w:themeColor="text1"/>
          <w:szCs w:val="22"/>
        </w:rPr>
      </w:pPr>
      <w:r>
        <w:rPr>
          <w:rFonts w:eastAsia="ＭＳ 明朝" w:hint="eastAsia"/>
          <w:color w:val="000000" w:themeColor="text1"/>
          <w:szCs w:val="22"/>
        </w:rPr>
        <w:t xml:space="preserve">　</w:t>
      </w:r>
      <w:r w:rsidR="00CB6EEC">
        <w:rPr>
          <w:rFonts w:eastAsia="ＭＳ 明朝" w:hint="eastAsia"/>
          <w:color w:val="000000" w:themeColor="text1"/>
          <w:szCs w:val="22"/>
        </w:rPr>
        <w:t>◎</w:t>
      </w:r>
      <w:r>
        <w:rPr>
          <w:rFonts w:eastAsia="ＭＳ 明朝" w:hint="eastAsia"/>
          <w:color w:val="000000" w:themeColor="text1"/>
          <w:szCs w:val="22"/>
        </w:rPr>
        <w:t>「使用していない」と回答された</w:t>
      </w:r>
      <w:r w:rsidR="002907BD">
        <w:rPr>
          <w:rFonts w:eastAsia="ＭＳ 明朝" w:hint="eastAsia"/>
          <w:color w:val="000000" w:themeColor="text1"/>
          <w:szCs w:val="22"/>
        </w:rPr>
        <w:t>77</w:t>
      </w:r>
      <w:r w:rsidR="00385FB8">
        <w:rPr>
          <w:rFonts w:eastAsia="ＭＳ 明朝" w:hint="eastAsia"/>
          <w:color w:val="000000" w:themeColor="text1"/>
          <w:szCs w:val="22"/>
        </w:rPr>
        <w:t>人</w:t>
      </w:r>
      <w:r w:rsidR="002907BD">
        <w:rPr>
          <w:rFonts w:eastAsia="ＭＳ 明朝" w:hint="eastAsia"/>
          <w:color w:val="000000" w:themeColor="text1"/>
          <w:szCs w:val="22"/>
        </w:rPr>
        <w:t>の</w:t>
      </w:r>
      <w:r w:rsidR="006318C7">
        <w:rPr>
          <w:rFonts w:eastAsia="ＭＳ 明朝" w:hint="eastAsia"/>
          <w:color w:val="000000" w:themeColor="text1"/>
          <w:szCs w:val="22"/>
        </w:rPr>
        <w:t>居住地は</w:t>
      </w:r>
      <w:r w:rsidR="002907BD">
        <w:rPr>
          <w:rFonts w:eastAsia="ＭＳ 明朝" w:hint="eastAsia"/>
          <w:color w:val="000000" w:themeColor="text1"/>
          <w:szCs w:val="22"/>
        </w:rPr>
        <w:t>、井原市</w:t>
      </w:r>
      <w:r w:rsidR="00F15891">
        <w:rPr>
          <w:rFonts w:eastAsia="ＭＳ 明朝" w:hint="eastAsia"/>
          <w:color w:val="000000" w:themeColor="text1"/>
          <w:szCs w:val="22"/>
        </w:rPr>
        <w:t>内</w:t>
      </w:r>
      <w:r w:rsidR="002907BD">
        <w:rPr>
          <w:rFonts w:eastAsia="ＭＳ 明朝" w:hint="eastAsia"/>
          <w:color w:val="000000" w:themeColor="text1"/>
          <w:szCs w:val="22"/>
        </w:rPr>
        <w:t>34</w:t>
      </w:r>
      <w:r w:rsidR="006168A7">
        <w:rPr>
          <w:rFonts w:eastAsia="ＭＳ 明朝" w:hint="eastAsia"/>
          <w:color w:val="000000" w:themeColor="text1"/>
          <w:szCs w:val="22"/>
        </w:rPr>
        <w:t>人</w:t>
      </w:r>
      <w:r w:rsidR="002907BD">
        <w:rPr>
          <w:rFonts w:eastAsia="ＭＳ 明朝" w:hint="eastAsia"/>
          <w:color w:val="000000" w:themeColor="text1"/>
          <w:szCs w:val="22"/>
        </w:rPr>
        <w:t>（44.</w:t>
      </w:r>
      <w:r w:rsidR="00982846">
        <w:rPr>
          <w:rFonts w:eastAsia="ＭＳ 明朝" w:hint="eastAsia"/>
          <w:color w:val="000000" w:themeColor="text1"/>
          <w:szCs w:val="22"/>
        </w:rPr>
        <w:t>1</w:t>
      </w:r>
      <w:r w:rsidR="002907BD">
        <w:rPr>
          <w:rFonts w:eastAsia="ＭＳ 明朝" w:hint="eastAsia"/>
          <w:color w:val="000000" w:themeColor="text1"/>
          <w:szCs w:val="22"/>
        </w:rPr>
        <w:t>％）</w:t>
      </w:r>
      <w:r w:rsidR="00F15891" w:rsidRPr="00521F75">
        <w:rPr>
          <w:rFonts w:eastAsia="ＭＳ 明朝" w:hint="eastAsia"/>
          <w:color w:val="000000" w:themeColor="text1"/>
          <w:szCs w:val="22"/>
        </w:rPr>
        <w:t>、井原市を除く岡山県内</w:t>
      </w:r>
      <w:r w:rsidR="00F15891">
        <w:rPr>
          <w:rFonts w:eastAsia="ＭＳ 明朝" w:hint="eastAsia"/>
          <w:color w:val="000000" w:themeColor="text1"/>
          <w:szCs w:val="22"/>
        </w:rPr>
        <w:t>16</w:t>
      </w:r>
      <w:r w:rsidR="00F15891" w:rsidRPr="00521F75">
        <w:rPr>
          <w:rFonts w:eastAsia="ＭＳ 明朝" w:hint="eastAsia"/>
          <w:color w:val="000000" w:themeColor="text1"/>
          <w:szCs w:val="22"/>
        </w:rPr>
        <w:t>人（2</w:t>
      </w:r>
      <w:r w:rsidR="00F15891">
        <w:rPr>
          <w:rFonts w:eastAsia="ＭＳ 明朝" w:hint="eastAsia"/>
          <w:color w:val="000000" w:themeColor="text1"/>
          <w:szCs w:val="22"/>
        </w:rPr>
        <w:t>0</w:t>
      </w:r>
      <w:r w:rsidR="00F15891" w:rsidRPr="00521F75">
        <w:rPr>
          <w:rFonts w:eastAsia="ＭＳ 明朝" w:hint="eastAsia"/>
          <w:color w:val="000000" w:themeColor="text1"/>
          <w:szCs w:val="22"/>
        </w:rPr>
        <w:t>.</w:t>
      </w:r>
      <w:r w:rsidR="00F15891">
        <w:rPr>
          <w:rFonts w:eastAsia="ＭＳ 明朝" w:hint="eastAsia"/>
          <w:color w:val="000000" w:themeColor="text1"/>
          <w:szCs w:val="22"/>
        </w:rPr>
        <w:t>8</w:t>
      </w:r>
      <w:r w:rsidR="00F15891" w:rsidRPr="00521F75">
        <w:rPr>
          <w:rFonts w:eastAsia="ＭＳ 明朝" w:hint="eastAsia"/>
          <w:color w:val="000000" w:themeColor="text1"/>
          <w:szCs w:val="22"/>
        </w:rPr>
        <w:t>％）、県外</w:t>
      </w:r>
      <w:r w:rsidR="00F15891">
        <w:rPr>
          <w:rFonts w:eastAsia="ＭＳ 明朝" w:hint="eastAsia"/>
          <w:color w:val="000000" w:themeColor="text1"/>
          <w:szCs w:val="22"/>
        </w:rPr>
        <w:t>27</w:t>
      </w:r>
      <w:r w:rsidR="00F15891" w:rsidRPr="00521F75">
        <w:rPr>
          <w:rFonts w:eastAsia="ＭＳ 明朝" w:hint="eastAsia"/>
          <w:color w:val="000000" w:themeColor="text1"/>
          <w:szCs w:val="22"/>
        </w:rPr>
        <w:t>人（3</w:t>
      </w:r>
      <w:r w:rsidR="00F15891">
        <w:rPr>
          <w:rFonts w:eastAsia="ＭＳ 明朝" w:hint="eastAsia"/>
          <w:color w:val="000000" w:themeColor="text1"/>
          <w:szCs w:val="22"/>
        </w:rPr>
        <w:t>5</w:t>
      </w:r>
      <w:r w:rsidR="00F15891" w:rsidRPr="00521F75">
        <w:rPr>
          <w:rFonts w:eastAsia="ＭＳ 明朝" w:hint="eastAsia"/>
          <w:color w:val="000000" w:themeColor="text1"/>
          <w:szCs w:val="22"/>
        </w:rPr>
        <w:t>.</w:t>
      </w:r>
      <w:r w:rsidR="00F15891">
        <w:rPr>
          <w:rFonts w:eastAsia="ＭＳ 明朝" w:hint="eastAsia"/>
          <w:color w:val="000000" w:themeColor="text1"/>
          <w:szCs w:val="22"/>
        </w:rPr>
        <w:t>1</w:t>
      </w:r>
      <w:r w:rsidR="00F15891" w:rsidRPr="00521F75">
        <w:rPr>
          <w:rFonts w:eastAsia="ＭＳ 明朝" w:hint="eastAsia"/>
          <w:color w:val="000000" w:themeColor="text1"/>
          <w:szCs w:val="22"/>
        </w:rPr>
        <w:t>％）となって</w:t>
      </w:r>
      <w:r w:rsidR="000A5351">
        <w:rPr>
          <w:rFonts w:eastAsia="ＭＳ 明朝" w:hint="eastAsia"/>
          <w:color w:val="000000" w:themeColor="text1"/>
          <w:szCs w:val="22"/>
        </w:rPr>
        <w:t>います</w:t>
      </w:r>
      <w:r w:rsidR="00EC63FA">
        <w:rPr>
          <w:rFonts w:eastAsia="ＭＳ 明朝" w:hint="eastAsia"/>
          <w:color w:val="000000" w:themeColor="text1"/>
          <w:szCs w:val="22"/>
        </w:rPr>
        <w:t>。</w:t>
      </w:r>
    </w:p>
    <w:p w14:paraId="39ADFCFF" w14:textId="77777777" w:rsidR="00ED5DA8" w:rsidRDefault="00ED5DA8" w:rsidP="004F146E">
      <w:pPr>
        <w:ind w:leftChars="350" w:left="880" w:hangingChars="50" w:hanging="110"/>
        <w:jc w:val="both"/>
        <w:rPr>
          <w:rFonts w:eastAsia="ＭＳ 明朝"/>
          <w:color w:val="000000" w:themeColor="text1"/>
          <w:szCs w:val="22"/>
        </w:rPr>
      </w:pPr>
    </w:p>
    <w:p w14:paraId="62CF8373" w14:textId="77777777" w:rsidR="00C91937" w:rsidRDefault="0012563D" w:rsidP="004F146E">
      <w:pPr>
        <w:ind w:leftChars="350" w:left="880" w:hangingChars="50" w:hanging="110"/>
        <w:jc w:val="both"/>
        <w:rPr>
          <w:rFonts w:eastAsia="ＭＳ 明朝"/>
          <w:color w:val="000000" w:themeColor="text1"/>
          <w:szCs w:val="22"/>
        </w:rPr>
      </w:pPr>
      <w:r>
        <w:rPr>
          <w:rFonts w:eastAsia="ＭＳ 明朝" w:hint="eastAsia"/>
          <w:color w:val="000000" w:themeColor="text1"/>
          <w:szCs w:val="22"/>
        </w:rPr>
        <w:t>【問２】～【問６】</w:t>
      </w:r>
      <w:r w:rsidR="00C91937">
        <w:rPr>
          <w:rFonts w:eastAsia="ＭＳ 明朝" w:hint="eastAsia"/>
          <w:color w:val="000000" w:themeColor="text1"/>
          <w:szCs w:val="22"/>
        </w:rPr>
        <w:t>の質問は、【問１】で「</w:t>
      </w:r>
      <w:r w:rsidR="00F15891">
        <w:rPr>
          <w:rFonts w:eastAsia="ＭＳ 明朝" w:hint="eastAsia"/>
          <w:color w:val="000000" w:themeColor="text1"/>
          <w:szCs w:val="22"/>
        </w:rPr>
        <w:t>常時</w:t>
      </w:r>
      <w:r w:rsidR="00C91937">
        <w:rPr>
          <w:rFonts w:eastAsia="ＭＳ 明朝" w:hint="eastAsia"/>
          <w:color w:val="000000" w:themeColor="text1"/>
          <w:szCs w:val="22"/>
        </w:rPr>
        <w:t>使用してい</w:t>
      </w:r>
      <w:r w:rsidR="00F15891">
        <w:rPr>
          <w:rFonts w:eastAsia="ＭＳ 明朝" w:hint="eastAsia"/>
          <w:color w:val="000000" w:themeColor="text1"/>
          <w:szCs w:val="22"/>
        </w:rPr>
        <w:t>る</w:t>
      </w:r>
      <w:r w:rsidR="00C91937">
        <w:rPr>
          <w:rFonts w:eastAsia="ＭＳ 明朝" w:hint="eastAsia"/>
          <w:color w:val="000000" w:themeColor="text1"/>
          <w:szCs w:val="22"/>
        </w:rPr>
        <w:t>」と回答され</w:t>
      </w:r>
      <w:r w:rsidR="00F15891">
        <w:rPr>
          <w:rFonts w:eastAsia="ＭＳ 明朝" w:hint="eastAsia"/>
          <w:color w:val="000000" w:themeColor="text1"/>
          <w:szCs w:val="22"/>
        </w:rPr>
        <w:t>なかっ</w:t>
      </w:r>
      <w:r w:rsidR="00C91937">
        <w:rPr>
          <w:rFonts w:eastAsia="ＭＳ 明朝" w:hint="eastAsia"/>
          <w:color w:val="000000" w:themeColor="text1"/>
          <w:szCs w:val="22"/>
        </w:rPr>
        <w:t>た</w:t>
      </w:r>
      <w:r w:rsidR="004F146E">
        <w:rPr>
          <w:rFonts w:eastAsia="ＭＳ 明朝" w:hint="eastAsia"/>
          <w:color w:val="000000" w:themeColor="text1"/>
          <w:szCs w:val="22"/>
        </w:rPr>
        <w:t xml:space="preserve">　　　　　</w:t>
      </w:r>
      <w:r w:rsidR="00C91937">
        <w:rPr>
          <w:rFonts w:eastAsia="ＭＳ 明朝" w:hint="eastAsia"/>
          <w:color w:val="000000" w:themeColor="text1"/>
          <w:szCs w:val="22"/>
        </w:rPr>
        <w:t>方にお尋ねし</w:t>
      </w:r>
      <w:r>
        <w:rPr>
          <w:rFonts w:eastAsia="ＭＳ 明朝" w:hint="eastAsia"/>
          <w:color w:val="000000" w:themeColor="text1"/>
          <w:szCs w:val="22"/>
        </w:rPr>
        <w:t>てい</w:t>
      </w:r>
      <w:r w:rsidR="00C91937">
        <w:rPr>
          <w:rFonts w:eastAsia="ＭＳ 明朝" w:hint="eastAsia"/>
          <w:color w:val="000000" w:themeColor="text1"/>
          <w:szCs w:val="22"/>
        </w:rPr>
        <w:t>ます。</w:t>
      </w:r>
    </w:p>
    <w:p w14:paraId="4DF2B130" w14:textId="77777777" w:rsidR="00C91937" w:rsidRDefault="00FC61EB" w:rsidP="0046057C">
      <w:pPr>
        <w:ind w:firstLineChars="200" w:firstLine="440"/>
        <w:jc w:val="both"/>
        <w:rPr>
          <w:rFonts w:eastAsia="ＭＳ 明朝"/>
          <w:color w:val="000000" w:themeColor="text1"/>
          <w:szCs w:val="22"/>
        </w:rPr>
      </w:pPr>
      <w:r>
        <w:rPr>
          <w:rFonts w:eastAsia="ＭＳ 明朝" w:hint="eastAsia"/>
          <w:color w:val="000000" w:themeColor="text1"/>
          <w:szCs w:val="22"/>
        </w:rPr>
        <w:t>【</w:t>
      </w:r>
      <w:r w:rsidR="00C91937">
        <w:rPr>
          <w:rFonts w:eastAsia="ＭＳ 明朝" w:hint="eastAsia"/>
          <w:color w:val="000000" w:themeColor="text1"/>
          <w:szCs w:val="22"/>
        </w:rPr>
        <w:t>問２】常時住宅として使用しなくなった理由は何でしょうか？</w:t>
      </w:r>
    </w:p>
    <w:p w14:paraId="7284532E" w14:textId="77777777" w:rsidR="00E82688" w:rsidRDefault="00982846" w:rsidP="00C91937">
      <w:pPr>
        <w:ind w:leftChars="200" w:left="440"/>
        <w:jc w:val="both"/>
        <w:rPr>
          <w:rFonts w:eastAsia="ＭＳ 明朝"/>
          <w:color w:val="000000" w:themeColor="text1"/>
          <w:szCs w:val="22"/>
        </w:rPr>
      </w:pPr>
      <w:r w:rsidRPr="00982846">
        <w:rPr>
          <w:rFonts w:hint="eastAsia"/>
          <w:noProof/>
        </w:rPr>
        <w:drawing>
          <wp:anchor distT="0" distB="0" distL="114300" distR="114300" simplePos="0" relativeHeight="251845632" behindDoc="0" locked="0" layoutInCell="1" allowOverlap="1" wp14:anchorId="4AC50BA8" wp14:editId="045CF923">
            <wp:simplePos x="0" y="0"/>
            <wp:positionH relativeFrom="page">
              <wp:align>center</wp:align>
            </wp:positionH>
            <wp:positionV relativeFrom="paragraph">
              <wp:posOffset>12065</wp:posOffset>
            </wp:positionV>
            <wp:extent cx="4400550" cy="1581150"/>
            <wp:effectExtent l="0" t="0" r="0" b="0"/>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7F642" w14:textId="77777777" w:rsidR="00E82688" w:rsidRDefault="00E82688" w:rsidP="00C91937">
      <w:pPr>
        <w:ind w:leftChars="200" w:left="440"/>
        <w:jc w:val="both"/>
        <w:rPr>
          <w:rFonts w:eastAsia="ＭＳ 明朝"/>
          <w:color w:val="000000" w:themeColor="text1"/>
          <w:szCs w:val="22"/>
        </w:rPr>
      </w:pPr>
    </w:p>
    <w:p w14:paraId="6A2F2734" w14:textId="77777777" w:rsidR="00E82688" w:rsidRDefault="00E82688" w:rsidP="00C91937">
      <w:pPr>
        <w:ind w:leftChars="200" w:left="440"/>
        <w:jc w:val="both"/>
        <w:rPr>
          <w:rFonts w:eastAsia="ＭＳ 明朝"/>
          <w:color w:val="000000" w:themeColor="text1"/>
          <w:szCs w:val="22"/>
        </w:rPr>
      </w:pPr>
    </w:p>
    <w:p w14:paraId="2DFFDEF1" w14:textId="77777777" w:rsidR="00E82688" w:rsidRDefault="00E82688" w:rsidP="00C91937">
      <w:pPr>
        <w:ind w:leftChars="200" w:left="440"/>
        <w:jc w:val="both"/>
        <w:rPr>
          <w:rFonts w:eastAsia="ＭＳ 明朝"/>
          <w:color w:val="000000" w:themeColor="text1"/>
          <w:szCs w:val="22"/>
        </w:rPr>
      </w:pPr>
    </w:p>
    <w:p w14:paraId="4C18905A" w14:textId="77777777" w:rsidR="00E82688" w:rsidRDefault="00E82688" w:rsidP="00C91937">
      <w:pPr>
        <w:ind w:leftChars="200" w:left="440"/>
        <w:jc w:val="both"/>
        <w:rPr>
          <w:rFonts w:eastAsia="ＭＳ 明朝"/>
          <w:color w:val="000000" w:themeColor="text1"/>
          <w:szCs w:val="22"/>
        </w:rPr>
      </w:pPr>
    </w:p>
    <w:p w14:paraId="6566AD80" w14:textId="77777777" w:rsidR="00E82688" w:rsidRDefault="00E82688" w:rsidP="00C91937">
      <w:pPr>
        <w:ind w:leftChars="200" w:left="440"/>
        <w:jc w:val="both"/>
        <w:rPr>
          <w:rFonts w:eastAsia="ＭＳ 明朝"/>
          <w:color w:val="000000" w:themeColor="text1"/>
          <w:szCs w:val="22"/>
        </w:rPr>
      </w:pPr>
    </w:p>
    <w:p w14:paraId="2F1AFB6A" w14:textId="77777777" w:rsidR="00E82688" w:rsidRDefault="00691E63" w:rsidP="00C91937">
      <w:pPr>
        <w:ind w:leftChars="200" w:left="440"/>
        <w:jc w:val="both"/>
        <w:rPr>
          <w:rFonts w:eastAsia="ＭＳ 明朝"/>
          <w:color w:val="000000" w:themeColor="text1"/>
          <w:szCs w:val="22"/>
        </w:rPr>
      </w:pPr>
      <w:r>
        <w:rPr>
          <w:rFonts w:eastAsia="ＭＳ 明朝"/>
          <w:noProof/>
          <w:color w:val="000000" w:themeColor="text1"/>
          <w:szCs w:val="22"/>
        </w:rPr>
        <w:drawing>
          <wp:anchor distT="0" distB="0" distL="114300" distR="114300" simplePos="0" relativeHeight="251776000" behindDoc="0" locked="0" layoutInCell="1" allowOverlap="1" wp14:anchorId="7DCE63AA" wp14:editId="71D27A8C">
            <wp:simplePos x="0" y="0"/>
            <wp:positionH relativeFrom="page">
              <wp:align>center</wp:align>
            </wp:positionH>
            <wp:positionV relativeFrom="paragraph">
              <wp:posOffset>154940</wp:posOffset>
            </wp:positionV>
            <wp:extent cx="4381500" cy="1847850"/>
            <wp:effectExtent l="19050" t="19050" r="19050" b="1905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1847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92BEB46" w14:textId="77777777" w:rsidR="00E82688" w:rsidRDefault="00E82688" w:rsidP="00C91937">
      <w:pPr>
        <w:ind w:leftChars="200" w:left="440"/>
        <w:jc w:val="both"/>
        <w:rPr>
          <w:rFonts w:eastAsia="ＭＳ 明朝"/>
          <w:color w:val="000000" w:themeColor="text1"/>
          <w:szCs w:val="22"/>
        </w:rPr>
      </w:pPr>
    </w:p>
    <w:p w14:paraId="64EDA722" w14:textId="77777777" w:rsidR="00C91937" w:rsidRDefault="00C91937" w:rsidP="00C91937">
      <w:pPr>
        <w:ind w:leftChars="200" w:left="440"/>
        <w:jc w:val="both"/>
        <w:rPr>
          <w:rFonts w:eastAsia="ＭＳ 明朝"/>
          <w:color w:val="000000" w:themeColor="text1"/>
          <w:szCs w:val="22"/>
        </w:rPr>
      </w:pPr>
    </w:p>
    <w:p w14:paraId="0C31A0DE" w14:textId="77777777" w:rsidR="00C91937" w:rsidRDefault="00C91937" w:rsidP="00C91937">
      <w:pPr>
        <w:ind w:leftChars="200" w:left="440"/>
        <w:jc w:val="both"/>
        <w:rPr>
          <w:rFonts w:eastAsia="ＭＳ 明朝"/>
          <w:color w:val="000000" w:themeColor="text1"/>
          <w:szCs w:val="22"/>
        </w:rPr>
      </w:pPr>
    </w:p>
    <w:p w14:paraId="66F50C22" w14:textId="77777777" w:rsidR="00C91937" w:rsidRDefault="00C91937" w:rsidP="00C91937">
      <w:pPr>
        <w:ind w:leftChars="200" w:left="440"/>
        <w:jc w:val="both"/>
        <w:rPr>
          <w:rFonts w:eastAsia="ＭＳ 明朝"/>
          <w:color w:val="000000" w:themeColor="text1"/>
          <w:szCs w:val="22"/>
        </w:rPr>
      </w:pPr>
    </w:p>
    <w:p w14:paraId="61DF69FD" w14:textId="77777777" w:rsidR="00C91937" w:rsidRDefault="00C91937" w:rsidP="00C91937">
      <w:pPr>
        <w:ind w:leftChars="200" w:left="440"/>
        <w:jc w:val="both"/>
        <w:rPr>
          <w:rFonts w:eastAsia="ＭＳ 明朝"/>
          <w:color w:val="000000" w:themeColor="text1"/>
          <w:szCs w:val="22"/>
        </w:rPr>
      </w:pPr>
    </w:p>
    <w:p w14:paraId="52F1EF7E" w14:textId="77777777" w:rsidR="00C91937" w:rsidRDefault="00C91937" w:rsidP="00C91937">
      <w:pPr>
        <w:ind w:leftChars="200" w:left="440"/>
        <w:jc w:val="both"/>
        <w:rPr>
          <w:rFonts w:eastAsia="ＭＳ 明朝"/>
          <w:color w:val="000000" w:themeColor="text1"/>
          <w:szCs w:val="22"/>
        </w:rPr>
      </w:pPr>
    </w:p>
    <w:p w14:paraId="267D93C9" w14:textId="77777777" w:rsidR="00C91937" w:rsidRDefault="00C91937" w:rsidP="00C91937">
      <w:pPr>
        <w:ind w:leftChars="200" w:left="440"/>
        <w:jc w:val="both"/>
        <w:rPr>
          <w:rFonts w:eastAsia="ＭＳ 明朝"/>
          <w:color w:val="000000" w:themeColor="text1"/>
          <w:szCs w:val="22"/>
        </w:rPr>
      </w:pPr>
    </w:p>
    <w:p w14:paraId="3A9B45C9" w14:textId="77777777" w:rsidR="00C850DC" w:rsidRDefault="00CB6EEC" w:rsidP="0046057C">
      <w:pPr>
        <w:ind w:firstLineChars="400" w:firstLine="880"/>
        <w:jc w:val="both"/>
        <w:rPr>
          <w:rFonts w:eastAsia="ＭＳ 明朝"/>
          <w:color w:val="000000" w:themeColor="text1"/>
          <w:szCs w:val="22"/>
        </w:rPr>
      </w:pPr>
      <w:r>
        <w:rPr>
          <w:rFonts w:eastAsia="ＭＳ 明朝" w:hint="eastAsia"/>
          <w:color w:val="000000" w:themeColor="text1"/>
          <w:szCs w:val="22"/>
        </w:rPr>
        <w:t>◎</w:t>
      </w:r>
      <w:r w:rsidR="00232750">
        <w:rPr>
          <w:rFonts w:eastAsia="ＭＳ 明朝" w:hint="eastAsia"/>
          <w:color w:val="000000" w:themeColor="text1"/>
          <w:szCs w:val="22"/>
        </w:rPr>
        <w:t>居住者</w:t>
      </w:r>
      <w:r w:rsidR="00F41270">
        <w:rPr>
          <w:rFonts w:eastAsia="ＭＳ 明朝" w:hint="eastAsia"/>
          <w:color w:val="000000" w:themeColor="text1"/>
          <w:szCs w:val="22"/>
        </w:rPr>
        <w:t>の死亡がそのまま空家の発生に結びつく例が最も多</w:t>
      </w:r>
      <w:r w:rsidR="00771674">
        <w:rPr>
          <w:rFonts w:eastAsia="ＭＳ 明朝" w:hint="eastAsia"/>
          <w:color w:val="000000" w:themeColor="text1"/>
          <w:szCs w:val="22"/>
        </w:rPr>
        <w:t>くなっています</w:t>
      </w:r>
      <w:r w:rsidR="00F41270">
        <w:rPr>
          <w:rFonts w:eastAsia="ＭＳ 明朝" w:hint="eastAsia"/>
          <w:color w:val="000000" w:themeColor="text1"/>
          <w:szCs w:val="22"/>
        </w:rPr>
        <w:t>。</w:t>
      </w:r>
    </w:p>
    <w:p w14:paraId="71D0F999" w14:textId="77777777" w:rsidR="00C850DC" w:rsidRDefault="00C91937" w:rsidP="00FC61EB">
      <w:pPr>
        <w:ind w:firstLineChars="200" w:firstLine="440"/>
        <w:rPr>
          <w:rFonts w:asciiTheme="minorEastAsia" w:hAnsiTheme="minorEastAsia"/>
          <w:color w:val="000000" w:themeColor="text1"/>
        </w:rPr>
      </w:pPr>
      <w:r>
        <w:rPr>
          <w:rFonts w:asciiTheme="minorEastAsia" w:hAnsiTheme="minorEastAsia" w:hint="eastAsia"/>
          <w:color w:val="000000" w:themeColor="text1"/>
        </w:rPr>
        <w:lastRenderedPageBreak/>
        <w:t>【問３】</w:t>
      </w:r>
      <w:r w:rsidRPr="00C91937">
        <w:rPr>
          <w:rFonts w:asciiTheme="minorEastAsia" w:hAnsiTheme="minorEastAsia" w:hint="eastAsia"/>
          <w:color w:val="000000" w:themeColor="text1"/>
        </w:rPr>
        <w:t>常時住宅として使用しなくなってどのくらいでしょうか？</w:t>
      </w:r>
    </w:p>
    <w:p w14:paraId="79044AA7" w14:textId="77777777" w:rsidR="00E82688" w:rsidRDefault="00287E18">
      <w:pPr>
        <w:ind w:left="1474" w:hanging="1474"/>
        <w:rPr>
          <w:rFonts w:asciiTheme="minorEastAsia" w:hAnsiTheme="minorEastAsia"/>
          <w:color w:val="000000" w:themeColor="text1"/>
        </w:rPr>
      </w:pPr>
      <w:r w:rsidRPr="00287E18">
        <w:rPr>
          <w:rFonts w:hint="eastAsia"/>
          <w:noProof/>
        </w:rPr>
        <w:drawing>
          <wp:anchor distT="0" distB="0" distL="114300" distR="114300" simplePos="0" relativeHeight="251846656" behindDoc="0" locked="0" layoutInCell="1" allowOverlap="1" wp14:anchorId="32B44E90" wp14:editId="4A36ADF9">
            <wp:simplePos x="0" y="0"/>
            <wp:positionH relativeFrom="page">
              <wp:posOffset>1581150</wp:posOffset>
            </wp:positionH>
            <wp:positionV relativeFrom="paragraph">
              <wp:posOffset>17780</wp:posOffset>
            </wp:positionV>
            <wp:extent cx="4457700" cy="1428750"/>
            <wp:effectExtent l="0" t="0" r="0" b="0"/>
            <wp:wrapNone/>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0F469" w14:textId="77777777" w:rsidR="00E82688" w:rsidRDefault="00E82688">
      <w:pPr>
        <w:ind w:left="1474" w:hanging="1474"/>
        <w:rPr>
          <w:rFonts w:asciiTheme="minorEastAsia" w:hAnsiTheme="minorEastAsia"/>
          <w:color w:val="000000" w:themeColor="text1"/>
        </w:rPr>
      </w:pPr>
    </w:p>
    <w:p w14:paraId="039D30D9" w14:textId="77777777" w:rsidR="00E82688" w:rsidRDefault="00E82688">
      <w:pPr>
        <w:ind w:left="1474" w:hanging="1474"/>
        <w:rPr>
          <w:rFonts w:asciiTheme="minorEastAsia" w:hAnsiTheme="minorEastAsia"/>
          <w:color w:val="000000" w:themeColor="text1"/>
        </w:rPr>
      </w:pPr>
    </w:p>
    <w:p w14:paraId="406799FF" w14:textId="77777777" w:rsidR="00E82688" w:rsidRDefault="00E82688">
      <w:pPr>
        <w:ind w:left="1474" w:hanging="1474"/>
        <w:rPr>
          <w:rFonts w:asciiTheme="minorEastAsia" w:hAnsiTheme="minorEastAsia"/>
          <w:color w:val="000000" w:themeColor="text1"/>
        </w:rPr>
      </w:pPr>
    </w:p>
    <w:p w14:paraId="618BA912" w14:textId="77777777" w:rsidR="00E82688" w:rsidRDefault="00E82688">
      <w:pPr>
        <w:ind w:left="1474" w:hanging="1474"/>
        <w:rPr>
          <w:rFonts w:asciiTheme="minorEastAsia" w:hAnsiTheme="minorEastAsia"/>
          <w:color w:val="000000" w:themeColor="text1"/>
        </w:rPr>
      </w:pPr>
    </w:p>
    <w:p w14:paraId="45E204C9" w14:textId="77777777" w:rsidR="00E82688" w:rsidRDefault="00E82688">
      <w:pPr>
        <w:ind w:left="1474" w:hanging="1474"/>
        <w:rPr>
          <w:rFonts w:asciiTheme="minorEastAsia" w:hAnsiTheme="minorEastAsia"/>
          <w:color w:val="000000" w:themeColor="text1"/>
        </w:rPr>
      </w:pPr>
    </w:p>
    <w:p w14:paraId="0ADE666B" w14:textId="77777777" w:rsidR="00E82688" w:rsidRDefault="00290E49">
      <w:pPr>
        <w:ind w:left="1474" w:hanging="1474"/>
        <w:rPr>
          <w:rFonts w:asciiTheme="minorEastAsia" w:hAnsiTheme="minorEastAsia"/>
          <w:color w:val="000000" w:themeColor="text1"/>
        </w:rPr>
      </w:pPr>
      <w:r>
        <w:rPr>
          <w:rFonts w:asciiTheme="minorEastAsia" w:hAnsiTheme="minorEastAsia"/>
          <w:noProof/>
          <w:color w:val="000000" w:themeColor="text1"/>
        </w:rPr>
        <w:drawing>
          <wp:anchor distT="0" distB="0" distL="114300" distR="114300" simplePos="0" relativeHeight="251777024" behindDoc="0" locked="0" layoutInCell="1" allowOverlap="1" wp14:anchorId="2EBD041F" wp14:editId="2453EADC">
            <wp:simplePos x="0" y="0"/>
            <wp:positionH relativeFrom="column">
              <wp:posOffset>680720</wp:posOffset>
            </wp:positionH>
            <wp:positionV relativeFrom="paragraph">
              <wp:posOffset>13970</wp:posOffset>
            </wp:positionV>
            <wp:extent cx="4438650" cy="1774190"/>
            <wp:effectExtent l="19050" t="19050" r="19050" b="1651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1774190"/>
                    </a:xfrm>
                    <a:prstGeom prst="rect">
                      <a:avLst/>
                    </a:prstGeom>
                    <a:noFill/>
                    <a:ln>
                      <a:solidFill>
                        <a:schemeClr val="tx1"/>
                      </a:solidFill>
                    </a:ln>
                  </pic:spPr>
                </pic:pic>
              </a:graphicData>
            </a:graphic>
            <wp14:sizeRelH relativeFrom="margin">
              <wp14:pctWidth>0</wp14:pctWidth>
            </wp14:sizeRelH>
          </wp:anchor>
        </w:drawing>
      </w:r>
    </w:p>
    <w:p w14:paraId="110BD0B8" w14:textId="77777777" w:rsidR="00E82688" w:rsidRDefault="00E82688">
      <w:pPr>
        <w:ind w:left="1474" w:hanging="1474"/>
        <w:rPr>
          <w:rFonts w:asciiTheme="minorEastAsia" w:hAnsiTheme="minorEastAsia"/>
          <w:color w:val="000000" w:themeColor="text1"/>
        </w:rPr>
      </w:pPr>
    </w:p>
    <w:p w14:paraId="0D52DF04" w14:textId="77777777" w:rsidR="00C850DC" w:rsidRPr="00735D79" w:rsidRDefault="00C850DC">
      <w:pPr>
        <w:ind w:left="1474" w:hanging="1474"/>
        <w:rPr>
          <w:rFonts w:asciiTheme="minorEastAsia" w:hAnsiTheme="minorEastAsia"/>
          <w:color w:val="000000" w:themeColor="text1"/>
        </w:rPr>
      </w:pPr>
    </w:p>
    <w:p w14:paraId="3F424A76" w14:textId="77777777" w:rsidR="00C850DC" w:rsidRDefault="00C850DC">
      <w:pPr>
        <w:ind w:left="1474" w:hanging="1474"/>
        <w:rPr>
          <w:rFonts w:asciiTheme="minorEastAsia" w:hAnsiTheme="minorEastAsia"/>
          <w:color w:val="000000" w:themeColor="text1"/>
        </w:rPr>
      </w:pPr>
    </w:p>
    <w:p w14:paraId="6D2F5892" w14:textId="77777777" w:rsidR="00C850DC" w:rsidRDefault="00C850DC">
      <w:pPr>
        <w:ind w:left="1474" w:hanging="1474"/>
        <w:rPr>
          <w:rFonts w:asciiTheme="minorEastAsia" w:hAnsiTheme="minorEastAsia"/>
          <w:color w:val="000000" w:themeColor="text1"/>
        </w:rPr>
      </w:pPr>
    </w:p>
    <w:p w14:paraId="4C65D2B9" w14:textId="77777777" w:rsidR="00C850DC" w:rsidRDefault="00C850DC">
      <w:pPr>
        <w:ind w:left="1474" w:hanging="1474"/>
        <w:rPr>
          <w:rFonts w:asciiTheme="minorEastAsia" w:hAnsiTheme="minorEastAsia"/>
          <w:color w:val="000000" w:themeColor="text1"/>
        </w:rPr>
      </w:pPr>
    </w:p>
    <w:p w14:paraId="7951DC72" w14:textId="77777777" w:rsidR="00C850DC" w:rsidRDefault="00C850DC">
      <w:pPr>
        <w:ind w:left="1474" w:hanging="1474"/>
        <w:rPr>
          <w:rFonts w:asciiTheme="minorEastAsia" w:hAnsiTheme="minorEastAsia"/>
          <w:color w:val="000000" w:themeColor="text1"/>
        </w:rPr>
      </w:pPr>
    </w:p>
    <w:p w14:paraId="5482E811" w14:textId="77777777" w:rsidR="00C850DC" w:rsidRDefault="00CB6EEC" w:rsidP="00794A01">
      <w:pPr>
        <w:ind w:leftChars="400" w:left="1100" w:hangingChars="100" w:hanging="220"/>
        <w:rPr>
          <w:color w:val="000000" w:themeColor="text1"/>
        </w:rPr>
      </w:pPr>
      <w:r>
        <w:rPr>
          <w:rFonts w:asciiTheme="minorEastAsia" w:hAnsiTheme="minorEastAsia" w:hint="eastAsia"/>
          <w:color w:val="000000" w:themeColor="text1"/>
        </w:rPr>
        <w:t>◎</w:t>
      </w:r>
      <w:r w:rsidR="00F41270">
        <w:rPr>
          <w:rFonts w:hint="eastAsia"/>
          <w:color w:val="000000" w:themeColor="text1"/>
        </w:rPr>
        <w:t>経過</w:t>
      </w:r>
      <w:r w:rsidR="00232750">
        <w:rPr>
          <w:rFonts w:hint="eastAsia"/>
          <w:color w:val="000000" w:themeColor="text1"/>
        </w:rPr>
        <w:t>年数が長いものが多く</w:t>
      </w:r>
      <w:r w:rsidR="00F41270">
        <w:rPr>
          <w:rFonts w:hint="eastAsia"/>
          <w:color w:val="000000" w:themeColor="text1"/>
        </w:rPr>
        <w:t>、</w:t>
      </w:r>
      <w:r w:rsidR="00794A01">
        <w:rPr>
          <w:rFonts w:hint="eastAsia"/>
          <w:color w:val="000000" w:themeColor="text1"/>
        </w:rPr>
        <w:t>空家の</w:t>
      </w:r>
      <w:r w:rsidR="00771674">
        <w:rPr>
          <w:rFonts w:hint="eastAsia"/>
          <w:color w:val="000000" w:themeColor="text1"/>
        </w:rPr>
        <w:t>流通や</w:t>
      </w:r>
      <w:r w:rsidR="00F41270">
        <w:rPr>
          <w:rFonts w:hint="eastAsia"/>
          <w:color w:val="000000" w:themeColor="text1"/>
        </w:rPr>
        <w:t>利活用</w:t>
      </w:r>
      <w:r w:rsidR="00771674">
        <w:rPr>
          <w:rFonts w:hint="eastAsia"/>
          <w:color w:val="000000" w:themeColor="text1"/>
        </w:rPr>
        <w:t>が</w:t>
      </w:r>
      <w:r w:rsidR="00F41270">
        <w:rPr>
          <w:rFonts w:hint="eastAsia"/>
          <w:color w:val="000000" w:themeColor="text1"/>
        </w:rPr>
        <w:t>低調</w:t>
      </w:r>
      <w:r w:rsidR="00794A01">
        <w:rPr>
          <w:rFonts w:hint="eastAsia"/>
          <w:color w:val="000000" w:themeColor="text1"/>
        </w:rPr>
        <w:t>である</w:t>
      </w:r>
      <w:r w:rsidR="00771674">
        <w:rPr>
          <w:rFonts w:hint="eastAsia"/>
          <w:color w:val="000000" w:themeColor="text1"/>
        </w:rPr>
        <w:t>と考えられます</w:t>
      </w:r>
      <w:r w:rsidR="00794A01">
        <w:rPr>
          <w:rFonts w:hint="eastAsia"/>
          <w:color w:val="000000" w:themeColor="text1"/>
        </w:rPr>
        <w:t>。</w:t>
      </w:r>
    </w:p>
    <w:p w14:paraId="3D0DA852" w14:textId="77777777" w:rsidR="007F5C9A" w:rsidRDefault="007F5C9A" w:rsidP="00794A01">
      <w:pPr>
        <w:ind w:leftChars="400" w:left="1100" w:hangingChars="100" w:hanging="220"/>
        <w:rPr>
          <w:color w:val="000000" w:themeColor="text1"/>
        </w:rPr>
      </w:pPr>
      <w:r>
        <w:rPr>
          <w:rFonts w:hint="eastAsia"/>
          <w:color w:val="000000" w:themeColor="text1"/>
        </w:rPr>
        <w:t xml:space="preserve">　なお、「</w:t>
      </w:r>
      <w:r w:rsidR="00A61BCB">
        <w:rPr>
          <w:rFonts w:hint="eastAsia"/>
          <w:color w:val="000000" w:themeColor="text1"/>
        </w:rPr>
        <w:t>10</w:t>
      </w:r>
      <w:r>
        <w:rPr>
          <w:rFonts w:hint="eastAsia"/>
          <w:color w:val="000000" w:themeColor="text1"/>
        </w:rPr>
        <w:t>年以上」と回答された方のうち、</w:t>
      </w:r>
      <w:r w:rsidR="00A61BCB">
        <w:rPr>
          <w:rFonts w:hint="eastAsia"/>
          <w:color w:val="000000" w:themeColor="text1"/>
        </w:rPr>
        <w:t>10</w:t>
      </w:r>
      <w:r w:rsidR="00AE1FFA">
        <w:rPr>
          <w:rFonts w:hint="eastAsia"/>
          <w:color w:val="000000" w:themeColor="text1"/>
        </w:rPr>
        <w:t>年～</w:t>
      </w:r>
      <w:r w:rsidR="00A61BCB">
        <w:rPr>
          <w:rFonts w:hint="eastAsia"/>
          <w:color w:val="000000" w:themeColor="text1"/>
        </w:rPr>
        <w:t>19</w:t>
      </w:r>
      <w:r w:rsidR="00AE1FFA">
        <w:rPr>
          <w:rFonts w:hint="eastAsia"/>
          <w:color w:val="000000" w:themeColor="text1"/>
        </w:rPr>
        <w:t>年が</w:t>
      </w:r>
      <w:r w:rsidR="00A61BCB">
        <w:rPr>
          <w:rFonts w:hint="eastAsia"/>
          <w:color w:val="000000" w:themeColor="text1"/>
        </w:rPr>
        <w:t>28</w:t>
      </w:r>
      <w:r w:rsidR="00AE1FFA">
        <w:rPr>
          <w:rFonts w:hint="eastAsia"/>
          <w:color w:val="000000" w:themeColor="text1"/>
        </w:rPr>
        <w:t>人、</w:t>
      </w:r>
      <w:r w:rsidR="00A61BCB">
        <w:rPr>
          <w:rFonts w:hint="eastAsia"/>
          <w:color w:val="000000" w:themeColor="text1"/>
        </w:rPr>
        <w:t>20</w:t>
      </w:r>
      <w:r w:rsidR="00AE1FFA">
        <w:rPr>
          <w:rFonts w:hint="eastAsia"/>
          <w:color w:val="000000" w:themeColor="text1"/>
        </w:rPr>
        <w:t>年～</w:t>
      </w:r>
      <w:r w:rsidR="00A61BCB">
        <w:rPr>
          <w:rFonts w:hint="eastAsia"/>
          <w:color w:val="000000" w:themeColor="text1"/>
        </w:rPr>
        <w:t>29</w:t>
      </w:r>
      <w:r w:rsidR="00AE1FFA">
        <w:rPr>
          <w:rFonts w:hint="eastAsia"/>
          <w:color w:val="000000" w:themeColor="text1"/>
        </w:rPr>
        <w:t>年が</w:t>
      </w:r>
      <w:r w:rsidR="00A61BCB">
        <w:rPr>
          <w:rFonts w:hint="eastAsia"/>
          <w:color w:val="000000" w:themeColor="text1"/>
        </w:rPr>
        <w:t>16</w:t>
      </w:r>
      <w:r w:rsidR="00AE1FFA">
        <w:rPr>
          <w:rFonts w:hint="eastAsia"/>
          <w:color w:val="000000" w:themeColor="text1"/>
        </w:rPr>
        <w:t>人、</w:t>
      </w:r>
      <w:r w:rsidR="00A61BCB">
        <w:rPr>
          <w:rFonts w:hint="eastAsia"/>
          <w:color w:val="000000" w:themeColor="text1"/>
        </w:rPr>
        <w:t>30</w:t>
      </w:r>
      <w:r w:rsidR="00AE1FFA">
        <w:rPr>
          <w:rFonts w:hint="eastAsia"/>
          <w:color w:val="000000" w:themeColor="text1"/>
        </w:rPr>
        <w:t>年以上が５人</w:t>
      </w:r>
      <w:r w:rsidR="00DC5DAD">
        <w:rPr>
          <w:rFonts w:hint="eastAsia"/>
          <w:color w:val="000000" w:themeColor="text1"/>
        </w:rPr>
        <w:t>、</w:t>
      </w:r>
      <w:r w:rsidR="00AE1FFA">
        <w:rPr>
          <w:rFonts w:hint="eastAsia"/>
          <w:color w:val="000000" w:themeColor="text1"/>
        </w:rPr>
        <w:t>無回答９人となっており、長期に渡って使用されていない空家が存在</w:t>
      </w:r>
      <w:r w:rsidR="00A61BCB">
        <w:rPr>
          <w:rFonts w:hint="eastAsia"/>
          <w:color w:val="000000" w:themeColor="text1"/>
        </w:rPr>
        <w:t>しているこ</w:t>
      </w:r>
      <w:r w:rsidR="00AE1FFA">
        <w:rPr>
          <w:rFonts w:hint="eastAsia"/>
          <w:color w:val="000000" w:themeColor="text1"/>
        </w:rPr>
        <w:t>とが分かりました。</w:t>
      </w:r>
    </w:p>
    <w:p w14:paraId="4FFF2AF4" w14:textId="77777777" w:rsidR="00414CCD" w:rsidRPr="007E7299" w:rsidRDefault="00414CCD">
      <w:pPr>
        <w:ind w:left="1474" w:hanging="1474"/>
        <w:rPr>
          <w:rFonts w:asciiTheme="minorEastAsia" w:hAnsiTheme="minorEastAsia"/>
          <w:color w:val="000000" w:themeColor="text1"/>
        </w:rPr>
      </w:pPr>
    </w:p>
    <w:p w14:paraId="0B1FB254" w14:textId="77777777" w:rsidR="00C850DC" w:rsidRDefault="00D32DB3">
      <w:pPr>
        <w:ind w:left="1474" w:hanging="1474"/>
        <w:rPr>
          <w:rFonts w:asciiTheme="minorEastAsia" w:hAnsiTheme="minorEastAsia"/>
          <w:color w:val="000000" w:themeColor="text1"/>
        </w:rPr>
      </w:pPr>
      <w:r>
        <w:rPr>
          <w:rFonts w:asciiTheme="minorEastAsia" w:hAnsiTheme="minorEastAsia" w:hint="eastAsia"/>
          <w:color w:val="000000" w:themeColor="text1"/>
        </w:rPr>
        <w:t xml:space="preserve">　　【問４】住宅の維持管理(換気・草刈り等)はどの程度されていますか？</w:t>
      </w:r>
    </w:p>
    <w:p w14:paraId="5A08F244" w14:textId="77777777" w:rsidR="005A6FB1" w:rsidRDefault="00287E18">
      <w:pPr>
        <w:ind w:left="1474" w:hanging="1474"/>
        <w:rPr>
          <w:rFonts w:asciiTheme="minorEastAsia" w:hAnsiTheme="minorEastAsia"/>
          <w:color w:val="000000" w:themeColor="text1"/>
        </w:rPr>
      </w:pPr>
      <w:r w:rsidRPr="00287E18">
        <w:rPr>
          <w:rFonts w:hint="eastAsia"/>
          <w:noProof/>
        </w:rPr>
        <w:drawing>
          <wp:anchor distT="0" distB="0" distL="114300" distR="114300" simplePos="0" relativeHeight="251847680" behindDoc="0" locked="0" layoutInCell="1" allowOverlap="1" wp14:anchorId="4265CC58" wp14:editId="565D1E50">
            <wp:simplePos x="0" y="0"/>
            <wp:positionH relativeFrom="page">
              <wp:posOffset>1590675</wp:posOffset>
            </wp:positionH>
            <wp:positionV relativeFrom="paragraph">
              <wp:posOffset>12065</wp:posOffset>
            </wp:positionV>
            <wp:extent cx="4533900" cy="1447800"/>
            <wp:effectExtent l="0" t="0" r="0" b="0"/>
            <wp:wrapNone/>
            <wp:docPr id="1028" name="図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30BEC" w14:textId="77777777" w:rsidR="005A6FB1" w:rsidRDefault="005A6FB1">
      <w:pPr>
        <w:ind w:left="1474" w:hanging="1474"/>
        <w:rPr>
          <w:rFonts w:asciiTheme="minorEastAsia" w:hAnsiTheme="minorEastAsia"/>
          <w:color w:val="000000" w:themeColor="text1"/>
        </w:rPr>
      </w:pPr>
    </w:p>
    <w:p w14:paraId="3B2D21D2" w14:textId="77777777" w:rsidR="005A6FB1" w:rsidRDefault="005A6FB1">
      <w:pPr>
        <w:ind w:left="1474" w:hanging="1474"/>
        <w:rPr>
          <w:rFonts w:asciiTheme="minorEastAsia" w:hAnsiTheme="minorEastAsia"/>
          <w:color w:val="000000" w:themeColor="text1"/>
        </w:rPr>
      </w:pPr>
    </w:p>
    <w:p w14:paraId="4D773AE6" w14:textId="77777777" w:rsidR="005A6FB1" w:rsidRDefault="005A6FB1">
      <w:pPr>
        <w:ind w:left="1474" w:hanging="1474"/>
        <w:rPr>
          <w:rFonts w:asciiTheme="minorEastAsia" w:hAnsiTheme="minorEastAsia"/>
          <w:color w:val="000000" w:themeColor="text1"/>
        </w:rPr>
      </w:pPr>
    </w:p>
    <w:p w14:paraId="721B5993" w14:textId="77777777" w:rsidR="005A6FB1" w:rsidRDefault="005A6FB1">
      <w:pPr>
        <w:ind w:left="1474" w:hanging="1474"/>
        <w:rPr>
          <w:rFonts w:asciiTheme="minorEastAsia" w:hAnsiTheme="minorEastAsia"/>
          <w:color w:val="000000" w:themeColor="text1"/>
        </w:rPr>
      </w:pPr>
    </w:p>
    <w:p w14:paraId="1E485C4F" w14:textId="77777777" w:rsidR="005A6FB1" w:rsidRDefault="005A6FB1">
      <w:pPr>
        <w:ind w:left="1474" w:hanging="1474"/>
        <w:rPr>
          <w:rFonts w:asciiTheme="minorEastAsia" w:hAnsiTheme="minorEastAsia"/>
          <w:color w:val="000000" w:themeColor="text1"/>
        </w:rPr>
      </w:pPr>
    </w:p>
    <w:p w14:paraId="5909F892" w14:textId="77777777" w:rsidR="00D32DB3" w:rsidRPr="00D32DB3" w:rsidRDefault="00290E49">
      <w:pPr>
        <w:ind w:left="1474" w:hanging="1474"/>
        <w:rPr>
          <w:rFonts w:asciiTheme="minorEastAsia" w:hAnsiTheme="minorEastAsia"/>
          <w:color w:val="000000" w:themeColor="text1"/>
        </w:rPr>
      </w:pPr>
      <w:r>
        <w:rPr>
          <w:rFonts w:asciiTheme="minorEastAsia" w:hAnsiTheme="minorEastAsia"/>
          <w:noProof/>
          <w:color w:val="000000" w:themeColor="text1"/>
        </w:rPr>
        <w:drawing>
          <wp:anchor distT="0" distB="0" distL="114300" distR="114300" simplePos="0" relativeHeight="251778048" behindDoc="0" locked="0" layoutInCell="1" allowOverlap="1" wp14:anchorId="4D60D4CE" wp14:editId="16D0B256">
            <wp:simplePos x="0" y="0"/>
            <wp:positionH relativeFrom="column">
              <wp:posOffset>709295</wp:posOffset>
            </wp:positionH>
            <wp:positionV relativeFrom="paragraph">
              <wp:posOffset>8255</wp:posOffset>
            </wp:positionV>
            <wp:extent cx="4495800" cy="1781175"/>
            <wp:effectExtent l="19050" t="19050" r="19050" b="2857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17811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E91E9E1" w14:textId="77777777" w:rsidR="00D32DB3" w:rsidRDefault="00D32DB3">
      <w:pPr>
        <w:ind w:left="1474" w:hanging="1474"/>
        <w:rPr>
          <w:rFonts w:asciiTheme="minorEastAsia" w:hAnsiTheme="minorEastAsia"/>
          <w:color w:val="000000" w:themeColor="text1"/>
        </w:rPr>
      </w:pPr>
    </w:p>
    <w:p w14:paraId="6EC64BB4" w14:textId="77777777" w:rsidR="00D32DB3" w:rsidRDefault="00D32DB3">
      <w:pPr>
        <w:ind w:left="1474" w:hanging="1474"/>
        <w:rPr>
          <w:rFonts w:asciiTheme="minorEastAsia" w:hAnsiTheme="minorEastAsia"/>
          <w:color w:val="000000" w:themeColor="text1"/>
        </w:rPr>
      </w:pPr>
    </w:p>
    <w:p w14:paraId="4853390B" w14:textId="77777777" w:rsidR="00D32DB3" w:rsidRDefault="00D32DB3">
      <w:pPr>
        <w:ind w:left="1474" w:hanging="1474"/>
        <w:rPr>
          <w:rFonts w:asciiTheme="minorEastAsia" w:hAnsiTheme="minorEastAsia"/>
          <w:color w:val="000000" w:themeColor="text1"/>
        </w:rPr>
      </w:pPr>
    </w:p>
    <w:p w14:paraId="3BC03031" w14:textId="77777777" w:rsidR="00D32DB3" w:rsidRDefault="00D32DB3">
      <w:pPr>
        <w:ind w:left="1474" w:hanging="1474"/>
        <w:rPr>
          <w:rFonts w:asciiTheme="minorEastAsia" w:hAnsiTheme="minorEastAsia"/>
          <w:color w:val="000000" w:themeColor="text1"/>
        </w:rPr>
      </w:pPr>
    </w:p>
    <w:p w14:paraId="57058F6E" w14:textId="77777777" w:rsidR="00D32DB3" w:rsidRDefault="00D32DB3">
      <w:pPr>
        <w:ind w:left="1474" w:hanging="1474"/>
        <w:rPr>
          <w:rFonts w:asciiTheme="minorEastAsia" w:hAnsiTheme="minorEastAsia"/>
          <w:color w:val="000000" w:themeColor="text1"/>
        </w:rPr>
      </w:pPr>
    </w:p>
    <w:p w14:paraId="0B5C61AE" w14:textId="77777777" w:rsidR="00D32DB3" w:rsidRDefault="00D32DB3">
      <w:pPr>
        <w:ind w:left="1474" w:hanging="1474"/>
        <w:rPr>
          <w:rFonts w:asciiTheme="minorEastAsia" w:hAnsiTheme="minorEastAsia"/>
          <w:color w:val="000000" w:themeColor="text1"/>
        </w:rPr>
      </w:pPr>
    </w:p>
    <w:p w14:paraId="721C0735" w14:textId="77777777" w:rsidR="00746551" w:rsidRDefault="00EC63FA" w:rsidP="00794A01">
      <w:pPr>
        <w:ind w:leftChars="100" w:left="220" w:firstLineChars="300" w:firstLine="660"/>
        <w:rPr>
          <w:rFonts w:asciiTheme="minorEastAsia" w:hAnsiTheme="minorEastAsia"/>
          <w:color w:val="000000" w:themeColor="text1"/>
        </w:rPr>
      </w:pPr>
      <w:r>
        <w:rPr>
          <w:rFonts w:asciiTheme="minorEastAsia" w:hAnsiTheme="minorEastAsia" w:hint="eastAsia"/>
          <w:color w:val="000000" w:themeColor="text1"/>
        </w:rPr>
        <w:t>◎「管理していない」と</w:t>
      </w:r>
      <w:r w:rsidR="007E7299">
        <w:rPr>
          <w:rFonts w:asciiTheme="minorEastAsia" w:hAnsiTheme="minorEastAsia" w:hint="eastAsia"/>
          <w:color w:val="000000" w:themeColor="text1"/>
        </w:rPr>
        <w:t>の</w:t>
      </w:r>
      <w:r w:rsidR="00794A01">
        <w:rPr>
          <w:rFonts w:asciiTheme="minorEastAsia" w:hAnsiTheme="minorEastAsia" w:hint="eastAsia"/>
          <w:color w:val="000000" w:themeColor="text1"/>
        </w:rPr>
        <w:t>回答</w:t>
      </w:r>
      <w:r w:rsidR="007E7299">
        <w:rPr>
          <w:rFonts w:asciiTheme="minorEastAsia" w:hAnsiTheme="minorEastAsia" w:hint="eastAsia"/>
          <w:color w:val="000000" w:themeColor="text1"/>
        </w:rPr>
        <w:t>が10.5％あり</w:t>
      </w:r>
      <w:r w:rsidR="00794A01">
        <w:rPr>
          <w:rFonts w:asciiTheme="minorEastAsia" w:hAnsiTheme="minorEastAsia" w:hint="eastAsia"/>
          <w:color w:val="000000" w:themeColor="text1"/>
        </w:rPr>
        <w:t>、空家の荒廃が懸念され</w:t>
      </w:r>
      <w:r w:rsidR="00771674">
        <w:rPr>
          <w:rFonts w:asciiTheme="minorEastAsia" w:hAnsiTheme="minorEastAsia" w:hint="eastAsia"/>
          <w:color w:val="000000" w:themeColor="text1"/>
        </w:rPr>
        <w:t>ます</w:t>
      </w:r>
      <w:r w:rsidR="00794A01">
        <w:rPr>
          <w:rFonts w:asciiTheme="minorEastAsia" w:hAnsiTheme="minorEastAsia" w:hint="eastAsia"/>
          <w:color w:val="000000" w:themeColor="text1"/>
        </w:rPr>
        <w:t>。</w:t>
      </w:r>
    </w:p>
    <w:p w14:paraId="384D6288" w14:textId="77777777" w:rsidR="00473E15" w:rsidRDefault="00473E15">
      <w:pPr>
        <w:ind w:left="1474" w:hanging="1474"/>
        <w:rPr>
          <w:rFonts w:asciiTheme="minorEastAsia" w:hAnsiTheme="minorEastAsia"/>
          <w:color w:val="000000" w:themeColor="text1"/>
        </w:rPr>
      </w:pPr>
    </w:p>
    <w:p w14:paraId="0BC9D300" w14:textId="77777777" w:rsidR="00290E49" w:rsidRPr="00290E49" w:rsidRDefault="00290E49">
      <w:pPr>
        <w:ind w:left="1474" w:hanging="1474"/>
        <w:rPr>
          <w:rFonts w:asciiTheme="minorEastAsia" w:hAnsiTheme="minorEastAsia"/>
          <w:color w:val="000000" w:themeColor="text1"/>
        </w:rPr>
      </w:pPr>
    </w:p>
    <w:p w14:paraId="58B06770" w14:textId="77777777" w:rsidR="00D32DB3" w:rsidRDefault="00D32DB3">
      <w:pPr>
        <w:ind w:left="1474" w:hanging="1474"/>
        <w:rPr>
          <w:rFonts w:asciiTheme="minorEastAsia" w:hAnsiTheme="minorEastAsia"/>
          <w:color w:val="000000" w:themeColor="text1"/>
        </w:rPr>
      </w:pPr>
      <w:r>
        <w:rPr>
          <w:rFonts w:asciiTheme="minorEastAsia" w:hAnsiTheme="minorEastAsia" w:hint="eastAsia"/>
          <w:color w:val="000000" w:themeColor="text1"/>
        </w:rPr>
        <w:lastRenderedPageBreak/>
        <w:t xml:space="preserve">　　【問５】住宅の今後の賃貸や売却等について</w:t>
      </w:r>
    </w:p>
    <w:p w14:paraId="027D159F" w14:textId="77777777" w:rsidR="00D32DB3" w:rsidRDefault="00287E18" w:rsidP="00D32DB3">
      <w:pPr>
        <w:tabs>
          <w:tab w:val="left" w:pos="1005"/>
        </w:tabs>
        <w:ind w:left="1474" w:hanging="1474"/>
        <w:rPr>
          <w:rFonts w:asciiTheme="minorEastAsia" w:hAnsiTheme="minorEastAsia"/>
          <w:color w:val="000000" w:themeColor="text1"/>
        </w:rPr>
      </w:pPr>
      <w:r w:rsidRPr="00287E18">
        <w:rPr>
          <w:rFonts w:hint="eastAsia"/>
          <w:noProof/>
        </w:rPr>
        <w:drawing>
          <wp:anchor distT="0" distB="0" distL="114300" distR="114300" simplePos="0" relativeHeight="251848704" behindDoc="0" locked="0" layoutInCell="1" allowOverlap="1" wp14:anchorId="5F565C5D" wp14:editId="0F2254CC">
            <wp:simplePos x="0" y="0"/>
            <wp:positionH relativeFrom="column">
              <wp:posOffset>747395</wp:posOffset>
            </wp:positionH>
            <wp:positionV relativeFrom="paragraph">
              <wp:posOffset>8255</wp:posOffset>
            </wp:positionV>
            <wp:extent cx="4467225" cy="1743075"/>
            <wp:effectExtent l="0" t="0" r="9525" b="9525"/>
            <wp:wrapNone/>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722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337C0" w14:textId="77777777" w:rsidR="00D32DB3" w:rsidRDefault="00D32DB3" w:rsidP="00D32DB3">
      <w:pPr>
        <w:tabs>
          <w:tab w:val="left" w:pos="1005"/>
        </w:tabs>
        <w:ind w:left="1474" w:hanging="1474"/>
        <w:rPr>
          <w:rFonts w:asciiTheme="minorEastAsia" w:hAnsiTheme="minorEastAsia"/>
          <w:color w:val="000000" w:themeColor="text1"/>
        </w:rPr>
      </w:pPr>
    </w:p>
    <w:p w14:paraId="5D6E8310" w14:textId="77777777" w:rsidR="00D32DB3" w:rsidRDefault="00D32DB3">
      <w:pPr>
        <w:ind w:left="1474" w:hanging="1474"/>
        <w:rPr>
          <w:rFonts w:asciiTheme="minorEastAsia" w:hAnsiTheme="minorEastAsia"/>
          <w:color w:val="000000" w:themeColor="text1"/>
        </w:rPr>
      </w:pPr>
    </w:p>
    <w:p w14:paraId="73A6E423" w14:textId="77777777" w:rsidR="00D32DB3" w:rsidRDefault="00D32DB3">
      <w:pPr>
        <w:ind w:left="1474" w:hanging="1474"/>
        <w:rPr>
          <w:rFonts w:asciiTheme="minorEastAsia" w:hAnsiTheme="minorEastAsia"/>
          <w:color w:val="000000" w:themeColor="text1"/>
        </w:rPr>
      </w:pPr>
    </w:p>
    <w:p w14:paraId="648AFF0F" w14:textId="77777777" w:rsidR="00D32DB3" w:rsidRDefault="00D32DB3">
      <w:pPr>
        <w:ind w:left="1474" w:hanging="1474"/>
        <w:rPr>
          <w:rFonts w:asciiTheme="minorEastAsia" w:hAnsiTheme="minorEastAsia"/>
          <w:color w:val="000000" w:themeColor="text1"/>
        </w:rPr>
      </w:pPr>
    </w:p>
    <w:p w14:paraId="4367D577" w14:textId="77777777" w:rsidR="00D32DB3" w:rsidRDefault="00D32DB3">
      <w:pPr>
        <w:ind w:left="1474" w:hanging="1474"/>
        <w:rPr>
          <w:rFonts w:asciiTheme="minorEastAsia" w:hAnsiTheme="minorEastAsia"/>
          <w:color w:val="000000" w:themeColor="text1"/>
        </w:rPr>
      </w:pPr>
    </w:p>
    <w:p w14:paraId="0175091B" w14:textId="77777777" w:rsidR="005A6FB1" w:rsidRDefault="005A6FB1">
      <w:pPr>
        <w:ind w:left="1474" w:hanging="1474"/>
        <w:rPr>
          <w:rFonts w:asciiTheme="minorEastAsia" w:hAnsiTheme="minorEastAsia"/>
          <w:color w:val="000000" w:themeColor="text1"/>
        </w:rPr>
      </w:pPr>
    </w:p>
    <w:p w14:paraId="01EB003E" w14:textId="77777777" w:rsidR="00D32DB3" w:rsidRDefault="00290E49">
      <w:pPr>
        <w:ind w:left="1474" w:hanging="1474"/>
        <w:rPr>
          <w:rFonts w:asciiTheme="minorEastAsia" w:hAnsiTheme="minorEastAsia"/>
          <w:color w:val="000000" w:themeColor="text1"/>
        </w:rPr>
      </w:pPr>
      <w:r>
        <w:rPr>
          <w:rFonts w:asciiTheme="minorEastAsia" w:hAnsiTheme="minorEastAsia"/>
          <w:noProof/>
          <w:color w:val="000000" w:themeColor="text1"/>
        </w:rPr>
        <w:drawing>
          <wp:anchor distT="0" distB="0" distL="114300" distR="114300" simplePos="0" relativeHeight="251779072" behindDoc="0" locked="0" layoutInCell="1" allowOverlap="1" wp14:anchorId="331BD700" wp14:editId="4E13DA04">
            <wp:simplePos x="0" y="0"/>
            <wp:positionH relativeFrom="page">
              <wp:posOffset>1638300</wp:posOffset>
            </wp:positionH>
            <wp:positionV relativeFrom="paragraph">
              <wp:posOffset>57785</wp:posOffset>
            </wp:positionV>
            <wp:extent cx="4448175" cy="2060575"/>
            <wp:effectExtent l="19050" t="19050" r="28575" b="1587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8175" cy="2060575"/>
                    </a:xfrm>
                    <a:prstGeom prst="rect">
                      <a:avLst/>
                    </a:prstGeom>
                    <a:noFill/>
                    <a:ln>
                      <a:solidFill>
                        <a:schemeClr val="tx1"/>
                      </a:solidFill>
                    </a:ln>
                  </pic:spPr>
                </pic:pic>
              </a:graphicData>
            </a:graphic>
            <wp14:sizeRelH relativeFrom="margin">
              <wp14:pctWidth>0</wp14:pctWidth>
            </wp14:sizeRelH>
          </wp:anchor>
        </w:drawing>
      </w:r>
    </w:p>
    <w:p w14:paraId="2F74FD2D" w14:textId="77777777" w:rsidR="00D32DB3" w:rsidRDefault="00D32DB3">
      <w:pPr>
        <w:ind w:left="1474" w:hanging="1474"/>
        <w:rPr>
          <w:rFonts w:asciiTheme="minorEastAsia" w:hAnsiTheme="minorEastAsia"/>
          <w:color w:val="000000" w:themeColor="text1"/>
        </w:rPr>
      </w:pPr>
    </w:p>
    <w:p w14:paraId="36218498" w14:textId="77777777" w:rsidR="005A6FB1" w:rsidRDefault="005A6FB1">
      <w:pPr>
        <w:ind w:left="1474" w:hanging="1474"/>
        <w:rPr>
          <w:rFonts w:asciiTheme="minorEastAsia" w:hAnsiTheme="minorEastAsia"/>
          <w:color w:val="000000" w:themeColor="text1"/>
        </w:rPr>
      </w:pPr>
    </w:p>
    <w:p w14:paraId="3EE89339" w14:textId="77777777" w:rsidR="00D32DB3" w:rsidRDefault="00D32DB3">
      <w:pPr>
        <w:ind w:left="1474" w:hanging="1474"/>
        <w:rPr>
          <w:rFonts w:asciiTheme="minorEastAsia" w:hAnsiTheme="minorEastAsia"/>
          <w:color w:val="000000" w:themeColor="text1"/>
        </w:rPr>
      </w:pPr>
    </w:p>
    <w:p w14:paraId="7B64C553" w14:textId="77777777" w:rsidR="00D32DB3" w:rsidRDefault="00D32DB3">
      <w:pPr>
        <w:ind w:left="1474" w:hanging="1474"/>
        <w:rPr>
          <w:rFonts w:asciiTheme="minorEastAsia" w:hAnsiTheme="minorEastAsia"/>
          <w:color w:val="000000" w:themeColor="text1"/>
        </w:rPr>
      </w:pPr>
    </w:p>
    <w:p w14:paraId="63F2F643" w14:textId="77777777" w:rsidR="00D32DB3" w:rsidRDefault="00D32DB3">
      <w:pPr>
        <w:ind w:left="1474" w:hanging="1474"/>
        <w:rPr>
          <w:rFonts w:asciiTheme="minorEastAsia" w:hAnsiTheme="minorEastAsia"/>
          <w:color w:val="000000" w:themeColor="text1"/>
        </w:rPr>
      </w:pPr>
    </w:p>
    <w:p w14:paraId="7ADE64F1" w14:textId="77777777" w:rsidR="00D32DB3" w:rsidRDefault="00D32DB3">
      <w:pPr>
        <w:ind w:left="1474" w:hanging="1474"/>
        <w:rPr>
          <w:rFonts w:asciiTheme="minorEastAsia" w:hAnsiTheme="minorEastAsia"/>
          <w:color w:val="000000" w:themeColor="text1"/>
        </w:rPr>
      </w:pPr>
    </w:p>
    <w:p w14:paraId="40D37460" w14:textId="77777777" w:rsidR="005A6FB1" w:rsidRDefault="005A6FB1">
      <w:pPr>
        <w:ind w:left="1474" w:hanging="1474"/>
        <w:rPr>
          <w:rFonts w:asciiTheme="minorEastAsia" w:hAnsiTheme="minorEastAsia"/>
          <w:color w:val="000000" w:themeColor="text1"/>
        </w:rPr>
      </w:pPr>
    </w:p>
    <w:p w14:paraId="0B24666A" w14:textId="77777777" w:rsidR="005A6FB1" w:rsidRDefault="005A6FB1">
      <w:pPr>
        <w:ind w:left="1474" w:hanging="1474"/>
        <w:rPr>
          <w:rFonts w:asciiTheme="minorEastAsia" w:hAnsiTheme="minorEastAsia"/>
          <w:color w:val="000000" w:themeColor="text1"/>
        </w:rPr>
      </w:pPr>
    </w:p>
    <w:p w14:paraId="0E799454" w14:textId="77777777" w:rsidR="00B97DF9" w:rsidRDefault="00794A01" w:rsidP="00D77ADC">
      <w:pPr>
        <w:ind w:leftChars="400" w:left="1100" w:hangingChars="100" w:hanging="220"/>
        <w:rPr>
          <w:rFonts w:asciiTheme="minorEastAsia" w:hAnsiTheme="minorEastAsia"/>
          <w:color w:val="000000" w:themeColor="text1"/>
        </w:rPr>
      </w:pPr>
      <w:r>
        <w:rPr>
          <w:rFonts w:asciiTheme="minorEastAsia" w:hAnsiTheme="minorEastAsia" w:hint="eastAsia"/>
          <w:color w:val="000000" w:themeColor="text1"/>
        </w:rPr>
        <w:t>◎「特に考えていない」と答えた人が最も多く、</w:t>
      </w:r>
      <w:r w:rsidR="008D0EFC">
        <w:rPr>
          <w:rFonts w:asciiTheme="minorEastAsia" w:hAnsiTheme="minorEastAsia" w:hint="eastAsia"/>
          <w:color w:val="000000" w:themeColor="text1"/>
        </w:rPr>
        <w:t>次に</w:t>
      </w:r>
      <w:r>
        <w:rPr>
          <w:rFonts w:asciiTheme="minorEastAsia" w:hAnsiTheme="minorEastAsia" w:hint="eastAsia"/>
          <w:color w:val="000000" w:themeColor="text1"/>
        </w:rPr>
        <w:t>「できれば賃貸・売却したい」と</w:t>
      </w:r>
      <w:r w:rsidR="008D0EFC">
        <w:rPr>
          <w:rFonts w:asciiTheme="minorEastAsia" w:hAnsiTheme="minorEastAsia" w:hint="eastAsia"/>
          <w:color w:val="000000" w:themeColor="text1"/>
        </w:rPr>
        <w:t>の結果でした。</w:t>
      </w:r>
    </w:p>
    <w:p w14:paraId="693C073F" w14:textId="77777777" w:rsidR="00414CCD" w:rsidRDefault="00414CCD">
      <w:pPr>
        <w:ind w:left="1474" w:hanging="1474"/>
        <w:rPr>
          <w:rFonts w:asciiTheme="minorEastAsia" w:hAnsiTheme="minorEastAsia"/>
          <w:color w:val="000000" w:themeColor="text1"/>
        </w:rPr>
      </w:pPr>
    </w:p>
    <w:p w14:paraId="3EEEE696" w14:textId="77777777" w:rsidR="00D32DB3" w:rsidRDefault="00D32DB3">
      <w:pPr>
        <w:ind w:left="1474" w:hanging="1474"/>
        <w:rPr>
          <w:rFonts w:asciiTheme="minorEastAsia" w:hAnsiTheme="minorEastAsia"/>
          <w:color w:val="000000" w:themeColor="text1"/>
        </w:rPr>
      </w:pPr>
      <w:r>
        <w:rPr>
          <w:rFonts w:asciiTheme="minorEastAsia" w:hAnsiTheme="minorEastAsia" w:hint="eastAsia"/>
          <w:color w:val="000000" w:themeColor="text1"/>
        </w:rPr>
        <w:t xml:space="preserve">　　【問６】</w:t>
      </w:r>
      <w:r w:rsidRPr="00D32DB3">
        <w:rPr>
          <w:rFonts w:asciiTheme="minorEastAsia" w:hAnsiTheme="minorEastAsia" w:hint="eastAsia"/>
          <w:color w:val="000000" w:themeColor="text1"/>
        </w:rPr>
        <w:t>住宅を賃貸や売却する</w:t>
      </w:r>
      <w:r w:rsidR="00D2326E">
        <w:rPr>
          <w:rFonts w:asciiTheme="minorEastAsia" w:hAnsiTheme="minorEastAsia" w:hint="eastAsia"/>
          <w:color w:val="000000" w:themeColor="text1"/>
        </w:rPr>
        <w:t>上</w:t>
      </w:r>
      <w:r w:rsidR="00AC5C5A">
        <w:rPr>
          <w:rFonts w:asciiTheme="minorEastAsia" w:hAnsiTheme="minorEastAsia" w:hint="eastAsia"/>
          <w:color w:val="000000" w:themeColor="text1"/>
        </w:rPr>
        <w:t>で</w:t>
      </w:r>
      <w:r w:rsidRPr="00D32DB3">
        <w:rPr>
          <w:rFonts w:asciiTheme="minorEastAsia" w:hAnsiTheme="minorEastAsia" w:hint="eastAsia"/>
          <w:color w:val="000000" w:themeColor="text1"/>
        </w:rPr>
        <w:t>問題がありますか？（複数</w:t>
      </w:r>
      <w:r w:rsidR="00070F3B">
        <w:rPr>
          <w:rFonts w:asciiTheme="minorEastAsia" w:hAnsiTheme="minorEastAsia" w:hint="eastAsia"/>
          <w:color w:val="000000" w:themeColor="text1"/>
        </w:rPr>
        <w:t>回答あり</w:t>
      </w:r>
      <w:r w:rsidRPr="00D32DB3">
        <w:rPr>
          <w:rFonts w:asciiTheme="minorEastAsia" w:hAnsiTheme="minorEastAsia" w:hint="eastAsia"/>
          <w:color w:val="000000" w:themeColor="text1"/>
        </w:rPr>
        <w:t>）</w:t>
      </w:r>
    </w:p>
    <w:p w14:paraId="6E10D524" w14:textId="77777777" w:rsidR="005A6FB1" w:rsidRDefault="001E79D0">
      <w:pPr>
        <w:ind w:left="1474" w:hanging="1474"/>
        <w:rPr>
          <w:rFonts w:asciiTheme="minorEastAsia" w:hAnsiTheme="minorEastAsia"/>
          <w:color w:val="000000" w:themeColor="text1"/>
          <w:sz w:val="20"/>
        </w:rPr>
      </w:pPr>
      <w:r w:rsidRPr="001E79D0">
        <w:rPr>
          <w:noProof/>
        </w:rPr>
        <w:drawing>
          <wp:anchor distT="0" distB="0" distL="114300" distR="114300" simplePos="0" relativeHeight="251850752" behindDoc="0" locked="0" layoutInCell="1" allowOverlap="1" wp14:anchorId="6A9F9C13" wp14:editId="08336FD4">
            <wp:simplePos x="0" y="0"/>
            <wp:positionH relativeFrom="margin">
              <wp:align>center</wp:align>
            </wp:positionH>
            <wp:positionV relativeFrom="paragraph">
              <wp:posOffset>46355</wp:posOffset>
            </wp:positionV>
            <wp:extent cx="4467225" cy="2295525"/>
            <wp:effectExtent l="0" t="0" r="9525" b="9525"/>
            <wp:wrapNone/>
            <wp:docPr id="1031" name="図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7225" cy="2295525"/>
                    </a:xfrm>
                    <a:prstGeom prst="rect">
                      <a:avLst/>
                    </a:prstGeom>
                    <a:noFill/>
                    <a:ln>
                      <a:noFill/>
                    </a:ln>
                  </pic:spPr>
                </pic:pic>
              </a:graphicData>
            </a:graphic>
            <wp14:sizeRelH relativeFrom="margin">
              <wp14:pctWidth>0</wp14:pctWidth>
            </wp14:sizeRelH>
          </wp:anchor>
        </w:drawing>
      </w:r>
    </w:p>
    <w:p w14:paraId="16CDBF51" w14:textId="77777777" w:rsidR="005A6FB1" w:rsidRDefault="005A6FB1">
      <w:pPr>
        <w:ind w:left="1474" w:hanging="1474"/>
        <w:rPr>
          <w:rFonts w:asciiTheme="minorEastAsia" w:hAnsiTheme="minorEastAsia"/>
          <w:color w:val="000000" w:themeColor="text1"/>
          <w:sz w:val="20"/>
        </w:rPr>
      </w:pPr>
    </w:p>
    <w:p w14:paraId="6E313601" w14:textId="77777777" w:rsidR="005A6FB1" w:rsidRDefault="005A6FB1">
      <w:pPr>
        <w:ind w:left="1474" w:hanging="1474"/>
        <w:rPr>
          <w:rFonts w:asciiTheme="minorEastAsia" w:hAnsiTheme="minorEastAsia"/>
          <w:color w:val="000000" w:themeColor="text1"/>
          <w:sz w:val="20"/>
        </w:rPr>
      </w:pPr>
    </w:p>
    <w:p w14:paraId="70F1AB50" w14:textId="77777777" w:rsidR="005A6FB1" w:rsidRDefault="005A6FB1">
      <w:pPr>
        <w:ind w:left="1474" w:hanging="1474"/>
        <w:rPr>
          <w:rFonts w:asciiTheme="minorEastAsia" w:hAnsiTheme="minorEastAsia"/>
          <w:color w:val="000000" w:themeColor="text1"/>
          <w:sz w:val="20"/>
        </w:rPr>
      </w:pPr>
    </w:p>
    <w:p w14:paraId="02460C16" w14:textId="77777777" w:rsidR="005A6FB1" w:rsidRDefault="005A6FB1">
      <w:pPr>
        <w:ind w:left="1474" w:hanging="1474"/>
        <w:rPr>
          <w:rFonts w:asciiTheme="minorEastAsia" w:hAnsiTheme="minorEastAsia"/>
          <w:color w:val="000000" w:themeColor="text1"/>
          <w:sz w:val="20"/>
        </w:rPr>
      </w:pPr>
    </w:p>
    <w:p w14:paraId="544A4A62" w14:textId="77777777" w:rsidR="005A6FB1" w:rsidRDefault="005A6FB1">
      <w:pPr>
        <w:ind w:left="1474" w:hanging="1474"/>
        <w:rPr>
          <w:rFonts w:asciiTheme="minorEastAsia" w:hAnsiTheme="minorEastAsia"/>
          <w:color w:val="000000" w:themeColor="text1"/>
          <w:sz w:val="20"/>
        </w:rPr>
      </w:pPr>
    </w:p>
    <w:p w14:paraId="411479C1" w14:textId="77777777" w:rsidR="005A6FB1" w:rsidRDefault="005A6FB1">
      <w:pPr>
        <w:ind w:left="1474" w:hanging="1474"/>
        <w:rPr>
          <w:rFonts w:asciiTheme="minorEastAsia" w:hAnsiTheme="minorEastAsia"/>
          <w:color w:val="000000" w:themeColor="text1"/>
          <w:sz w:val="20"/>
        </w:rPr>
      </w:pPr>
    </w:p>
    <w:p w14:paraId="498FBE06" w14:textId="77777777" w:rsidR="005A6FB1" w:rsidRDefault="005A6FB1">
      <w:pPr>
        <w:ind w:left="1474" w:hanging="1474"/>
        <w:rPr>
          <w:rFonts w:asciiTheme="minorEastAsia" w:hAnsiTheme="minorEastAsia"/>
          <w:color w:val="000000" w:themeColor="text1"/>
          <w:sz w:val="20"/>
        </w:rPr>
      </w:pPr>
    </w:p>
    <w:p w14:paraId="2A79CF03" w14:textId="77777777" w:rsidR="005A6FB1" w:rsidRDefault="005A6FB1">
      <w:pPr>
        <w:ind w:left="1474" w:hanging="1474"/>
        <w:rPr>
          <w:rFonts w:asciiTheme="minorEastAsia" w:hAnsiTheme="minorEastAsia"/>
          <w:color w:val="000000" w:themeColor="text1"/>
          <w:sz w:val="20"/>
        </w:rPr>
      </w:pPr>
    </w:p>
    <w:p w14:paraId="1E076FF9" w14:textId="77777777" w:rsidR="005A6FB1" w:rsidRDefault="005A6FB1">
      <w:pPr>
        <w:ind w:left="1474" w:hanging="1474"/>
        <w:rPr>
          <w:rFonts w:asciiTheme="minorEastAsia" w:hAnsiTheme="minorEastAsia"/>
          <w:color w:val="000000" w:themeColor="text1"/>
          <w:sz w:val="20"/>
        </w:rPr>
      </w:pPr>
    </w:p>
    <w:p w14:paraId="1E5F5AAE" w14:textId="77777777" w:rsidR="005A6FB1" w:rsidRDefault="005A6FB1">
      <w:pPr>
        <w:ind w:left="1474" w:hanging="1474"/>
        <w:rPr>
          <w:rFonts w:asciiTheme="minorEastAsia" w:hAnsiTheme="minorEastAsia"/>
          <w:color w:val="000000" w:themeColor="text1"/>
          <w:sz w:val="20"/>
        </w:rPr>
      </w:pPr>
    </w:p>
    <w:p w14:paraId="4B269A08" w14:textId="77777777" w:rsidR="005A6FB1" w:rsidRDefault="005A6FB1">
      <w:pPr>
        <w:ind w:left="1474" w:hanging="1474"/>
        <w:rPr>
          <w:rFonts w:asciiTheme="minorEastAsia" w:hAnsiTheme="minorEastAsia"/>
          <w:color w:val="000000" w:themeColor="text1"/>
          <w:sz w:val="20"/>
        </w:rPr>
      </w:pPr>
    </w:p>
    <w:p w14:paraId="22EFF010" w14:textId="77777777" w:rsidR="00D32DB3" w:rsidRDefault="00D32DB3">
      <w:pPr>
        <w:ind w:left="1474" w:hanging="1474"/>
        <w:rPr>
          <w:rFonts w:asciiTheme="minorEastAsia" w:hAnsiTheme="minorEastAsia"/>
          <w:color w:val="000000" w:themeColor="text1"/>
          <w:sz w:val="20"/>
        </w:rPr>
      </w:pPr>
    </w:p>
    <w:p w14:paraId="69D95067" w14:textId="77777777" w:rsidR="008D0EFC" w:rsidRDefault="008D0EFC">
      <w:pPr>
        <w:ind w:left="1474" w:hanging="1474"/>
        <w:rPr>
          <w:rFonts w:asciiTheme="minorEastAsia" w:hAnsiTheme="minorEastAsia"/>
          <w:color w:val="000000" w:themeColor="text1"/>
          <w:sz w:val="20"/>
        </w:rPr>
      </w:pPr>
    </w:p>
    <w:p w14:paraId="50EE8145" w14:textId="77777777" w:rsidR="00D32DB3" w:rsidRDefault="00D32DB3">
      <w:pPr>
        <w:ind w:left="1474" w:hanging="1474"/>
        <w:rPr>
          <w:rFonts w:asciiTheme="minorEastAsia" w:hAnsiTheme="minorEastAsia"/>
          <w:color w:val="000000" w:themeColor="text1"/>
        </w:rPr>
      </w:pPr>
    </w:p>
    <w:p w14:paraId="68E20596" w14:textId="77777777" w:rsidR="004B2BC2" w:rsidRDefault="004B2BC2">
      <w:pPr>
        <w:ind w:left="1474" w:hanging="1474"/>
        <w:rPr>
          <w:rFonts w:asciiTheme="minorEastAsia" w:hAnsiTheme="minorEastAsia"/>
          <w:color w:val="000000" w:themeColor="text1"/>
        </w:rPr>
      </w:pPr>
    </w:p>
    <w:p w14:paraId="41FD3D4F" w14:textId="77777777" w:rsidR="004B2BC2" w:rsidRDefault="001E79D0">
      <w:pPr>
        <w:ind w:left="1474" w:hanging="1474"/>
        <w:rPr>
          <w:rFonts w:asciiTheme="minorEastAsia" w:hAnsiTheme="minorEastAsia"/>
          <w:color w:val="000000" w:themeColor="text1"/>
        </w:rPr>
      </w:pPr>
      <w:r>
        <w:rPr>
          <w:rFonts w:asciiTheme="minorEastAsia" w:hAnsiTheme="minorEastAsia"/>
          <w:noProof/>
          <w:color w:val="000000" w:themeColor="text1"/>
        </w:rPr>
        <w:drawing>
          <wp:anchor distT="0" distB="0" distL="114300" distR="114300" simplePos="0" relativeHeight="251851776" behindDoc="0" locked="0" layoutInCell="1" allowOverlap="1" wp14:anchorId="3855D336" wp14:editId="4F948520">
            <wp:simplePos x="0" y="0"/>
            <wp:positionH relativeFrom="page">
              <wp:posOffset>1628775</wp:posOffset>
            </wp:positionH>
            <wp:positionV relativeFrom="paragraph">
              <wp:posOffset>8255</wp:posOffset>
            </wp:positionV>
            <wp:extent cx="4467225" cy="2261870"/>
            <wp:effectExtent l="0" t="0" r="9525" b="5080"/>
            <wp:wrapNone/>
            <wp:docPr id="1032" name="図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7225" cy="2261870"/>
                    </a:xfrm>
                    <a:prstGeom prst="rect">
                      <a:avLst/>
                    </a:prstGeom>
                    <a:noFill/>
                    <a:ln>
                      <a:noFill/>
                    </a:ln>
                  </pic:spPr>
                </pic:pic>
              </a:graphicData>
            </a:graphic>
            <wp14:sizeRelH relativeFrom="margin">
              <wp14:pctWidth>0</wp14:pctWidth>
            </wp14:sizeRelH>
          </wp:anchor>
        </w:drawing>
      </w:r>
    </w:p>
    <w:p w14:paraId="2B25D62B" w14:textId="77777777" w:rsidR="00D32DB3" w:rsidRDefault="00D32DB3">
      <w:pPr>
        <w:ind w:left="1474" w:hanging="1474"/>
        <w:rPr>
          <w:rFonts w:asciiTheme="minorEastAsia" w:hAnsiTheme="minorEastAsia"/>
          <w:color w:val="000000" w:themeColor="text1"/>
        </w:rPr>
      </w:pPr>
    </w:p>
    <w:p w14:paraId="6595FA9F" w14:textId="77777777" w:rsidR="00D32DB3" w:rsidRDefault="00D32DB3">
      <w:pPr>
        <w:ind w:left="1474" w:hanging="1474"/>
        <w:rPr>
          <w:rFonts w:asciiTheme="minorEastAsia" w:hAnsiTheme="minorEastAsia"/>
          <w:color w:val="000000" w:themeColor="text1"/>
        </w:rPr>
      </w:pPr>
    </w:p>
    <w:p w14:paraId="45BC9F25" w14:textId="77777777" w:rsidR="00D32DB3" w:rsidRDefault="00D32DB3">
      <w:pPr>
        <w:ind w:left="1474" w:hanging="1474"/>
        <w:rPr>
          <w:rFonts w:asciiTheme="minorEastAsia" w:hAnsiTheme="minorEastAsia"/>
          <w:color w:val="000000" w:themeColor="text1"/>
        </w:rPr>
      </w:pPr>
    </w:p>
    <w:p w14:paraId="7032322B" w14:textId="77777777" w:rsidR="00D32DB3" w:rsidRDefault="00D32DB3">
      <w:pPr>
        <w:ind w:left="1474" w:hanging="1474"/>
        <w:rPr>
          <w:rFonts w:asciiTheme="minorEastAsia" w:hAnsiTheme="minorEastAsia"/>
          <w:color w:val="000000" w:themeColor="text1"/>
        </w:rPr>
      </w:pPr>
    </w:p>
    <w:p w14:paraId="50BB92C2" w14:textId="77777777" w:rsidR="00D32DB3" w:rsidRDefault="00D32DB3">
      <w:pPr>
        <w:ind w:left="1474" w:hanging="1474"/>
        <w:rPr>
          <w:rFonts w:asciiTheme="minorEastAsia" w:hAnsiTheme="minorEastAsia"/>
          <w:color w:val="000000" w:themeColor="text1"/>
        </w:rPr>
      </w:pPr>
    </w:p>
    <w:p w14:paraId="46F9EF1F" w14:textId="77777777" w:rsidR="005A6FB1" w:rsidRDefault="005A6FB1">
      <w:pPr>
        <w:ind w:left="1474" w:hanging="1474"/>
        <w:rPr>
          <w:rFonts w:asciiTheme="minorEastAsia" w:hAnsiTheme="minorEastAsia"/>
          <w:color w:val="000000" w:themeColor="text1"/>
        </w:rPr>
      </w:pPr>
    </w:p>
    <w:p w14:paraId="7D575F82" w14:textId="77777777" w:rsidR="005A6FB1" w:rsidRDefault="005A6FB1">
      <w:pPr>
        <w:ind w:left="1474" w:hanging="1474"/>
        <w:rPr>
          <w:rFonts w:asciiTheme="minorEastAsia" w:hAnsiTheme="minorEastAsia"/>
          <w:color w:val="000000" w:themeColor="text1"/>
        </w:rPr>
      </w:pPr>
    </w:p>
    <w:p w14:paraId="1BF809F8" w14:textId="77777777" w:rsidR="00D32DB3" w:rsidRDefault="00D32DB3">
      <w:pPr>
        <w:ind w:left="1474" w:hanging="1474"/>
        <w:rPr>
          <w:rFonts w:asciiTheme="minorEastAsia" w:hAnsiTheme="minorEastAsia"/>
          <w:color w:val="000000" w:themeColor="text1"/>
        </w:rPr>
      </w:pPr>
    </w:p>
    <w:p w14:paraId="15A33FCB" w14:textId="77777777" w:rsidR="008D0EFC" w:rsidRDefault="00D77ADC" w:rsidP="008D0EFC">
      <w:pPr>
        <w:ind w:leftChars="400" w:left="1100" w:hangingChars="100" w:hanging="220"/>
        <w:rPr>
          <w:rFonts w:asciiTheme="minorEastAsia" w:hAnsiTheme="minorEastAsia"/>
          <w:color w:val="000000" w:themeColor="text1"/>
        </w:rPr>
      </w:pPr>
      <w:r>
        <w:rPr>
          <w:rFonts w:asciiTheme="minorEastAsia" w:hAnsiTheme="minorEastAsia" w:hint="eastAsia"/>
          <w:color w:val="000000" w:themeColor="text1"/>
        </w:rPr>
        <w:t>◎</w:t>
      </w:r>
      <w:r w:rsidR="00DF4FD4">
        <w:rPr>
          <w:rFonts w:asciiTheme="minorEastAsia" w:hAnsiTheme="minorEastAsia" w:hint="eastAsia"/>
          <w:color w:val="000000" w:themeColor="text1"/>
        </w:rPr>
        <w:t>「</w:t>
      </w:r>
      <w:r w:rsidR="007E7299">
        <w:rPr>
          <w:rFonts w:asciiTheme="minorEastAsia" w:hAnsiTheme="minorEastAsia" w:hint="eastAsia"/>
          <w:color w:val="000000" w:themeColor="text1"/>
        </w:rPr>
        <w:t>住宅</w:t>
      </w:r>
      <w:r w:rsidR="004577D4">
        <w:rPr>
          <w:rFonts w:asciiTheme="minorEastAsia" w:hAnsiTheme="minorEastAsia" w:hint="eastAsia"/>
          <w:color w:val="000000" w:themeColor="text1"/>
        </w:rPr>
        <w:t>の</w:t>
      </w:r>
      <w:r w:rsidR="00DF4FD4">
        <w:rPr>
          <w:rFonts w:asciiTheme="minorEastAsia" w:hAnsiTheme="minorEastAsia" w:hint="eastAsia"/>
          <w:color w:val="000000" w:themeColor="text1"/>
        </w:rPr>
        <w:t>他にも農地や山林がある」</w:t>
      </w:r>
      <w:r w:rsidR="00F121DA">
        <w:rPr>
          <w:rFonts w:asciiTheme="minorEastAsia" w:hAnsiTheme="minorEastAsia" w:hint="eastAsia"/>
          <w:color w:val="000000" w:themeColor="text1"/>
        </w:rPr>
        <w:t>との回答が多く</w:t>
      </w:r>
      <w:r w:rsidR="00DF4FD4">
        <w:rPr>
          <w:rFonts w:asciiTheme="minorEastAsia" w:hAnsiTheme="minorEastAsia" w:hint="eastAsia"/>
          <w:color w:val="000000" w:themeColor="text1"/>
        </w:rPr>
        <w:t>あ</w:t>
      </w:r>
      <w:r w:rsidR="00F121DA">
        <w:rPr>
          <w:rFonts w:asciiTheme="minorEastAsia" w:hAnsiTheme="minorEastAsia" w:hint="eastAsia"/>
          <w:color w:val="000000" w:themeColor="text1"/>
        </w:rPr>
        <w:t>り</w:t>
      </w:r>
      <w:r w:rsidR="008D0EFC">
        <w:rPr>
          <w:rFonts w:asciiTheme="minorEastAsia" w:hAnsiTheme="minorEastAsia" w:hint="eastAsia"/>
          <w:color w:val="000000" w:themeColor="text1"/>
        </w:rPr>
        <w:t>、</w:t>
      </w:r>
      <w:r w:rsidR="00F121DA">
        <w:rPr>
          <w:rFonts w:asciiTheme="minorEastAsia" w:hAnsiTheme="minorEastAsia" w:hint="eastAsia"/>
          <w:color w:val="000000" w:themeColor="text1"/>
        </w:rPr>
        <w:t>また「費用</w:t>
      </w:r>
      <w:r w:rsidR="00D74435">
        <w:rPr>
          <w:rFonts w:asciiTheme="minorEastAsia" w:hAnsiTheme="minorEastAsia" w:hint="eastAsia"/>
          <w:color w:val="000000" w:themeColor="text1"/>
        </w:rPr>
        <w:t>の</w:t>
      </w:r>
      <w:r w:rsidR="00F121DA">
        <w:rPr>
          <w:rFonts w:asciiTheme="minorEastAsia" w:hAnsiTheme="minorEastAsia" w:hint="eastAsia"/>
          <w:color w:val="000000" w:themeColor="text1"/>
        </w:rPr>
        <w:t>負担が大きい」という</w:t>
      </w:r>
      <w:r w:rsidR="00232750">
        <w:rPr>
          <w:rFonts w:asciiTheme="minorEastAsia" w:hAnsiTheme="minorEastAsia" w:hint="eastAsia"/>
          <w:color w:val="000000" w:themeColor="text1"/>
        </w:rPr>
        <w:t>回答も多く、</w:t>
      </w:r>
      <w:r w:rsidR="008D0EFC">
        <w:rPr>
          <w:rFonts w:asciiTheme="minorEastAsia" w:hAnsiTheme="minorEastAsia" w:hint="eastAsia"/>
          <w:color w:val="000000" w:themeColor="text1"/>
        </w:rPr>
        <w:t>流通や利活用が進まない現状があるようです。</w:t>
      </w:r>
    </w:p>
    <w:p w14:paraId="32D31A46" w14:textId="77777777" w:rsidR="00D32DB3" w:rsidRDefault="00D32DB3">
      <w:pPr>
        <w:ind w:left="1474" w:hanging="1474"/>
        <w:rPr>
          <w:rFonts w:asciiTheme="minorEastAsia" w:hAnsiTheme="minorEastAsia"/>
          <w:color w:val="000000" w:themeColor="text1"/>
        </w:rPr>
      </w:pPr>
    </w:p>
    <w:p w14:paraId="67A3CCDD" w14:textId="77777777" w:rsidR="00D32DB3" w:rsidRDefault="00D32DB3" w:rsidP="0081482E">
      <w:pPr>
        <w:ind w:leftChars="100" w:left="220" w:firstLineChars="100" w:firstLine="220"/>
        <w:rPr>
          <w:rFonts w:asciiTheme="minorEastAsia" w:hAnsiTheme="minorEastAsia"/>
          <w:color w:val="000000" w:themeColor="text1"/>
        </w:rPr>
      </w:pPr>
      <w:r>
        <w:rPr>
          <w:rFonts w:asciiTheme="minorEastAsia" w:hAnsiTheme="minorEastAsia" w:hint="eastAsia"/>
          <w:color w:val="000000" w:themeColor="text1"/>
        </w:rPr>
        <w:t>次の質問は、全員の方にお尋ねしま</w:t>
      </w:r>
      <w:r w:rsidR="00F469CA">
        <w:rPr>
          <w:rFonts w:asciiTheme="minorEastAsia" w:hAnsiTheme="minorEastAsia" w:hint="eastAsia"/>
          <w:color w:val="000000" w:themeColor="text1"/>
        </w:rPr>
        <w:t>した</w:t>
      </w:r>
      <w:r>
        <w:rPr>
          <w:rFonts w:asciiTheme="minorEastAsia" w:hAnsiTheme="minorEastAsia" w:hint="eastAsia"/>
          <w:color w:val="000000" w:themeColor="text1"/>
        </w:rPr>
        <w:t>。</w:t>
      </w:r>
    </w:p>
    <w:p w14:paraId="11F72789" w14:textId="77777777" w:rsidR="00D32DB3" w:rsidRPr="00D32DB3" w:rsidRDefault="00D32DB3" w:rsidP="0046057C">
      <w:pPr>
        <w:ind w:firstLineChars="200" w:firstLine="440"/>
        <w:rPr>
          <w:rFonts w:asciiTheme="minorEastAsia" w:hAnsiTheme="minorEastAsia"/>
          <w:color w:val="000000" w:themeColor="text1"/>
        </w:rPr>
      </w:pPr>
      <w:r>
        <w:rPr>
          <w:rFonts w:asciiTheme="minorEastAsia" w:hAnsiTheme="minorEastAsia" w:hint="eastAsia"/>
          <w:color w:val="000000" w:themeColor="text1"/>
        </w:rPr>
        <w:t>【問７】</w:t>
      </w:r>
      <w:r w:rsidRPr="00D32DB3">
        <w:rPr>
          <w:rFonts w:asciiTheme="minorEastAsia" w:hAnsiTheme="minorEastAsia" w:hint="eastAsia"/>
          <w:color w:val="000000" w:themeColor="text1"/>
        </w:rPr>
        <w:t>井原市の「空き家バンク制度」についてご存知ですか？</w:t>
      </w:r>
    </w:p>
    <w:p w14:paraId="51B45FCD" w14:textId="77777777" w:rsidR="005A6FB1" w:rsidRDefault="001E79D0">
      <w:pPr>
        <w:ind w:left="1474" w:hanging="1474"/>
        <w:rPr>
          <w:rFonts w:asciiTheme="minorEastAsia" w:hAnsiTheme="minorEastAsia"/>
          <w:color w:val="000000" w:themeColor="text1"/>
        </w:rPr>
      </w:pPr>
      <w:r w:rsidRPr="001E79D0">
        <w:rPr>
          <w:rFonts w:hint="eastAsia"/>
          <w:noProof/>
        </w:rPr>
        <w:drawing>
          <wp:anchor distT="0" distB="0" distL="114300" distR="114300" simplePos="0" relativeHeight="251852800" behindDoc="0" locked="0" layoutInCell="1" allowOverlap="1" wp14:anchorId="0FC3F38C" wp14:editId="6B62E9F2">
            <wp:simplePos x="0" y="0"/>
            <wp:positionH relativeFrom="column">
              <wp:posOffset>728345</wp:posOffset>
            </wp:positionH>
            <wp:positionV relativeFrom="paragraph">
              <wp:posOffset>40640</wp:posOffset>
            </wp:positionV>
            <wp:extent cx="4352925" cy="1152525"/>
            <wp:effectExtent l="0" t="0" r="9525" b="9525"/>
            <wp:wrapNone/>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2925" cy="1152525"/>
                    </a:xfrm>
                    <a:prstGeom prst="rect">
                      <a:avLst/>
                    </a:prstGeom>
                    <a:noFill/>
                    <a:ln>
                      <a:noFill/>
                    </a:ln>
                  </pic:spPr>
                </pic:pic>
              </a:graphicData>
            </a:graphic>
            <wp14:sizeRelH relativeFrom="margin">
              <wp14:pctWidth>0</wp14:pctWidth>
            </wp14:sizeRelH>
          </wp:anchor>
        </w:drawing>
      </w:r>
    </w:p>
    <w:p w14:paraId="0FCC1BAF" w14:textId="77777777" w:rsidR="005A6FB1" w:rsidRDefault="005A6FB1">
      <w:pPr>
        <w:ind w:left="1474" w:hanging="1474"/>
        <w:rPr>
          <w:rFonts w:asciiTheme="minorEastAsia" w:hAnsiTheme="minorEastAsia"/>
          <w:color w:val="000000" w:themeColor="text1"/>
        </w:rPr>
      </w:pPr>
    </w:p>
    <w:p w14:paraId="244EC4BE" w14:textId="77777777" w:rsidR="005A6FB1" w:rsidRDefault="005A6FB1">
      <w:pPr>
        <w:ind w:left="1474" w:hanging="1474"/>
        <w:rPr>
          <w:rFonts w:asciiTheme="minorEastAsia" w:hAnsiTheme="minorEastAsia"/>
          <w:color w:val="000000" w:themeColor="text1"/>
        </w:rPr>
      </w:pPr>
    </w:p>
    <w:p w14:paraId="7CDE8164" w14:textId="77777777" w:rsidR="005A6FB1" w:rsidRDefault="005A6FB1">
      <w:pPr>
        <w:ind w:left="1474" w:hanging="1474"/>
        <w:rPr>
          <w:rFonts w:asciiTheme="minorEastAsia" w:hAnsiTheme="minorEastAsia"/>
          <w:color w:val="000000" w:themeColor="text1"/>
        </w:rPr>
      </w:pPr>
    </w:p>
    <w:p w14:paraId="7F16C765" w14:textId="77777777" w:rsidR="005A6FB1" w:rsidRDefault="005A6FB1">
      <w:pPr>
        <w:ind w:left="1474" w:hanging="1474"/>
        <w:rPr>
          <w:rFonts w:asciiTheme="minorEastAsia" w:hAnsiTheme="minorEastAsia"/>
          <w:color w:val="000000" w:themeColor="text1"/>
        </w:rPr>
      </w:pPr>
    </w:p>
    <w:p w14:paraId="27EC6774" w14:textId="77777777" w:rsidR="00C850DC" w:rsidRPr="003868AE" w:rsidRDefault="00290E49">
      <w:pPr>
        <w:ind w:left="1474" w:hanging="1474"/>
        <w:rPr>
          <w:rFonts w:asciiTheme="minorEastAsia" w:hAnsiTheme="minorEastAsia"/>
          <w:color w:val="000000" w:themeColor="text1"/>
        </w:rPr>
      </w:pPr>
      <w:r>
        <w:rPr>
          <w:rFonts w:asciiTheme="minorEastAsia" w:hAnsiTheme="minorEastAsia"/>
          <w:noProof/>
          <w:color w:val="000000" w:themeColor="text1"/>
        </w:rPr>
        <w:drawing>
          <wp:anchor distT="0" distB="0" distL="114300" distR="114300" simplePos="0" relativeHeight="251781120" behindDoc="0" locked="0" layoutInCell="1" allowOverlap="1" wp14:anchorId="4CB5C992" wp14:editId="7502CC2A">
            <wp:simplePos x="0" y="0"/>
            <wp:positionH relativeFrom="page">
              <wp:posOffset>1619250</wp:posOffset>
            </wp:positionH>
            <wp:positionV relativeFrom="paragraph">
              <wp:posOffset>17781</wp:posOffset>
            </wp:positionV>
            <wp:extent cx="4322445" cy="1116330"/>
            <wp:effectExtent l="19050" t="19050" r="20955" b="2667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2445" cy="1116330"/>
                    </a:xfrm>
                    <a:prstGeom prst="rect">
                      <a:avLst/>
                    </a:prstGeom>
                    <a:noFill/>
                    <a:ln>
                      <a:solidFill>
                        <a:schemeClr val="tx1"/>
                      </a:solidFill>
                    </a:ln>
                  </pic:spPr>
                </pic:pic>
              </a:graphicData>
            </a:graphic>
            <wp14:sizeRelV relativeFrom="margin">
              <wp14:pctHeight>0</wp14:pctHeight>
            </wp14:sizeRelV>
          </wp:anchor>
        </w:drawing>
      </w:r>
    </w:p>
    <w:p w14:paraId="33498710" w14:textId="77777777" w:rsidR="00C850DC" w:rsidRDefault="00C850DC">
      <w:pPr>
        <w:ind w:left="1474" w:hanging="1474"/>
        <w:rPr>
          <w:rFonts w:asciiTheme="minorEastAsia" w:hAnsiTheme="minorEastAsia"/>
          <w:color w:val="000000" w:themeColor="text1"/>
        </w:rPr>
      </w:pPr>
    </w:p>
    <w:p w14:paraId="26CF33F3" w14:textId="77777777" w:rsidR="00C850DC" w:rsidRDefault="00C850DC">
      <w:pPr>
        <w:ind w:left="1474" w:hanging="1474"/>
        <w:rPr>
          <w:rFonts w:asciiTheme="minorEastAsia" w:hAnsiTheme="minorEastAsia"/>
          <w:color w:val="000000" w:themeColor="text1"/>
        </w:rPr>
      </w:pPr>
    </w:p>
    <w:p w14:paraId="7608C186" w14:textId="77777777" w:rsidR="00C850DC" w:rsidRDefault="00C850DC">
      <w:pPr>
        <w:ind w:left="1474" w:hanging="1474"/>
        <w:rPr>
          <w:rFonts w:asciiTheme="minorEastAsia" w:hAnsiTheme="minorEastAsia"/>
          <w:color w:val="000000" w:themeColor="text1"/>
        </w:rPr>
      </w:pPr>
    </w:p>
    <w:p w14:paraId="48F52020" w14:textId="77777777" w:rsidR="00F9525A" w:rsidRDefault="00F9525A">
      <w:pPr>
        <w:ind w:left="1474" w:hanging="1474"/>
        <w:rPr>
          <w:rFonts w:asciiTheme="minorEastAsia" w:hAnsiTheme="minorEastAsia"/>
          <w:color w:val="000000" w:themeColor="text1"/>
        </w:rPr>
      </w:pPr>
    </w:p>
    <w:p w14:paraId="7EDE3B92" w14:textId="77777777" w:rsidR="00F9525A" w:rsidRDefault="00F9525A" w:rsidP="00CE0EBE">
      <w:pPr>
        <w:ind w:leftChars="400" w:left="1100" w:hangingChars="100" w:hanging="220"/>
        <w:rPr>
          <w:rFonts w:eastAsia="ＭＳ 明朝"/>
          <w:color w:val="000000" w:themeColor="text1"/>
          <w:szCs w:val="22"/>
        </w:rPr>
      </w:pPr>
      <w:r>
        <w:rPr>
          <w:rFonts w:asciiTheme="minorEastAsia" w:hAnsiTheme="minorEastAsia" w:hint="eastAsia"/>
          <w:color w:val="000000" w:themeColor="text1"/>
        </w:rPr>
        <w:t>◎</w:t>
      </w:r>
      <w:r w:rsidR="00ED1833">
        <w:rPr>
          <w:rFonts w:asciiTheme="minorEastAsia" w:hAnsiTheme="minorEastAsia" w:hint="eastAsia"/>
          <w:color w:val="000000" w:themeColor="text1"/>
        </w:rPr>
        <w:t>空き家バンク制度</w:t>
      </w:r>
      <w:r w:rsidR="002C7276">
        <w:rPr>
          <w:rFonts w:asciiTheme="minorEastAsia" w:hAnsiTheme="minorEastAsia" w:hint="eastAsia"/>
          <w:color w:val="000000" w:themeColor="text1"/>
        </w:rPr>
        <w:t>を「知らない」と回答された118人の居住地は、井原市内</w:t>
      </w:r>
      <w:r w:rsidR="000558C0">
        <w:rPr>
          <w:rFonts w:asciiTheme="minorEastAsia" w:hAnsiTheme="minorEastAsia" w:hint="eastAsia"/>
          <w:color w:val="000000" w:themeColor="text1"/>
        </w:rPr>
        <w:t>29</w:t>
      </w:r>
      <w:r w:rsidR="00C72AFB">
        <w:rPr>
          <w:rFonts w:asciiTheme="minorEastAsia" w:hAnsiTheme="minorEastAsia" w:hint="eastAsia"/>
          <w:color w:val="000000" w:themeColor="text1"/>
        </w:rPr>
        <w:t>人（</w:t>
      </w:r>
      <w:r w:rsidR="000558C0">
        <w:rPr>
          <w:rFonts w:asciiTheme="minorEastAsia" w:hAnsiTheme="minorEastAsia" w:hint="eastAsia"/>
          <w:color w:val="000000" w:themeColor="text1"/>
        </w:rPr>
        <w:t>24.6</w:t>
      </w:r>
      <w:r w:rsidR="00C72AFB">
        <w:rPr>
          <w:rFonts w:asciiTheme="minorEastAsia" w:hAnsiTheme="minorEastAsia" w:hint="eastAsia"/>
          <w:color w:val="000000" w:themeColor="text1"/>
        </w:rPr>
        <w:t>％）</w:t>
      </w:r>
      <w:r w:rsidR="002C7276">
        <w:rPr>
          <w:rFonts w:asciiTheme="minorEastAsia" w:hAnsiTheme="minorEastAsia" w:hint="eastAsia"/>
          <w:color w:val="000000" w:themeColor="text1"/>
        </w:rPr>
        <w:t>、井原市を除く岡山県内</w:t>
      </w:r>
      <w:r w:rsidR="000558C0">
        <w:rPr>
          <w:rFonts w:asciiTheme="minorEastAsia" w:hAnsiTheme="minorEastAsia" w:hint="eastAsia"/>
          <w:color w:val="000000" w:themeColor="text1"/>
        </w:rPr>
        <w:t>36</w:t>
      </w:r>
      <w:r w:rsidR="00C72AFB">
        <w:rPr>
          <w:rFonts w:asciiTheme="minorEastAsia" w:hAnsiTheme="minorEastAsia" w:hint="eastAsia"/>
          <w:color w:val="000000" w:themeColor="text1"/>
        </w:rPr>
        <w:t>人（</w:t>
      </w:r>
      <w:r w:rsidR="000558C0">
        <w:rPr>
          <w:rFonts w:asciiTheme="minorEastAsia" w:hAnsiTheme="minorEastAsia" w:hint="eastAsia"/>
          <w:color w:val="000000" w:themeColor="text1"/>
        </w:rPr>
        <w:t>30.5</w:t>
      </w:r>
      <w:r w:rsidR="00C72AFB">
        <w:rPr>
          <w:rFonts w:asciiTheme="minorEastAsia" w:hAnsiTheme="minorEastAsia" w:hint="eastAsia"/>
          <w:color w:val="000000" w:themeColor="text1"/>
        </w:rPr>
        <w:t>％）</w:t>
      </w:r>
      <w:r w:rsidR="002C7276">
        <w:rPr>
          <w:rFonts w:asciiTheme="minorEastAsia" w:hAnsiTheme="minorEastAsia" w:hint="eastAsia"/>
          <w:color w:val="000000" w:themeColor="text1"/>
        </w:rPr>
        <w:t>、県外</w:t>
      </w:r>
      <w:r w:rsidR="000558C0">
        <w:rPr>
          <w:rFonts w:asciiTheme="minorEastAsia" w:hAnsiTheme="minorEastAsia" w:hint="eastAsia"/>
          <w:color w:val="000000" w:themeColor="text1"/>
        </w:rPr>
        <w:t>53</w:t>
      </w:r>
      <w:r w:rsidR="00C72AFB">
        <w:rPr>
          <w:rFonts w:asciiTheme="minorEastAsia" w:hAnsiTheme="minorEastAsia" w:hint="eastAsia"/>
          <w:color w:val="000000" w:themeColor="text1"/>
        </w:rPr>
        <w:t>人（</w:t>
      </w:r>
      <w:r w:rsidR="000558C0">
        <w:rPr>
          <w:rFonts w:asciiTheme="minorEastAsia" w:hAnsiTheme="minorEastAsia" w:hint="eastAsia"/>
          <w:color w:val="000000" w:themeColor="text1"/>
        </w:rPr>
        <w:t>44.9</w:t>
      </w:r>
      <w:r w:rsidR="00C72AFB">
        <w:rPr>
          <w:rFonts w:asciiTheme="minorEastAsia" w:hAnsiTheme="minorEastAsia" w:hint="eastAsia"/>
          <w:color w:val="000000" w:themeColor="text1"/>
        </w:rPr>
        <w:t>％）</w:t>
      </w:r>
      <w:r w:rsidR="002C7276">
        <w:rPr>
          <w:rFonts w:asciiTheme="minorEastAsia" w:hAnsiTheme="minorEastAsia" w:hint="eastAsia"/>
          <w:color w:val="000000" w:themeColor="text1"/>
        </w:rPr>
        <w:t>となって</w:t>
      </w:r>
      <w:r w:rsidR="003462E5">
        <w:rPr>
          <w:rFonts w:asciiTheme="minorEastAsia" w:hAnsiTheme="minorEastAsia" w:hint="eastAsia"/>
          <w:color w:val="000000" w:themeColor="text1"/>
        </w:rPr>
        <w:t>います。</w:t>
      </w:r>
      <w:r w:rsidR="00CE0EBE">
        <w:rPr>
          <w:rFonts w:asciiTheme="minorEastAsia" w:hAnsiTheme="minorEastAsia" w:hint="eastAsia"/>
          <w:color w:val="000000" w:themeColor="text1"/>
        </w:rPr>
        <w:t>市内でも</w:t>
      </w:r>
      <w:r w:rsidR="003462E5">
        <w:rPr>
          <w:rFonts w:asciiTheme="minorEastAsia" w:hAnsiTheme="minorEastAsia" w:hint="eastAsia"/>
          <w:color w:val="000000" w:themeColor="text1"/>
        </w:rPr>
        <w:t>認知</w:t>
      </w:r>
      <w:r w:rsidR="00CE0EBE">
        <w:rPr>
          <w:rFonts w:asciiTheme="minorEastAsia" w:hAnsiTheme="minorEastAsia" w:hint="eastAsia"/>
          <w:color w:val="000000" w:themeColor="text1"/>
        </w:rPr>
        <w:t>されてい</w:t>
      </w:r>
      <w:r w:rsidR="003462E5">
        <w:rPr>
          <w:rFonts w:asciiTheme="minorEastAsia" w:hAnsiTheme="minorEastAsia" w:hint="eastAsia"/>
          <w:color w:val="000000" w:themeColor="text1"/>
        </w:rPr>
        <w:t>ない</w:t>
      </w:r>
      <w:r w:rsidR="006766FC">
        <w:rPr>
          <w:rFonts w:asciiTheme="minorEastAsia" w:hAnsiTheme="minorEastAsia" w:hint="eastAsia"/>
          <w:color w:val="000000" w:themeColor="text1"/>
        </w:rPr>
        <w:t>方</w:t>
      </w:r>
      <w:r w:rsidR="003462E5">
        <w:rPr>
          <w:rFonts w:asciiTheme="minorEastAsia" w:hAnsiTheme="minorEastAsia" w:hint="eastAsia"/>
          <w:color w:val="000000" w:themeColor="text1"/>
        </w:rPr>
        <w:t>があり</w:t>
      </w:r>
      <w:r w:rsidR="00CE0EBE">
        <w:rPr>
          <w:rFonts w:asciiTheme="minorEastAsia" w:hAnsiTheme="minorEastAsia" w:hint="eastAsia"/>
          <w:color w:val="000000" w:themeColor="text1"/>
        </w:rPr>
        <w:t>、</w:t>
      </w:r>
      <w:r w:rsidR="00C72AFB">
        <w:rPr>
          <w:rFonts w:asciiTheme="minorEastAsia" w:hAnsiTheme="minorEastAsia" w:hint="eastAsia"/>
          <w:color w:val="000000" w:themeColor="text1"/>
        </w:rPr>
        <w:t>周知</w:t>
      </w:r>
      <w:r w:rsidR="00F81FDA">
        <w:rPr>
          <w:rFonts w:asciiTheme="minorEastAsia" w:hAnsiTheme="minorEastAsia" w:hint="eastAsia"/>
          <w:color w:val="000000" w:themeColor="text1"/>
        </w:rPr>
        <w:t>に努める必要があります。</w:t>
      </w:r>
    </w:p>
    <w:p w14:paraId="2EA048FA" w14:textId="7CF77531" w:rsidR="00414CCD" w:rsidRDefault="00414CCD">
      <w:pPr>
        <w:ind w:left="1474" w:hanging="1474"/>
        <w:rPr>
          <w:rFonts w:asciiTheme="minorEastAsia" w:hAnsiTheme="minorEastAsia"/>
          <w:color w:val="000000" w:themeColor="text1"/>
        </w:rPr>
      </w:pPr>
    </w:p>
    <w:p w14:paraId="3C57D615" w14:textId="10BCB215" w:rsidR="00F65339" w:rsidRDefault="00F65339">
      <w:pPr>
        <w:ind w:left="1474" w:hanging="1474"/>
        <w:rPr>
          <w:rFonts w:asciiTheme="minorEastAsia" w:hAnsiTheme="minorEastAsia"/>
          <w:color w:val="000000" w:themeColor="text1"/>
        </w:rPr>
      </w:pPr>
    </w:p>
    <w:p w14:paraId="320889ED" w14:textId="0CA008B7" w:rsidR="00F65339" w:rsidRDefault="00F65339">
      <w:pPr>
        <w:ind w:left="1474" w:hanging="1474"/>
        <w:rPr>
          <w:rFonts w:asciiTheme="minorEastAsia" w:hAnsiTheme="minorEastAsia"/>
          <w:color w:val="000000" w:themeColor="text1"/>
        </w:rPr>
      </w:pPr>
    </w:p>
    <w:p w14:paraId="727B101F" w14:textId="76266594" w:rsidR="00F65339" w:rsidRDefault="00F65339">
      <w:pPr>
        <w:ind w:left="1474" w:hanging="1474"/>
        <w:rPr>
          <w:rFonts w:asciiTheme="minorEastAsia" w:hAnsiTheme="minorEastAsia"/>
          <w:color w:val="000000" w:themeColor="text1"/>
        </w:rPr>
      </w:pPr>
    </w:p>
    <w:p w14:paraId="3A13C365" w14:textId="233BD16F" w:rsidR="00F65339" w:rsidRDefault="00F65339">
      <w:pPr>
        <w:ind w:left="1474" w:hanging="1474"/>
        <w:rPr>
          <w:rFonts w:asciiTheme="minorEastAsia" w:hAnsiTheme="minorEastAsia"/>
          <w:color w:val="000000" w:themeColor="text1"/>
        </w:rPr>
      </w:pPr>
    </w:p>
    <w:p w14:paraId="48DE5DB3" w14:textId="15BD75B8" w:rsidR="00F65339" w:rsidRDefault="00F65339">
      <w:pPr>
        <w:ind w:left="1474" w:hanging="1474"/>
        <w:rPr>
          <w:rFonts w:asciiTheme="minorEastAsia" w:hAnsiTheme="minorEastAsia"/>
          <w:color w:val="000000" w:themeColor="text1"/>
        </w:rPr>
      </w:pPr>
    </w:p>
    <w:p w14:paraId="2059D795" w14:textId="31B02A66" w:rsidR="00F65339" w:rsidRDefault="00F65339">
      <w:pPr>
        <w:ind w:left="1474" w:hanging="1474"/>
        <w:rPr>
          <w:rFonts w:asciiTheme="minorEastAsia" w:hAnsiTheme="minorEastAsia"/>
          <w:color w:val="000000" w:themeColor="text1"/>
        </w:rPr>
      </w:pPr>
    </w:p>
    <w:p w14:paraId="4E575888" w14:textId="77777777" w:rsidR="00F65339" w:rsidRDefault="00F65339">
      <w:pPr>
        <w:ind w:left="1474" w:hanging="1474"/>
        <w:rPr>
          <w:rFonts w:asciiTheme="minorEastAsia" w:hAnsiTheme="minorEastAsia"/>
          <w:color w:val="000000" w:themeColor="text1"/>
        </w:rPr>
      </w:pPr>
    </w:p>
    <w:p w14:paraId="1CA8775D" w14:textId="77777777" w:rsidR="00F65339" w:rsidRPr="00521F75" w:rsidRDefault="00F65339" w:rsidP="00F65339">
      <w:pPr>
        <w:rPr>
          <w:rFonts w:asciiTheme="majorHAnsi" w:eastAsiaTheme="majorEastAsia" w:hAnsiTheme="majorHAnsi"/>
          <w:color w:val="000000" w:themeColor="text1"/>
          <w:sz w:val="24"/>
        </w:rPr>
      </w:pPr>
      <w:r>
        <w:rPr>
          <w:rFonts w:ascii="HGP創英角ｺﾞｼｯｸUB" w:eastAsia="HGP創英角ｺﾞｼｯｸUB" w:hAnsi="HGP創英角ｺﾞｼｯｸUB" w:hint="eastAsia"/>
          <w:sz w:val="28"/>
          <w:szCs w:val="28"/>
        </w:rPr>
        <w:lastRenderedPageBreak/>
        <w:t>４</w:t>
      </w:r>
      <w:r w:rsidRPr="00194716">
        <w:rPr>
          <w:rFonts w:ascii="HGP創英角ｺﾞｼｯｸUB" w:eastAsia="HGP創英角ｺﾞｼｯｸUB" w:hAnsi="HGP創英角ｺﾞｼｯｸUB" w:hint="eastAsia"/>
          <w:sz w:val="28"/>
          <w:szCs w:val="28"/>
        </w:rPr>
        <w:t xml:space="preserve">　空家等対策の現状</w:t>
      </w:r>
    </w:p>
    <w:p w14:paraId="05F7FA96" w14:textId="77777777" w:rsidR="00F65339" w:rsidRDefault="00F65339" w:rsidP="00F65339">
      <w:pPr>
        <w:rPr>
          <w:color w:val="000000" w:themeColor="text1"/>
        </w:rPr>
      </w:pPr>
      <w:r>
        <w:rPr>
          <w:rFonts w:hint="eastAsia"/>
          <w:color w:val="000000" w:themeColor="text1"/>
        </w:rPr>
        <w:t>（１）適切な管理が行われていない空家等への対応</w:t>
      </w:r>
    </w:p>
    <w:p w14:paraId="15551121" w14:textId="77777777" w:rsidR="00F65339" w:rsidRDefault="00F65339" w:rsidP="00F65339">
      <w:pPr>
        <w:ind w:leftChars="200" w:left="440" w:firstLineChars="100" w:firstLine="220"/>
        <w:jc w:val="both"/>
        <w:rPr>
          <w:color w:val="000000" w:themeColor="text1"/>
        </w:rPr>
      </w:pPr>
      <w:r>
        <w:rPr>
          <w:rFonts w:hint="eastAsia"/>
          <w:color w:val="000000" w:themeColor="text1"/>
        </w:rPr>
        <w:t>近隣住民や自治会などから、適切な管理が行われていない空家等に対する相談があった場合は、所有者等を調査し、状況の早期改善を要請しています。</w:t>
      </w:r>
    </w:p>
    <w:p w14:paraId="7B7EE126" w14:textId="77777777" w:rsidR="00F65339" w:rsidRDefault="00F65339" w:rsidP="00F65339">
      <w:pPr>
        <w:ind w:leftChars="200" w:left="440" w:firstLineChars="100" w:firstLine="220"/>
        <w:jc w:val="both"/>
        <w:rPr>
          <w:color w:val="000000" w:themeColor="text1"/>
        </w:rPr>
      </w:pPr>
      <w:r>
        <w:rPr>
          <w:rFonts w:hint="eastAsia"/>
          <w:color w:val="000000" w:themeColor="text1"/>
        </w:rPr>
        <w:t>また、車両や歩行者の通行に支障が生じるおそれがあると判断される場合には、コーンや看板などを設置し、安全対策を講じています。</w:t>
      </w:r>
      <w:r w:rsidRPr="00A348DF">
        <w:rPr>
          <w:rFonts w:hint="eastAsia"/>
        </w:rPr>
        <w:t>緊急性が高く所有者が不明である場合等には、必要最低限の措置(屋根から瓦を下す等)を実施します。</w:t>
      </w:r>
    </w:p>
    <w:p w14:paraId="4D90578E" w14:textId="77777777" w:rsidR="00F65339" w:rsidRDefault="00F65339" w:rsidP="00F65339">
      <w:pPr>
        <w:ind w:leftChars="200" w:left="440" w:firstLineChars="100" w:firstLine="220"/>
        <w:jc w:val="both"/>
        <w:rPr>
          <w:color w:val="000000" w:themeColor="text1"/>
        </w:rPr>
      </w:pPr>
      <w:r w:rsidRPr="00B647A1">
        <w:rPr>
          <w:rFonts w:eastAsia="ＭＳ 明朝" w:hint="eastAsia"/>
          <w:color w:val="000000" w:themeColor="text1"/>
        </w:rPr>
        <w:t xml:space="preserve">　　　　　　　　　　　　　　　　　　　　　　　　　　　　　　</w:t>
      </w:r>
    </w:p>
    <w:p w14:paraId="357BBA07" w14:textId="77777777" w:rsidR="00F65339" w:rsidRDefault="00F65339" w:rsidP="00F65339">
      <w:pPr>
        <w:rPr>
          <w:color w:val="000000" w:themeColor="text1"/>
        </w:rPr>
      </w:pPr>
      <w:r>
        <w:rPr>
          <w:rFonts w:hint="eastAsia"/>
          <w:color w:val="000000" w:themeColor="text1"/>
        </w:rPr>
        <w:t>（２）空家等の利活用に関する取組</w:t>
      </w:r>
    </w:p>
    <w:p w14:paraId="669C7768" w14:textId="77777777" w:rsidR="00F65339" w:rsidRDefault="00F65339" w:rsidP="00F65339">
      <w:pPr>
        <w:ind w:leftChars="200" w:left="440" w:firstLineChars="100" w:firstLine="220"/>
        <w:jc w:val="both"/>
        <w:rPr>
          <w:color w:val="000000" w:themeColor="text1"/>
        </w:rPr>
      </w:pPr>
      <w:r>
        <w:rPr>
          <w:rFonts w:hint="eastAsia"/>
          <w:color w:val="000000" w:themeColor="text1"/>
        </w:rPr>
        <w:t>空家等の利活用については、空家等を地域資源として捉え、地域づくりの一環として、移住・定住施策に取組んでいます。</w:t>
      </w:r>
    </w:p>
    <w:p w14:paraId="1B9DBAF5" w14:textId="77777777" w:rsidR="00F65339" w:rsidRPr="0069338E" w:rsidRDefault="00F65339" w:rsidP="00F65339">
      <w:pPr>
        <w:ind w:leftChars="200" w:left="1914" w:hanging="1474"/>
        <w:jc w:val="both"/>
        <w:rPr>
          <w:rFonts w:asciiTheme="minorEastAsia" w:hAnsiTheme="minorEastAsia"/>
          <w:color w:val="000000" w:themeColor="text1"/>
        </w:rPr>
      </w:pPr>
      <w:r>
        <w:rPr>
          <w:rFonts w:asciiTheme="minorEastAsia" w:hAnsiTheme="minorEastAsia" w:hint="eastAsia"/>
          <w:color w:val="000000" w:themeColor="text1"/>
        </w:rPr>
        <w:t xml:space="preserve">ア　</w:t>
      </w:r>
      <w:r w:rsidRPr="0069338E">
        <w:rPr>
          <w:rFonts w:asciiTheme="minorEastAsia" w:hAnsiTheme="minorEastAsia" w:hint="eastAsia"/>
          <w:color w:val="000000" w:themeColor="text1"/>
        </w:rPr>
        <w:t>井原市空き家</w:t>
      </w:r>
      <w:r>
        <w:rPr>
          <w:rFonts w:asciiTheme="minorEastAsia" w:hAnsiTheme="minorEastAsia" w:hint="eastAsia"/>
          <w:color w:val="000000" w:themeColor="text1"/>
        </w:rPr>
        <w:t>・空き農地</w:t>
      </w:r>
      <w:r w:rsidRPr="0069338E">
        <w:rPr>
          <w:rFonts w:asciiTheme="minorEastAsia" w:hAnsiTheme="minorEastAsia" w:hint="eastAsia"/>
          <w:color w:val="000000" w:themeColor="text1"/>
        </w:rPr>
        <w:t>バンク</w:t>
      </w:r>
      <w:r>
        <w:rPr>
          <w:rFonts w:asciiTheme="minorEastAsia" w:hAnsiTheme="minorEastAsia" w:hint="eastAsia"/>
          <w:color w:val="000000" w:themeColor="text1"/>
        </w:rPr>
        <w:t>制度</w:t>
      </w:r>
    </w:p>
    <w:p w14:paraId="0D1A0B3E" w14:textId="77777777" w:rsidR="00F65339" w:rsidRDefault="00F65339" w:rsidP="00F65339">
      <w:pPr>
        <w:ind w:firstLineChars="350" w:firstLine="770"/>
        <w:jc w:val="both"/>
        <w:rPr>
          <w:color w:val="000000" w:themeColor="text1"/>
        </w:rPr>
      </w:pPr>
      <w:r>
        <w:rPr>
          <w:rFonts w:hint="eastAsia"/>
          <w:color w:val="000000" w:themeColor="text1"/>
        </w:rPr>
        <w:t>（空き家バンク制度についてのみ記載。）</w:t>
      </w:r>
    </w:p>
    <w:p w14:paraId="3B2E12E1" w14:textId="77777777" w:rsidR="00F65339" w:rsidRDefault="00F65339" w:rsidP="00F65339">
      <w:pPr>
        <w:ind w:leftChars="350" w:left="770" w:firstLineChars="100" w:firstLine="220"/>
        <w:jc w:val="both"/>
        <w:rPr>
          <w:color w:val="000000" w:themeColor="text1"/>
        </w:rPr>
      </w:pPr>
      <w:r>
        <w:rPr>
          <w:color w:val="000000" w:themeColor="text1"/>
        </w:rPr>
        <w:t>空き家バンク</w:t>
      </w:r>
      <w:r>
        <w:rPr>
          <w:rFonts w:hint="eastAsia"/>
          <w:color w:val="000000" w:themeColor="text1"/>
        </w:rPr>
        <w:t>制度</w:t>
      </w:r>
      <w:r>
        <w:rPr>
          <w:color w:val="000000" w:themeColor="text1"/>
        </w:rPr>
        <w:t>を</w:t>
      </w:r>
      <w:r>
        <w:rPr>
          <w:rFonts w:hint="eastAsia"/>
          <w:color w:val="000000" w:themeColor="text1"/>
        </w:rPr>
        <w:t>設け、空家に関する情報収集及びホームページ等での情報発信によりその有効活用を図り、移住・定住による地域活性化を推進しています。</w:t>
      </w:r>
    </w:p>
    <w:p w14:paraId="719714E8" w14:textId="77777777" w:rsidR="00F65339" w:rsidRPr="005B5F01" w:rsidRDefault="00F65339" w:rsidP="00F65339">
      <w:pPr>
        <w:ind w:firstLineChars="350" w:firstLine="770"/>
        <w:jc w:val="both"/>
        <w:rPr>
          <w:color w:val="000000" w:themeColor="text1"/>
        </w:rPr>
      </w:pPr>
      <w:r>
        <w:rPr>
          <w:rFonts w:hint="eastAsia"/>
          <w:color w:val="000000" w:themeColor="text1"/>
        </w:rPr>
        <w:t>（開始年度：平成20年度）</w:t>
      </w:r>
    </w:p>
    <w:p w14:paraId="4C09F9F2" w14:textId="77777777" w:rsidR="00F65339" w:rsidRPr="00A348DF" w:rsidRDefault="00F65339" w:rsidP="00F65339">
      <w:pPr>
        <w:jc w:val="center"/>
        <w:rPr>
          <w:rFonts w:eastAsia="ＭＳ 明朝"/>
        </w:rPr>
      </w:pPr>
      <w:r w:rsidRPr="00A348DF">
        <w:rPr>
          <w:rFonts w:eastAsia="ＭＳ 明朝" w:hint="eastAsia"/>
        </w:rPr>
        <w:t>【空家の登録件数】</w:t>
      </w:r>
    </w:p>
    <w:tbl>
      <w:tblPr>
        <w:tblpPr w:vertAnchor="text" w:horzAnchor="margin" w:tblpX="966" w:tblpY="111"/>
        <w:tblOverlap w:val="never"/>
        <w:tblW w:w="7508" w:type="dxa"/>
        <w:tblLayout w:type="fixed"/>
        <w:tblCellMar>
          <w:left w:w="99" w:type="dxa"/>
          <w:right w:w="99" w:type="dxa"/>
        </w:tblCellMar>
        <w:tblLook w:val="04A0" w:firstRow="1" w:lastRow="0" w:firstColumn="1" w:lastColumn="0" w:noHBand="0" w:noVBand="1"/>
      </w:tblPr>
      <w:tblGrid>
        <w:gridCol w:w="2279"/>
        <w:gridCol w:w="1049"/>
        <w:gridCol w:w="1049"/>
        <w:gridCol w:w="1049"/>
        <w:gridCol w:w="1049"/>
        <w:gridCol w:w="1033"/>
      </w:tblGrid>
      <w:tr w:rsidR="002A3D1C" w:rsidRPr="00D41030" w14:paraId="7AFAFC6B" w14:textId="77777777" w:rsidTr="005C19BB">
        <w:trPr>
          <w:trHeight w:val="510"/>
        </w:trPr>
        <w:tc>
          <w:tcPr>
            <w:tcW w:w="2279" w:type="dxa"/>
            <w:tcBorders>
              <w:top w:val="single" w:sz="4" w:space="0" w:color="auto"/>
              <w:left w:val="single" w:sz="4" w:space="0" w:color="auto"/>
              <w:bottom w:val="single" w:sz="4" w:space="0" w:color="auto"/>
              <w:right w:val="single" w:sz="4" w:space="0" w:color="auto"/>
              <w:tl2br w:val="single" w:sz="4" w:space="0" w:color="auto"/>
            </w:tcBorders>
            <w:shd w:val="clear" w:color="auto" w:fill="CCECFF"/>
            <w:vAlign w:val="center"/>
          </w:tcPr>
          <w:p w14:paraId="5DB3BA8E" w14:textId="77777777" w:rsidR="002A3D1C" w:rsidRPr="00A348DF" w:rsidRDefault="002A3D1C" w:rsidP="005C19BB">
            <w:pPr>
              <w:spacing w:line="200" w:lineRule="exact"/>
              <w:ind w:left="1340" w:hanging="1340"/>
              <w:jc w:val="center"/>
              <w:rPr>
                <w:rFonts w:eastAsia="ＭＳ 明朝"/>
                <w:sz w:val="20"/>
              </w:rPr>
            </w:pPr>
          </w:p>
        </w:tc>
        <w:tc>
          <w:tcPr>
            <w:tcW w:w="1049" w:type="dxa"/>
            <w:tcBorders>
              <w:top w:val="single" w:sz="4" w:space="0" w:color="auto"/>
              <w:left w:val="nil"/>
              <w:bottom w:val="single" w:sz="4" w:space="0" w:color="auto"/>
              <w:right w:val="single" w:sz="4" w:space="0" w:color="auto"/>
            </w:tcBorders>
            <w:shd w:val="clear" w:color="auto" w:fill="CCECFF"/>
            <w:vAlign w:val="center"/>
          </w:tcPr>
          <w:p w14:paraId="5308D49F" w14:textId="77777777" w:rsidR="002A3D1C" w:rsidRPr="00D41030" w:rsidRDefault="002A3D1C" w:rsidP="005C19BB">
            <w:pPr>
              <w:spacing w:line="200" w:lineRule="exact"/>
              <w:ind w:left="1340" w:hanging="1340"/>
              <w:jc w:val="center"/>
              <w:rPr>
                <w:rFonts w:eastAsia="ＭＳ 明朝"/>
                <w:kern w:val="0"/>
                <w:sz w:val="20"/>
              </w:rPr>
            </w:pPr>
            <w:r w:rsidRPr="00D41030">
              <w:rPr>
                <w:rFonts w:eastAsia="ＭＳ 明朝" w:hint="eastAsia"/>
                <w:kern w:val="0"/>
                <w:sz w:val="20"/>
              </w:rPr>
              <w:t>令和</w:t>
            </w:r>
          </w:p>
          <w:p w14:paraId="14D1ABFC" w14:textId="77777777" w:rsidR="002A3D1C" w:rsidRPr="00D41030" w:rsidRDefault="002A3D1C" w:rsidP="005C19BB">
            <w:pPr>
              <w:spacing w:line="200" w:lineRule="exact"/>
              <w:ind w:left="1340" w:hanging="1340"/>
              <w:jc w:val="center"/>
              <w:rPr>
                <w:rFonts w:eastAsia="ＭＳ 明朝"/>
                <w:sz w:val="20"/>
              </w:rPr>
            </w:pPr>
            <w:r w:rsidRPr="00D41030">
              <w:rPr>
                <w:rFonts w:eastAsia="ＭＳ 明朝" w:hint="eastAsia"/>
                <w:kern w:val="0"/>
                <w:sz w:val="20"/>
              </w:rPr>
              <w:t>元年度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4ABF9C51" w14:textId="77777777" w:rsidR="002A3D1C" w:rsidRPr="00D41030" w:rsidRDefault="002A3D1C" w:rsidP="005C19BB">
            <w:pPr>
              <w:spacing w:line="200" w:lineRule="exact"/>
              <w:ind w:left="1340" w:hanging="1340"/>
              <w:jc w:val="center"/>
              <w:rPr>
                <w:rFonts w:eastAsia="ＭＳ 明朝"/>
                <w:kern w:val="0"/>
                <w:sz w:val="20"/>
              </w:rPr>
            </w:pPr>
            <w:r w:rsidRPr="00D41030">
              <w:rPr>
                <w:rFonts w:eastAsia="ＭＳ 明朝" w:hint="eastAsia"/>
                <w:kern w:val="0"/>
                <w:sz w:val="20"/>
              </w:rPr>
              <w:t>令和</w:t>
            </w:r>
          </w:p>
          <w:p w14:paraId="33DCAAFD" w14:textId="77777777" w:rsidR="002A3D1C" w:rsidRPr="00D41030" w:rsidRDefault="002A3D1C" w:rsidP="005C19BB">
            <w:pPr>
              <w:spacing w:line="200" w:lineRule="exact"/>
              <w:ind w:left="1340" w:hanging="1340"/>
              <w:jc w:val="center"/>
              <w:rPr>
                <w:rFonts w:eastAsia="ＭＳ 明朝"/>
                <w:sz w:val="20"/>
              </w:rPr>
            </w:pPr>
            <w:r w:rsidRPr="00D41030">
              <w:rPr>
                <w:rFonts w:eastAsia="ＭＳ 明朝" w:hint="eastAsia"/>
                <w:kern w:val="0"/>
                <w:sz w:val="20"/>
              </w:rPr>
              <w:t>2年度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33988467" w14:textId="77777777" w:rsidR="002A3D1C" w:rsidRPr="00D41030" w:rsidRDefault="002A3D1C" w:rsidP="005C19BB">
            <w:pPr>
              <w:spacing w:line="200" w:lineRule="exact"/>
              <w:ind w:left="1340" w:hanging="1340"/>
              <w:jc w:val="center"/>
              <w:rPr>
                <w:rFonts w:eastAsia="ＭＳ 明朝"/>
                <w:kern w:val="0"/>
                <w:sz w:val="20"/>
              </w:rPr>
            </w:pPr>
            <w:r w:rsidRPr="00D41030">
              <w:rPr>
                <w:rFonts w:eastAsia="ＭＳ 明朝" w:hint="eastAsia"/>
                <w:kern w:val="0"/>
                <w:sz w:val="20"/>
              </w:rPr>
              <w:t>令和</w:t>
            </w:r>
          </w:p>
          <w:p w14:paraId="7D1C2ABF" w14:textId="77777777" w:rsidR="002A3D1C" w:rsidRPr="00D41030" w:rsidRDefault="002A3D1C" w:rsidP="005C19BB">
            <w:pPr>
              <w:spacing w:line="200" w:lineRule="exact"/>
              <w:ind w:left="1340" w:hanging="1340"/>
              <w:jc w:val="center"/>
              <w:rPr>
                <w:rFonts w:eastAsia="ＭＳ 明朝"/>
                <w:sz w:val="20"/>
              </w:rPr>
            </w:pPr>
            <w:r w:rsidRPr="00D41030">
              <w:rPr>
                <w:rFonts w:eastAsia="ＭＳ 明朝" w:hint="eastAsia"/>
                <w:kern w:val="0"/>
                <w:sz w:val="20"/>
              </w:rPr>
              <w:t>3年度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3CA0DE98" w14:textId="77777777" w:rsidR="002A3D1C" w:rsidRPr="00D41030" w:rsidRDefault="002A3D1C" w:rsidP="005C19BB">
            <w:pPr>
              <w:spacing w:line="200" w:lineRule="exact"/>
              <w:ind w:left="1340" w:hanging="1340"/>
              <w:jc w:val="center"/>
              <w:rPr>
                <w:rFonts w:eastAsia="ＭＳ 明朝"/>
                <w:kern w:val="0"/>
                <w:sz w:val="20"/>
              </w:rPr>
            </w:pPr>
            <w:r w:rsidRPr="00D41030">
              <w:rPr>
                <w:rFonts w:eastAsia="ＭＳ 明朝" w:hint="eastAsia"/>
                <w:kern w:val="0"/>
                <w:sz w:val="20"/>
              </w:rPr>
              <w:t>令和</w:t>
            </w:r>
          </w:p>
          <w:p w14:paraId="028834C8" w14:textId="77777777" w:rsidR="002A3D1C" w:rsidRPr="00D41030" w:rsidRDefault="002A3D1C" w:rsidP="005C19BB">
            <w:pPr>
              <w:spacing w:line="200" w:lineRule="exact"/>
              <w:ind w:left="1340" w:hanging="1340"/>
              <w:jc w:val="center"/>
              <w:rPr>
                <w:rFonts w:eastAsia="ＭＳ 明朝"/>
                <w:sz w:val="20"/>
              </w:rPr>
            </w:pPr>
            <w:r w:rsidRPr="00D41030">
              <w:rPr>
                <w:rFonts w:eastAsia="ＭＳ 明朝" w:hint="eastAsia"/>
                <w:kern w:val="0"/>
                <w:sz w:val="20"/>
              </w:rPr>
              <w:t>4年度</w:t>
            </w:r>
          </w:p>
        </w:tc>
        <w:tc>
          <w:tcPr>
            <w:tcW w:w="1033" w:type="dxa"/>
            <w:tcBorders>
              <w:top w:val="single" w:sz="4" w:space="0" w:color="auto"/>
              <w:left w:val="nil"/>
              <w:bottom w:val="single" w:sz="4" w:space="0" w:color="auto"/>
              <w:right w:val="single" w:sz="4" w:space="0" w:color="auto"/>
            </w:tcBorders>
            <w:shd w:val="clear" w:color="auto" w:fill="CCECFF"/>
            <w:vAlign w:val="center"/>
          </w:tcPr>
          <w:p w14:paraId="3E5D7BAD" w14:textId="77777777" w:rsidR="002A3D1C" w:rsidRPr="00F65AE1" w:rsidRDefault="002A3D1C" w:rsidP="005C19BB">
            <w:pPr>
              <w:spacing w:line="200" w:lineRule="exact"/>
              <w:ind w:left="1340" w:hanging="1340"/>
              <w:jc w:val="center"/>
              <w:rPr>
                <w:rFonts w:eastAsia="ＭＳ 明朝"/>
                <w:kern w:val="0"/>
                <w:sz w:val="20"/>
              </w:rPr>
            </w:pPr>
            <w:r w:rsidRPr="00F65AE1">
              <w:rPr>
                <w:rFonts w:eastAsia="ＭＳ 明朝" w:hint="eastAsia"/>
                <w:kern w:val="0"/>
                <w:sz w:val="20"/>
              </w:rPr>
              <w:t>令和</w:t>
            </w:r>
          </w:p>
          <w:p w14:paraId="235E7D55" w14:textId="77777777" w:rsidR="002A3D1C" w:rsidRPr="00FB3350" w:rsidRDefault="002A3D1C" w:rsidP="005C19BB">
            <w:pPr>
              <w:spacing w:line="200" w:lineRule="exact"/>
              <w:ind w:left="1340" w:hanging="1340"/>
              <w:jc w:val="center"/>
              <w:rPr>
                <w:rFonts w:eastAsia="ＭＳ 明朝"/>
                <w:sz w:val="20"/>
                <w:highlight w:val="yellow"/>
              </w:rPr>
            </w:pPr>
            <w:r>
              <w:rPr>
                <w:rFonts w:eastAsia="ＭＳ 明朝" w:hint="eastAsia"/>
                <w:kern w:val="0"/>
                <w:sz w:val="20"/>
              </w:rPr>
              <w:t>5年度</w:t>
            </w:r>
          </w:p>
        </w:tc>
      </w:tr>
      <w:tr w:rsidR="002A3D1C" w:rsidRPr="00D41030" w14:paraId="638BBCB2" w14:textId="77777777" w:rsidTr="005C19BB">
        <w:trPr>
          <w:trHeight w:val="340"/>
        </w:trPr>
        <w:tc>
          <w:tcPr>
            <w:tcW w:w="2279" w:type="dxa"/>
            <w:tcBorders>
              <w:top w:val="single" w:sz="4" w:space="0" w:color="auto"/>
              <w:left w:val="single" w:sz="4" w:space="0" w:color="auto"/>
              <w:bottom w:val="single" w:sz="4" w:space="0" w:color="auto"/>
              <w:right w:val="single" w:sz="4" w:space="0" w:color="auto"/>
            </w:tcBorders>
            <w:shd w:val="clear" w:color="auto" w:fill="auto"/>
            <w:vAlign w:val="center"/>
          </w:tcPr>
          <w:p w14:paraId="09B28D36" w14:textId="77777777" w:rsidR="002A3D1C" w:rsidRPr="00D41030" w:rsidRDefault="002A3D1C" w:rsidP="005C19BB">
            <w:pPr>
              <w:spacing w:line="220" w:lineRule="exact"/>
              <w:ind w:left="1340" w:hanging="1340"/>
              <w:jc w:val="center"/>
              <w:rPr>
                <w:rFonts w:eastAsia="ＭＳ 明朝"/>
                <w:sz w:val="20"/>
              </w:rPr>
            </w:pPr>
            <w:r w:rsidRPr="00D41030">
              <w:rPr>
                <w:rFonts w:eastAsia="ＭＳ 明朝" w:hint="eastAsia"/>
                <w:kern w:val="0"/>
                <w:sz w:val="20"/>
              </w:rPr>
              <w:t>空家の登録件数</w:t>
            </w:r>
          </w:p>
        </w:tc>
        <w:tc>
          <w:tcPr>
            <w:tcW w:w="1049" w:type="dxa"/>
            <w:tcBorders>
              <w:top w:val="single" w:sz="4" w:space="0" w:color="auto"/>
              <w:left w:val="nil"/>
              <w:bottom w:val="single" w:sz="4" w:space="0" w:color="auto"/>
              <w:right w:val="single" w:sz="4" w:space="0" w:color="auto"/>
            </w:tcBorders>
            <w:shd w:val="clear" w:color="auto" w:fill="auto"/>
            <w:vAlign w:val="center"/>
          </w:tcPr>
          <w:p w14:paraId="21DFF94E" w14:textId="77777777" w:rsidR="002A3D1C" w:rsidRPr="00D41030" w:rsidRDefault="002A3D1C" w:rsidP="005C19BB">
            <w:pPr>
              <w:wordWrap w:val="0"/>
              <w:spacing w:line="220" w:lineRule="exact"/>
              <w:ind w:left="1340" w:hanging="1340"/>
              <w:jc w:val="right"/>
              <w:rPr>
                <w:rFonts w:eastAsia="ＭＳ 明朝"/>
                <w:sz w:val="20"/>
              </w:rPr>
            </w:pPr>
            <w:r w:rsidRPr="00D41030">
              <w:rPr>
                <w:rFonts w:eastAsia="ＭＳ 明朝" w:hint="eastAsia"/>
                <w:sz w:val="20"/>
              </w:rPr>
              <w:t>30</w:t>
            </w:r>
            <w:r w:rsidRPr="00D41030">
              <w:rPr>
                <w:rFonts w:eastAsia="ＭＳ 明朝"/>
                <w:sz w:val="20"/>
              </w:rPr>
              <w:t xml:space="preserve"> </w:t>
            </w:r>
          </w:p>
        </w:tc>
        <w:tc>
          <w:tcPr>
            <w:tcW w:w="1049" w:type="dxa"/>
            <w:tcBorders>
              <w:top w:val="single" w:sz="4" w:space="0" w:color="auto"/>
              <w:left w:val="nil"/>
              <w:bottom w:val="single" w:sz="4" w:space="0" w:color="auto"/>
              <w:right w:val="single" w:sz="4" w:space="0" w:color="auto"/>
            </w:tcBorders>
            <w:shd w:val="clear" w:color="auto" w:fill="auto"/>
            <w:vAlign w:val="center"/>
          </w:tcPr>
          <w:p w14:paraId="286BF104" w14:textId="77777777" w:rsidR="002A3D1C" w:rsidRPr="00D41030" w:rsidRDefault="002A3D1C" w:rsidP="005C19BB">
            <w:pPr>
              <w:wordWrap w:val="0"/>
              <w:spacing w:line="220" w:lineRule="exact"/>
              <w:ind w:left="1340" w:hanging="1340"/>
              <w:jc w:val="right"/>
              <w:rPr>
                <w:rFonts w:eastAsia="ＭＳ 明朝"/>
                <w:sz w:val="20"/>
              </w:rPr>
            </w:pPr>
            <w:r w:rsidRPr="00D41030">
              <w:rPr>
                <w:rFonts w:eastAsia="ＭＳ 明朝" w:hint="eastAsia"/>
                <w:sz w:val="20"/>
              </w:rPr>
              <w:t xml:space="preserve">21 </w:t>
            </w:r>
          </w:p>
        </w:tc>
        <w:tc>
          <w:tcPr>
            <w:tcW w:w="1049" w:type="dxa"/>
            <w:tcBorders>
              <w:top w:val="single" w:sz="4" w:space="0" w:color="auto"/>
              <w:left w:val="nil"/>
              <w:bottom w:val="single" w:sz="4" w:space="0" w:color="auto"/>
              <w:right w:val="single" w:sz="4" w:space="0" w:color="auto"/>
            </w:tcBorders>
            <w:shd w:val="clear" w:color="auto" w:fill="auto"/>
            <w:vAlign w:val="center"/>
          </w:tcPr>
          <w:p w14:paraId="5009EB76" w14:textId="77777777" w:rsidR="002A3D1C" w:rsidRPr="00D41030" w:rsidRDefault="002A3D1C" w:rsidP="005C19BB">
            <w:pPr>
              <w:wordWrap w:val="0"/>
              <w:spacing w:line="220" w:lineRule="exact"/>
              <w:ind w:left="1340" w:hanging="1340"/>
              <w:jc w:val="right"/>
              <w:rPr>
                <w:rFonts w:eastAsia="ＭＳ 明朝"/>
                <w:sz w:val="20"/>
              </w:rPr>
            </w:pPr>
            <w:r w:rsidRPr="00D41030">
              <w:rPr>
                <w:rFonts w:eastAsia="ＭＳ 明朝" w:hint="eastAsia"/>
                <w:sz w:val="20"/>
              </w:rPr>
              <w:t>23</w:t>
            </w:r>
            <w:r w:rsidRPr="00D41030">
              <w:rPr>
                <w:rFonts w:eastAsia="ＭＳ 明朝"/>
                <w:sz w:val="20"/>
              </w:rPr>
              <w:t xml:space="preserve"> </w:t>
            </w:r>
          </w:p>
        </w:tc>
        <w:tc>
          <w:tcPr>
            <w:tcW w:w="1049" w:type="dxa"/>
            <w:tcBorders>
              <w:top w:val="single" w:sz="4" w:space="0" w:color="auto"/>
              <w:left w:val="nil"/>
              <w:bottom w:val="single" w:sz="4" w:space="0" w:color="auto"/>
              <w:right w:val="single" w:sz="4" w:space="0" w:color="auto"/>
            </w:tcBorders>
            <w:shd w:val="clear" w:color="auto" w:fill="auto"/>
            <w:vAlign w:val="center"/>
          </w:tcPr>
          <w:p w14:paraId="279AF2DF" w14:textId="77777777" w:rsidR="002A3D1C" w:rsidRPr="00D41030" w:rsidRDefault="002A3D1C" w:rsidP="005C19BB">
            <w:pPr>
              <w:wordWrap w:val="0"/>
              <w:spacing w:line="220" w:lineRule="exact"/>
              <w:ind w:left="1340" w:hanging="1340"/>
              <w:jc w:val="right"/>
              <w:rPr>
                <w:rFonts w:eastAsia="ＭＳ 明朝"/>
                <w:sz w:val="20"/>
              </w:rPr>
            </w:pPr>
            <w:r w:rsidRPr="00D41030">
              <w:rPr>
                <w:rFonts w:eastAsia="ＭＳ 明朝" w:hint="eastAsia"/>
                <w:sz w:val="20"/>
              </w:rPr>
              <w:t>24</w:t>
            </w:r>
            <w:r w:rsidRPr="00D41030">
              <w:rPr>
                <w:rFonts w:eastAsia="ＭＳ 明朝"/>
                <w:sz w:val="20"/>
              </w:rPr>
              <w:t xml:space="preserve"> </w:t>
            </w:r>
          </w:p>
        </w:tc>
        <w:tc>
          <w:tcPr>
            <w:tcW w:w="1033" w:type="dxa"/>
            <w:tcBorders>
              <w:top w:val="single" w:sz="4" w:space="0" w:color="auto"/>
              <w:left w:val="nil"/>
              <w:bottom w:val="single" w:sz="4" w:space="0" w:color="auto"/>
              <w:right w:val="single" w:sz="4" w:space="0" w:color="auto"/>
            </w:tcBorders>
            <w:shd w:val="clear" w:color="auto" w:fill="auto"/>
            <w:vAlign w:val="center"/>
          </w:tcPr>
          <w:p w14:paraId="7E642927" w14:textId="77777777" w:rsidR="002A3D1C" w:rsidRPr="00FB3350" w:rsidRDefault="002A3D1C" w:rsidP="005C19BB">
            <w:pPr>
              <w:wordWrap w:val="0"/>
              <w:spacing w:line="220" w:lineRule="exact"/>
              <w:ind w:left="1340" w:hanging="1340"/>
              <w:jc w:val="right"/>
              <w:rPr>
                <w:rFonts w:eastAsia="ＭＳ 明朝"/>
                <w:sz w:val="20"/>
                <w:highlight w:val="yellow"/>
              </w:rPr>
            </w:pPr>
            <w:r w:rsidRPr="00B765D1">
              <w:rPr>
                <w:rFonts w:eastAsia="ＭＳ 明朝" w:hint="eastAsia"/>
                <w:sz w:val="20"/>
              </w:rPr>
              <w:t>30</w:t>
            </w:r>
            <w:r w:rsidRPr="00CF6A3A">
              <w:rPr>
                <w:rFonts w:eastAsia="ＭＳ 明朝" w:hint="eastAsia"/>
                <w:sz w:val="20"/>
              </w:rPr>
              <w:t xml:space="preserve"> </w:t>
            </w:r>
          </w:p>
        </w:tc>
      </w:tr>
    </w:tbl>
    <w:p w14:paraId="77C8DEAD" w14:textId="77777777" w:rsidR="00F65339" w:rsidRPr="00A348DF" w:rsidRDefault="00F65339" w:rsidP="00F65339">
      <w:pPr>
        <w:ind w:leftChars="600" w:left="1680" w:hangingChars="180" w:hanging="360"/>
        <w:jc w:val="both"/>
        <w:rPr>
          <w:rFonts w:eastAsia="ＭＳ 明朝"/>
          <w:sz w:val="20"/>
        </w:rPr>
      </w:pPr>
    </w:p>
    <w:p w14:paraId="70137F7E" w14:textId="77777777" w:rsidR="00F65339" w:rsidRPr="00A348DF" w:rsidRDefault="00F65339" w:rsidP="00F65339">
      <w:pPr>
        <w:ind w:leftChars="600" w:left="1680" w:hangingChars="180" w:hanging="360"/>
        <w:jc w:val="both"/>
        <w:rPr>
          <w:rFonts w:eastAsia="ＭＳ 明朝"/>
          <w:sz w:val="20"/>
        </w:rPr>
      </w:pPr>
    </w:p>
    <w:p w14:paraId="370EED4D" w14:textId="77777777" w:rsidR="00F65339" w:rsidRPr="00A348DF" w:rsidRDefault="00F65339" w:rsidP="00F65339">
      <w:pPr>
        <w:ind w:leftChars="600" w:left="1716" w:hangingChars="180" w:hanging="396"/>
        <w:jc w:val="both"/>
        <w:rPr>
          <w:rFonts w:eastAsia="ＭＳ 明朝"/>
        </w:rPr>
      </w:pPr>
    </w:p>
    <w:p w14:paraId="207519D7" w14:textId="223FEEA7" w:rsidR="002A3D1C" w:rsidRPr="00A348DF" w:rsidRDefault="00F65339" w:rsidP="002A3D1C">
      <w:pPr>
        <w:jc w:val="center"/>
        <w:rPr>
          <w:rFonts w:eastAsia="ＭＳ 明朝"/>
        </w:rPr>
      </w:pPr>
      <w:r w:rsidRPr="00A348DF">
        <w:rPr>
          <w:rFonts w:eastAsia="ＭＳ 明朝" w:hint="eastAsia"/>
          <w:sz w:val="21"/>
        </w:rPr>
        <w:t>【利用希望者の登録件数</w:t>
      </w:r>
      <w:r w:rsidRPr="00A348DF">
        <w:rPr>
          <w:rFonts w:eastAsia="ＭＳ 明朝"/>
          <w:sz w:val="21"/>
        </w:rPr>
        <w:t>】</w:t>
      </w:r>
      <w:r w:rsidR="002A3D1C">
        <w:rPr>
          <w:rFonts w:eastAsia="ＭＳ 明朝" w:hint="eastAsia"/>
        </w:rPr>
        <w:t xml:space="preserve"> </w:t>
      </w:r>
      <w:r w:rsidR="002A3D1C">
        <w:rPr>
          <w:rFonts w:eastAsia="ＭＳ 明朝"/>
        </w:rPr>
        <w:t xml:space="preserve">      </w:t>
      </w:r>
    </w:p>
    <w:tbl>
      <w:tblPr>
        <w:tblpPr w:vertAnchor="text" w:horzAnchor="margin" w:tblpXSpec="center" w:tblpY="-36"/>
        <w:tblOverlap w:val="never"/>
        <w:tblW w:w="7508" w:type="dxa"/>
        <w:tblLayout w:type="fixed"/>
        <w:tblCellMar>
          <w:left w:w="99" w:type="dxa"/>
          <w:right w:w="99" w:type="dxa"/>
        </w:tblCellMar>
        <w:tblLook w:val="04A0" w:firstRow="1" w:lastRow="0" w:firstColumn="1" w:lastColumn="0" w:noHBand="0" w:noVBand="1"/>
      </w:tblPr>
      <w:tblGrid>
        <w:gridCol w:w="2279"/>
        <w:gridCol w:w="1049"/>
        <w:gridCol w:w="1049"/>
        <w:gridCol w:w="1049"/>
        <w:gridCol w:w="1049"/>
        <w:gridCol w:w="1033"/>
      </w:tblGrid>
      <w:tr w:rsidR="002A3D1C" w:rsidRPr="00D41030" w14:paraId="028A41DE" w14:textId="77777777" w:rsidTr="005C19BB">
        <w:trPr>
          <w:trHeight w:val="510"/>
        </w:trPr>
        <w:tc>
          <w:tcPr>
            <w:tcW w:w="2279" w:type="dxa"/>
            <w:tcBorders>
              <w:top w:val="single" w:sz="4" w:space="0" w:color="auto"/>
              <w:left w:val="single" w:sz="4" w:space="0" w:color="auto"/>
              <w:bottom w:val="single" w:sz="4" w:space="0" w:color="auto"/>
              <w:right w:val="single" w:sz="4" w:space="0" w:color="auto"/>
              <w:tl2br w:val="single" w:sz="4" w:space="0" w:color="auto"/>
            </w:tcBorders>
            <w:shd w:val="clear" w:color="auto" w:fill="CCECFF"/>
            <w:vAlign w:val="center"/>
          </w:tcPr>
          <w:p w14:paraId="5FE62D23" w14:textId="77777777" w:rsidR="002A3D1C" w:rsidRPr="00D41030" w:rsidRDefault="002A3D1C" w:rsidP="005C19BB">
            <w:pPr>
              <w:spacing w:line="200" w:lineRule="exact"/>
              <w:ind w:left="1340" w:hanging="1340"/>
              <w:jc w:val="center"/>
              <w:rPr>
                <w:rFonts w:eastAsia="ＭＳ 明朝"/>
                <w:sz w:val="20"/>
              </w:rPr>
            </w:pPr>
          </w:p>
        </w:tc>
        <w:tc>
          <w:tcPr>
            <w:tcW w:w="1049" w:type="dxa"/>
            <w:tcBorders>
              <w:top w:val="single" w:sz="4" w:space="0" w:color="auto"/>
              <w:left w:val="nil"/>
              <w:bottom w:val="single" w:sz="4" w:space="0" w:color="auto"/>
              <w:right w:val="single" w:sz="4" w:space="0" w:color="auto"/>
            </w:tcBorders>
            <w:shd w:val="clear" w:color="auto" w:fill="CCECFF"/>
            <w:vAlign w:val="center"/>
          </w:tcPr>
          <w:p w14:paraId="1C5E9380" w14:textId="77777777" w:rsidR="002A3D1C" w:rsidRPr="00D41030" w:rsidRDefault="002A3D1C" w:rsidP="005C19BB">
            <w:pPr>
              <w:spacing w:line="200" w:lineRule="exact"/>
              <w:ind w:left="1340" w:hanging="1340"/>
              <w:jc w:val="center"/>
              <w:rPr>
                <w:rFonts w:eastAsia="ＭＳ 明朝"/>
                <w:kern w:val="0"/>
                <w:sz w:val="20"/>
              </w:rPr>
            </w:pPr>
            <w:r w:rsidRPr="00D41030">
              <w:rPr>
                <w:rFonts w:eastAsia="ＭＳ 明朝" w:hint="eastAsia"/>
                <w:kern w:val="0"/>
                <w:sz w:val="20"/>
              </w:rPr>
              <w:t>令和</w:t>
            </w:r>
          </w:p>
          <w:p w14:paraId="734D4BAC" w14:textId="77777777" w:rsidR="002A3D1C" w:rsidRPr="00D41030" w:rsidRDefault="002A3D1C" w:rsidP="005C19BB">
            <w:pPr>
              <w:spacing w:line="200" w:lineRule="exact"/>
              <w:ind w:left="1340" w:hanging="1340"/>
              <w:jc w:val="center"/>
              <w:rPr>
                <w:rFonts w:eastAsia="ＭＳ 明朝"/>
                <w:sz w:val="20"/>
              </w:rPr>
            </w:pPr>
            <w:r w:rsidRPr="00D41030">
              <w:rPr>
                <w:rFonts w:eastAsia="ＭＳ 明朝" w:hint="eastAsia"/>
                <w:kern w:val="0"/>
                <w:sz w:val="20"/>
              </w:rPr>
              <w:t>元年度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775CEBD5" w14:textId="77777777" w:rsidR="002A3D1C" w:rsidRPr="00D41030" w:rsidRDefault="002A3D1C" w:rsidP="005C19BB">
            <w:pPr>
              <w:spacing w:line="200" w:lineRule="exact"/>
              <w:ind w:left="1340" w:hanging="1340"/>
              <w:jc w:val="center"/>
              <w:rPr>
                <w:rFonts w:eastAsia="ＭＳ 明朝"/>
                <w:kern w:val="0"/>
                <w:sz w:val="20"/>
              </w:rPr>
            </w:pPr>
            <w:r w:rsidRPr="00D41030">
              <w:rPr>
                <w:rFonts w:eastAsia="ＭＳ 明朝" w:hint="eastAsia"/>
                <w:kern w:val="0"/>
                <w:sz w:val="20"/>
              </w:rPr>
              <w:t>令和</w:t>
            </w:r>
          </w:p>
          <w:p w14:paraId="42D04F60" w14:textId="77777777" w:rsidR="002A3D1C" w:rsidRPr="00D41030" w:rsidRDefault="002A3D1C" w:rsidP="005C19BB">
            <w:pPr>
              <w:spacing w:line="200" w:lineRule="exact"/>
              <w:ind w:left="1340" w:hanging="1340"/>
              <w:jc w:val="center"/>
              <w:rPr>
                <w:rFonts w:eastAsia="ＭＳ 明朝"/>
                <w:sz w:val="20"/>
              </w:rPr>
            </w:pPr>
            <w:r w:rsidRPr="00D41030">
              <w:rPr>
                <w:rFonts w:eastAsia="ＭＳ 明朝" w:hint="eastAsia"/>
                <w:kern w:val="0"/>
                <w:sz w:val="20"/>
              </w:rPr>
              <w:t>2年度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4C81FF99" w14:textId="77777777" w:rsidR="002A3D1C" w:rsidRPr="00D41030" w:rsidRDefault="002A3D1C" w:rsidP="005C19BB">
            <w:pPr>
              <w:spacing w:line="200" w:lineRule="exact"/>
              <w:ind w:left="1340" w:hanging="1340"/>
              <w:jc w:val="center"/>
              <w:rPr>
                <w:rFonts w:eastAsia="ＭＳ 明朝"/>
                <w:kern w:val="0"/>
                <w:sz w:val="20"/>
              </w:rPr>
            </w:pPr>
            <w:r w:rsidRPr="00D41030">
              <w:rPr>
                <w:rFonts w:eastAsia="ＭＳ 明朝" w:hint="eastAsia"/>
                <w:kern w:val="0"/>
                <w:sz w:val="20"/>
              </w:rPr>
              <w:t>令和</w:t>
            </w:r>
          </w:p>
          <w:p w14:paraId="323775BD" w14:textId="77777777" w:rsidR="002A3D1C" w:rsidRPr="00D41030" w:rsidRDefault="002A3D1C" w:rsidP="005C19BB">
            <w:pPr>
              <w:spacing w:line="200" w:lineRule="exact"/>
              <w:ind w:left="1340" w:hanging="1340"/>
              <w:jc w:val="center"/>
              <w:rPr>
                <w:rFonts w:eastAsia="ＭＳ 明朝"/>
                <w:sz w:val="20"/>
              </w:rPr>
            </w:pPr>
            <w:r w:rsidRPr="00D41030">
              <w:rPr>
                <w:rFonts w:eastAsia="ＭＳ 明朝" w:hint="eastAsia"/>
                <w:kern w:val="0"/>
                <w:sz w:val="20"/>
              </w:rPr>
              <w:t>3年度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14AC8F62" w14:textId="77777777" w:rsidR="002A3D1C" w:rsidRPr="00D41030" w:rsidRDefault="002A3D1C" w:rsidP="005C19BB">
            <w:pPr>
              <w:spacing w:line="200" w:lineRule="exact"/>
              <w:ind w:left="1340" w:hanging="1340"/>
              <w:jc w:val="center"/>
              <w:rPr>
                <w:rFonts w:eastAsia="ＭＳ 明朝"/>
                <w:kern w:val="0"/>
                <w:sz w:val="20"/>
              </w:rPr>
            </w:pPr>
            <w:r w:rsidRPr="00D41030">
              <w:rPr>
                <w:rFonts w:eastAsia="ＭＳ 明朝" w:hint="eastAsia"/>
                <w:kern w:val="0"/>
                <w:sz w:val="20"/>
              </w:rPr>
              <w:t>令和</w:t>
            </w:r>
          </w:p>
          <w:p w14:paraId="3B054D29" w14:textId="77777777" w:rsidR="002A3D1C" w:rsidRPr="00D41030" w:rsidRDefault="002A3D1C" w:rsidP="005C19BB">
            <w:pPr>
              <w:spacing w:line="200" w:lineRule="exact"/>
              <w:ind w:left="1340" w:hanging="1340"/>
              <w:jc w:val="center"/>
              <w:rPr>
                <w:rFonts w:eastAsia="ＭＳ 明朝"/>
                <w:sz w:val="20"/>
              </w:rPr>
            </w:pPr>
            <w:r w:rsidRPr="00D41030">
              <w:rPr>
                <w:rFonts w:eastAsia="ＭＳ 明朝" w:hint="eastAsia"/>
                <w:kern w:val="0"/>
                <w:sz w:val="20"/>
              </w:rPr>
              <w:t>4年度</w:t>
            </w:r>
          </w:p>
        </w:tc>
        <w:tc>
          <w:tcPr>
            <w:tcW w:w="1033" w:type="dxa"/>
            <w:tcBorders>
              <w:top w:val="single" w:sz="4" w:space="0" w:color="auto"/>
              <w:left w:val="nil"/>
              <w:bottom w:val="single" w:sz="4" w:space="0" w:color="auto"/>
              <w:right w:val="single" w:sz="4" w:space="0" w:color="auto"/>
            </w:tcBorders>
            <w:shd w:val="clear" w:color="auto" w:fill="CCECFF"/>
            <w:vAlign w:val="center"/>
          </w:tcPr>
          <w:p w14:paraId="556DFE54" w14:textId="77777777" w:rsidR="002A3D1C" w:rsidRPr="00F65AE1" w:rsidRDefault="002A3D1C" w:rsidP="005C19BB">
            <w:pPr>
              <w:spacing w:line="200" w:lineRule="exact"/>
              <w:ind w:left="1340" w:hanging="1340"/>
              <w:jc w:val="center"/>
              <w:rPr>
                <w:rFonts w:eastAsia="ＭＳ 明朝"/>
                <w:kern w:val="0"/>
                <w:sz w:val="20"/>
              </w:rPr>
            </w:pPr>
            <w:r w:rsidRPr="00F65AE1">
              <w:rPr>
                <w:rFonts w:eastAsia="ＭＳ 明朝" w:hint="eastAsia"/>
                <w:kern w:val="0"/>
                <w:sz w:val="20"/>
              </w:rPr>
              <w:t>令和</w:t>
            </w:r>
          </w:p>
          <w:p w14:paraId="77C2AD96" w14:textId="77777777" w:rsidR="002A3D1C" w:rsidRPr="00FB3350" w:rsidRDefault="002A3D1C" w:rsidP="005C19BB">
            <w:pPr>
              <w:spacing w:line="200" w:lineRule="exact"/>
              <w:ind w:left="1340" w:hanging="1340"/>
              <w:jc w:val="center"/>
              <w:rPr>
                <w:rFonts w:eastAsia="ＭＳ 明朝"/>
                <w:sz w:val="20"/>
                <w:highlight w:val="yellow"/>
              </w:rPr>
            </w:pPr>
            <w:r>
              <w:rPr>
                <w:rFonts w:eastAsia="ＭＳ 明朝" w:hint="eastAsia"/>
                <w:kern w:val="0"/>
                <w:sz w:val="20"/>
              </w:rPr>
              <w:t>5年度</w:t>
            </w:r>
          </w:p>
        </w:tc>
      </w:tr>
      <w:tr w:rsidR="002A3D1C" w:rsidRPr="00A348DF" w14:paraId="6D7082BF" w14:textId="77777777" w:rsidTr="005C19BB">
        <w:trPr>
          <w:trHeight w:val="340"/>
        </w:trPr>
        <w:tc>
          <w:tcPr>
            <w:tcW w:w="2279" w:type="dxa"/>
            <w:tcBorders>
              <w:top w:val="single" w:sz="4" w:space="0" w:color="auto"/>
              <w:left w:val="single" w:sz="4" w:space="0" w:color="auto"/>
              <w:bottom w:val="single" w:sz="4" w:space="0" w:color="auto"/>
              <w:right w:val="single" w:sz="4" w:space="0" w:color="auto"/>
            </w:tcBorders>
            <w:shd w:val="clear" w:color="auto" w:fill="auto"/>
            <w:vAlign w:val="center"/>
          </w:tcPr>
          <w:p w14:paraId="0D0D8432" w14:textId="77777777" w:rsidR="002A3D1C" w:rsidRPr="00D41030" w:rsidRDefault="002A3D1C" w:rsidP="005C19BB">
            <w:pPr>
              <w:spacing w:line="220" w:lineRule="exact"/>
              <w:ind w:left="1340" w:hanging="1340"/>
              <w:jc w:val="center"/>
              <w:rPr>
                <w:rFonts w:eastAsia="ＭＳ 明朝"/>
                <w:sz w:val="20"/>
              </w:rPr>
            </w:pPr>
            <w:r w:rsidRPr="00D41030">
              <w:rPr>
                <w:rFonts w:eastAsia="ＭＳ 明朝" w:hint="eastAsia"/>
                <w:kern w:val="0"/>
                <w:sz w:val="20"/>
              </w:rPr>
              <w:t>利用希望者の登録件数</w:t>
            </w:r>
          </w:p>
        </w:tc>
        <w:tc>
          <w:tcPr>
            <w:tcW w:w="1049" w:type="dxa"/>
            <w:tcBorders>
              <w:top w:val="single" w:sz="4" w:space="0" w:color="auto"/>
              <w:left w:val="nil"/>
              <w:bottom w:val="single" w:sz="4" w:space="0" w:color="auto"/>
              <w:right w:val="single" w:sz="4" w:space="0" w:color="auto"/>
            </w:tcBorders>
            <w:shd w:val="clear" w:color="auto" w:fill="auto"/>
            <w:vAlign w:val="center"/>
          </w:tcPr>
          <w:p w14:paraId="5A951B87" w14:textId="77777777" w:rsidR="002A3D1C" w:rsidRPr="00D41030" w:rsidRDefault="002A3D1C" w:rsidP="005C19BB">
            <w:pPr>
              <w:wordWrap w:val="0"/>
              <w:spacing w:line="220" w:lineRule="exact"/>
              <w:ind w:left="1340" w:hanging="1340"/>
              <w:jc w:val="right"/>
              <w:rPr>
                <w:rFonts w:eastAsia="ＭＳ 明朝"/>
                <w:sz w:val="20"/>
              </w:rPr>
            </w:pPr>
            <w:r w:rsidRPr="00D41030">
              <w:rPr>
                <w:rFonts w:eastAsia="ＭＳ 明朝" w:hint="eastAsia"/>
                <w:sz w:val="20"/>
              </w:rPr>
              <w:t>78</w:t>
            </w:r>
          </w:p>
        </w:tc>
        <w:tc>
          <w:tcPr>
            <w:tcW w:w="1049" w:type="dxa"/>
            <w:tcBorders>
              <w:top w:val="single" w:sz="4" w:space="0" w:color="auto"/>
              <w:left w:val="nil"/>
              <w:bottom w:val="single" w:sz="4" w:space="0" w:color="auto"/>
              <w:right w:val="single" w:sz="4" w:space="0" w:color="auto"/>
            </w:tcBorders>
            <w:shd w:val="clear" w:color="auto" w:fill="auto"/>
            <w:vAlign w:val="center"/>
          </w:tcPr>
          <w:p w14:paraId="254DDEB4" w14:textId="77777777" w:rsidR="002A3D1C" w:rsidRPr="00D41030" w:rsidRDefault="002A3D1C" w:rsidP="005C19BB">
            <w:pPr>
              <w:wordWrap w:val="0"/>
              <w:spacing w:line="220" w:lineRule="exact"/>
              <w:ind w:left="1340" w:hanging="1340"/>
              <w:jc w:val="right"/>
              <w:rPr>
                <w:rFonts w:eastAsia="ＭＳ 明朝"/>
                <w:sz w:val="20"/>
              </w:rPr>
            </w:pPr>
            <w:r w:rsidRPr="00D41030">
              <w:rPr>
                <w:rFonts w:eastAsia="ＭＳ 明朝" w:hint="eastAsia"/>
                <w:sz w:val="20"/>
              </w:rPr>
              <w:t>61</w:t>
            </w:r>
            <w:r w:rsidRPr="00D41030">
              <w:rPr>
                <w:rFonts w:eastAsia="ＭＳ 明朝"/>
                <w:sz w:val="20"/>
              </w:rPr>
              <w:t xml:space="preserve"> </w:t>
            </w:r>
          </w:p>
        </w:tc>
        <w:tc>
          <w:tcPr>
            <w:tcW w:w="1049" w:type="dxa"/>
            <w:tcBorders>
              <w:top w:val="single" w:sz="4" w:space="0" w:color="auto"/>
              <w:left w:val="nil"/>
              <w:bottom w:val="single" w:sz="4" w:space="0" w:color="auto"/>
              <w:right w:val="single" w:sz="4" w:space="0" w:color="auto"/>
            </w:tcBorders>
            <w:shd w:val="clear" w:color="auto" w:fill="auto"/>
            <w:vAlign w:val="center"/>
          </w:tcPr>
          <w:p w14:paraId="376573B0" w14:textId="77777777" w:rsidR="002A3D1C" w:rsidRPr="00D41030" w:rsidRDefault="002A3D1C" w:rsidP="005C19BB">
            <w:pPr>
              <w:wordWrap w:val="0"/>
              <w:spacing w:line="220" w:lineRule="exact"/>
              <w:ind w:left="1340" w:hanging="1340"/>
              <w:jc w:val="right"/>
              <w:rPr>
                <w:rFonts w:eastAsia="ＭＳ 明朝"/>
                <w:sz w:val="20"/>
              </w:rPr>
            </w:pPr>
            <w:r w:rsidRPr="00D41030">
              <w:rPr>
                <w:rFonts w:eastAsia="ＭＳ 明朝" w:hint="eastAsia"/>
                <w:sz w:val="20"/>
              </w:rPr>
              <w:t>53</w:t>
            </w:r>
            <w:r w:rsidRPr="00D41030">
              <w:rPr>
                <w:rFonts w:eastAsia="ＭＳ 明朝"/>
                <w:sz w:val="20"/>
              </w:rPr>
              <w:t xml:space="preserve"> </w:t>
            </w:r>
          </w:p>
        </w:tc>
        <w:tc>
          <w:tcPr>
            <w:tcW w:w="1049" w:type="dxa"/>
            <w:tcBorders>
              <w:top w:val="single" w:sz="4" w:space="0" w:color="auto"/>
              <w:left w:val="nil"/>
              <w:bottom w:val="single" w:sz="4" w:space="0" w:color="auto"/>
              <w:right w:val="single" w:sz="4" w:space="0" w:color="auto"/>
            </w:tcBorders>
            <w:shd w:val="clear" w:color="auto" w:fill="auto"/>
            <w:vAlign w:val="center"/>
          </w:tcPr>
          <w:p w14:paraId="4A13E7AD" w14:textId="77777777" w:rsidR="002A3D1C" w:rsidRPr="00D41030" w:rsidRDefault="002A3D1C" w:rsidP="005C19BB">
            <w:pPr>
              <w:wordWrap w:val="0"/>
              <w:spacing w:line="220" w:lineRule="exact"/>
              <w:ind w:left="1340" w:hanging="1340"/>
              <w:jc w:val="right"/>
              <w:rPr>
                <w:rFonts w:eastAsia="ＭＳ 明朝"/>
                <w:sz w:val="20"/>
              </w:rPr>
            </w:pPr>
            <w:r w:rsidRPr="00D41030">
              <w:rPr>
                <w:rFonts w:eastAsia="ＭＳ 明朝"/>
                <w:sz w:val="20"/>
              </w:rPr>
              <w:t xml:space="preserve">49 </w:t>
            </w:r>
          </w:p>
        </w:tc>
        <w:tc>
          <w:tcPr>
            <w:tcW w:w="1033" w:type="dxa"/>
            <w:tcBorders>
              <w:top w:val="single" w:sz="4" w:space="0" w:color="auto"/>
              <w:left w:val="nil"/>
              <w:bottom w:val="single" w:sz="4" w:space="0" w:color="auto"/>
              <w:right w:val="single" w:sz="4" w:space="0" w:color="auto"/>
            </w:tcBorders>
            <w:shd w:val="clear" w:color="auto" w:fill="auto"/>
            <w:vAlign w:val="center"/>
          </w:tcPr>
          <w:p w14:paraId="78ABAF49" w14:textId="77777777" w:rsidR="002A3D1C" w:rsidRPr="00FB3350" w:rsidRDefault="002A3D1C" w:rsidP="005C19BB">
            <w:pPr>
              <w:wordWrap w:val="0"/>
              <w:spacing w:line="220" w:lineRule="exact"/>
              <w:ind w:left="1340" w:hanging="1340"/>
              <w:jc w:val="right"/>
              <w:rPr>
                <w:rFonts w:eastAsia="ＭＳ 明朝"/>
                <w:sz w:val="20"/>
                <w:highlight w:val="yellow"/>
              </w:rPr>
            </w:pPr>
            <w:r w:rsidRPr="00B765D1">
              <w:rPr>
                <w:rFonts w:eastAsia="ＭＳ 明朝" w:hint="eastAsia"/>
                <w:sz w:val="20"/>
              </w:rPr>
              <w:t>82</w:t>
            </w:r>
            <w:r w:rsidRPr="00CF6A3A">
              <w:rPr>
                <w:rFonts w:eastAsia="ＭＳ 明朝"/>
                <w:sz w:val="20"/>
              </w:rPr>
              <w:t xml:space="preserve"> </w:t>
            </w:r>
          </w:p>
        </w:tc>
      </w:tr>
    </w:tbl>
    <w:p w14:paraId="2035BF91" w14:textId="31DA582A" w:rsidR="00F65339" w:rsidRPr="00A348DF" w:rsidRDefault="00F65339" w:rsidP="00F65339">
      <w:pPr>
        <w:rPr>
          <w:rFonts w:eastAsia="ＭＳ 明朝"/>
        </w:rPr>
      </w:pPr>
    </w:p>
    <w:p w14:paraId="3FA8CF4C" w14:textId="77777777" w:rsidR="002A3D1C" w:rsidRPr="00A348DF" w:rsidRDefault="002A3D1C" w:rsidP="00F65339">
      <w:pPr>
        <w:rPr>
          <w:rFonts w:eastAsia="ＭＳ 明朝"/>
        </w:rPr>
      </w:pPr>
    </w:p>
    <w:p w14:paraId="10ECDF7E" w14:textId="77777777" w:rsidR="00F65339" w:rsidRPr="00A348DF" w:rsidRDefault="00F65339" w:rsidP="00F65339">
      <w:pPr>
        <w:rPr>
          <w:rFonts w:eastAsia="ＭＳ 明朝"/>
        </w:rPr>
      </w:pPr>
    </w:p>
    <w:p w14:paraId="6A4698B2" w14:textId="77777777" w:rsidR="00F65339" w:rsidRPr="00A348DF" w:rsidRDefault="00F65339" w:rsidP="00F65339">
      <w:pPr>
        <w:ind w:firstLineChars="200" w:firstLine="440"/>
        <w:rPr>
          <w:rFonts w:eastAsia="ＭＳ 明朝"/>
        </w:rPr>
      </w:pPr>
      <w:r w:rsidRPr="00A348DF">
        <w:rPr>
          <w:rFonts w:eastAsia="ＭＳ 明朝" w:hint="eastAsia"/>
        </w:rPr>
        <w:t xml:space="preserve">イ　</w:t>
      </w:r>
      <w:r>
        <w:rPr>
          <w:rFonts w:eastAsia="ＭＳ 明朝" w:hint="eastAsia"/>
        </w:rPr>
        <w:t>井原市</w:t>
      </w:r>
      <w:r w:rsidRPr="00A348DF">
        <w:rPr>
          <w:rFonts w:eastAsia="ＭＳ 明朝" w:hint="eastAsia"/>
        </w:rPr>
        <w:t>中古住宅活用補助事業</w:t>
      </w:r>
    </w:p>
    <w:p w14:paraId="315CE026" w14:textId="77777777" w:rsidR="00F65339" w:rsidRPr="00A348DF" w:rsidRDefault="00F65339" w:rsidP="00F65339">
      <w:pPr>
        <w:ind w:firstLineChars="500" w:firstLine="1100"/>
        <w:rPr>
          <w:rFonts w:eastAsia="ＭＳ 明朝"/>
        </w:rPr>
      </w:pPr>
      <w:r w:rsidRPr="00A348DF">
        <w:rPr>
          <w:rFonts w:eastAsia="ＭＳ 明朝" w:hint="eastAsia"/>
        </w:rPr>
        <w:t>空き家バンクに登録された空家を購入し又は賃貸し、市外から定住の意思をもって</w:t>
      </w:r>
    </w:p>
    <w:p w14:paraId="530FD278" w14:textId="77777777" w:rsidR="00F65339" w:rsidRPr="00A348DF" w:rsidRDefault="00F65339" w:rsidP="00F65339">
      <w:pPr>
        <w:ind w:leftChars="400" w:left="880"/>
      </w:pPr>
      <w:r w:rsidRPr="00A348DF">
        <w:rPr>
          <w:rFonts w:eastAsia="ＭＳ 明朝" w:hint="eastAsia"/>
        </w:rPr>
        <w:t>転入する方に対して、物件の購入費、賃借料及び改修費の一部を補助しています。また、空き家バンクに登録された空家の所有者が業者</w:t>
      </w:r>
      <w:r w:rsidRPr="00A348DF">
        <w:rPr>
          <w:rFonts w:hint="eastAsia"/>
        </w:rPr>
        <w:t>に委託して行う家財整理費の一部を補助しています。</w:t>
      </w:r>
    </w:p>
    <w:p w14:paraId="210A1612" w14:textId="77777777" w:rsidR="00F65339" w:rsidRPr="00217FA3" w:rsidRDefault="00F65339" w:rsidP="00F65339">
      <w:pPr>
        <w:ind w:firstLineChars="400" w:firstLine="880"/>
        <w:rPr>
          <w:color w:val="000000" w:themeColor="text1"/>
        </w:rPr>
      </w:pPr>
      <w:r w:rsidRPr="00A348DF">
        <w:rPr>
          <w:rFonts w:hint="eastAsia"/>
        </w:rPr>
        <w:t>（開始年度：平成28</w:t>
      </w:r>
      <w:r>
        <w:rPr>
          <w:rFonts w:hint="eastAsia"/>
          <w:color w:val="000000" w:themeColor="text1"/>
        </w:rPr>
        <w:t>年度）</w:t>
      </w:r>
    </w:p>
    <w:p w14:paraId="1AFD672A" w14:textId="77777777" w:rsidR="00F65339" w:rsidRPr="00A348DF" w:rsidRDefault="00F65339" w:rsidP="00F65339">
      <w:pPr>
        <w:jc w:val="center"/>
        <w:rPr>
          <w:rFonts w:eastAsia="ＭＳ 明朝"/>
        </w:rPr>
      </w:pPr>
      <w:r w:rsidRPr="00A348DF">
        <w:rPr>
          <w:rFonts w:eastAsia="ＭＳ 明朝" w:hint="eastAsia"/>
          <w:sz w:val="21"/>
        </w:rPr>
        <w:t>【補助金交付件数</w:t>
      </w:r>
      <w:r w:rsidRPr="00A348DF">
        <w:rPr>
          <w:rFonts w:eastAsia="ＭＳ 明朝"/>
          <w:sz w:val="21"/>
        </w:rPr>
        <w:t>】</w:t>
      </w:r>
    </w:p>
    <w:tbl>
      <w:tblPr>
        <w:tblpPr w:vertAnchor="text" w:horzAnchor="margin" w:tblpXSpec="center" w:tblpY="184"/>
        <w:tblOverlap w:val="never"/>
        <w:tblW w:w="6941" w:type="dxa"/>
        <w:tblLayout w:type="fixed"/>
        <w:tblCellMar>
          <w:left w:w="99" w:type="dxa"/>
          <w:right w:w="99" w:type="dxa"/>
        </w:tblCellMar>
        <w:tblLook w:val="04A0" w:firstRow="1" w:lastRow="0" w:firstColumn="1" w:lastColumn="0" w:noHBand="0" w:noVBand="1"/>
      </w:tblPr>
      <w:tblGrid>
        <w:gridCol w:w="1717"/>
        <w:gridCol w:w="1057"/>
        <w:gridCol w:w="1041"/>
        <w:gridCol w:w="1049"/>
        <w:gridCol w:w="1049"/>
        <w:gridCol w:w="1028"/>
      </w:tblGrid>
      <w:tr w:rsidR="002A3D1C" w:rsidRPr="00A348DF" w14:paraId="16B5E884" w14:textId="77777777" w:rsidTr="005C19BB">
        <w:trPr>
          <w:trHeight w:val="510"/>
        </w:trPr>
        <w:tc>
          <w:tcPr>
            <w:tcW w:w="1717" w:type="dxa"/>
            <w:tcBorders>
              <w:top w:val="single" w:sz="4" w:space="0" w:color="auto"/>
              <w:left w:val="single" w:sz="4" w:space="0" w:color="auto"/>
              <w:bottom w:val="single" w:sz="4" w:space="0" w:color="auto"/>
              <w:right w:val="single" w:sz="4" w:space="0" w:color="auto"/>
              <w:tl2br w:val="single" w:sz="4" w:space="0" w:color="auto"/>
            </w:tcBorders>
            <w:shd w:val="clear" w:color="auto" w:fill="CCECFF"/>
            <w:vAlign w:val="center"/>
          </w:tcPr>
          <w:p w14:paraId="03DFC1F3" w14:textId="77777777" w:rsidR="002A3D1C" w:rsidRPr="00A348DF" w:rsidRDefault="002A3D1C" w:rsidP="005C19BB">
            <w:pPr>
              <w:spacing w:line="200" w:lineRule="exact"/>
              <w:ind w:left="1340" w:hanging="1340"/>
              <w:jc w:val="center"/>
              <w:rPr>
                <w:rFonts w:eastAsia="ＭＳ 明朝"/>
                <w:sz w:val="20"/>
              </w:rPr>
            </w:pPr>
          </w:p>
        </w:tc>
        <w:tc>
          <w:tcPr>
            <w:tcW w:w="1057" w:type="dxa"/>
            <w:tcBorders>
              <w:top w:val="single" w:sz="4" w:space="0" w:color="auto"/>
              <w:left w:val="nil"/>
              <w:bottom w:val="single" w:sz="4" w:space="0" w:color="auto"/>
              <w:right w:val="single" w:sz="4" w:space="0" w:color="auto"/>
            </w:tcBorders>
            <w:shd w:val="clear" w:color="auto" w:fill="CCECFF"/>
            <w:vAlign w:val="center"/>
          </w:tcPr>
          <w:p w14:paraId="3A203403" w14:textId="77777777" w:rsidR="002A3D1C" w:rsidRPr="00A348DF" w:rsidRDefault="002A3D1C" w:rsidP="005C19BB">
            <w:pPr>
              <w:spacing w:line="200" w:lineRule="exact"/>
              <w:ind w:left="1340" w:hanging="1340"/>
              <w:jc w:val="center"/>
              <w:rPr>
                <w:rFonts w:eastAsia="ＭＳ 明朝"/>
                <w:kern w:val="0"/>
                <w:sz w:val="20"/>
              </w:rPr>
            </w:pPr>
            <w:r w:rsidRPr="00A348DF">
              <w:rPr>
                <w:rFonts w:eastAsia="ＭＳ 明朝" w:hint="eastAsia"/>
                <w:kern w:val="0"/>
                <w:sz w:val="20"/>
              </w:rPr>
              <w:t>令和</w:t>
            </w:r>
          </w:p>
          <w:p w14:paraId="00781B6E" w14:textId="77777777" w:rsidR="002A3D1C" w:rsidRPr="00A348DF" w:rsidRDefault="002A3D1C" w:rsidP="005C19BB">
            <w:pPr>
              <w:spacing w:line="200" w:lineRule="exact"/>
              <w:ind w:left="1340" w:hanging="1340"/>
              <w:jc w:val="center"/>
              <w:rPr>
                <w:rFonts w:eastAsia="ＭＳ 明朝"/>
                <w:sz w:val="20"/>
              </w:rPr>
            </w:pPr>
            <w:r w:rsidRPr="00A348DF">
              <w:rPr>
                <w:rFonts w:eastAsia="ＭＳ 明朝" w:hint="eastAsia"/>
                <w:kern w:val="0"/>
                <w:sz w:val="20"/>
              </w:rPr>
              <w:t>元年度</w:t>
            </w:r>
          </w:p>
        </w:tc>
        <w:tc>
          <w:tcPr>
            <w:tcW w:w="1041" w:type="dxa"/>
            <w:tcBorders>
              <w:top w:val="single" w:sz="4" w:space="0" w:color="auto"/>
              <w:left w:val="nil"/>
              <w:bottom w:val="single" w:sz="4" w:space="0" w:color="auto"/>
              <w:right w:val="single" w:sz="4" w:space="0" w:color="auto"/>
            </w:tcBorders>
            <w:shd w:val="clear" w:color="auto" w:fill="CCECFF"/>
            <w:vAlign w:val="center"/>
          </w:tcPr>
          <w:p w14:paraId="1AC0F140" w14:textId="77777777" w:rsidR="002A3D1C" w:rsidRPr="00A348DF" w:rsidRDefault="002A3D1C" w:rsidP="005C19BB">
            <w:pPr>
              <w:spacing w:line="200" w:lineRule="exact"/>
              <w:ind w:left="1340" w:hanging="1340"/>
              <w:jc w:val="center"/>
              <w:rPr>
                <w:rFonts w:eastAsia="ＭＳ 明朝"/>
                <w:kern w:val="0"/>
                <w:sz w:val="20"/>
              </w:rPr>
            </w:pPr>
            <w:r w:rsidRPr="00A348DF">
              <w:rPr>
                <w:rFonts w:eastAsia="ＭＳ 明朝" w:hint="eastAsia"/>
                <w:kern w:val="0"/>
                <w:sz w:val="20"/>
              </w:rPr>
              <w:t>令和</w:t>
            </w:r>
          </w:p>
          <w:p w14:paraId="76F3F71E" w14:textId="77777777" w:rsidR="002A3D1C" w:rsidRPr="00A348DF" w:rsidRDefault="002A3D1C" w:rsidP="005C19BB">
            <w:pPr>
              <w:spacing w:line="200" w:lineRule="exact"/>
              <w:ind w:left="1340" w:hanging="1340"/>
              <w:jc w:val="center"/>
              <w:rPr>
                <w:rFonts w:eastAsia="ＭＳ 明朝"/>
                <w:sz w:val="20"/>
              </w:rPr>
            </w:pPr>
            <w:r w:rsidRPr="00A348DF">
              <w:rPr>
                <w:rFonts w:eastAsia="ＭＳ 明朝" w:hint="eastAsia"/>
                <w:kern w:val="0"/>
                <w:sz w:val="20"/>
              </w:rPr>
              <w:t>2年度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085C418F" w14:textId="77777777" w:rsidR="002A3D1C" w:rsidRPr="00A348DF" w:rsidRDefault="002A3D1C" w:rsidP="005C19BB">
            <w:pPr>
              <w:spacing w:line="200" w:lineRule="exact"/>
              <w:ind w:left="1340" w:hanging="1340"/>
              <w:jc w:val="center"/>
              <w:rPr>
                <w:rFonts w:eastAsia="ＭＳ 明朝"/>
                <w:kern w:val="0"/>
                <w:sz w:val="20"/>
              </w:rPr>
            </w:pPr>
            <w:r w:rsidRPr="00A348DF">
              <w:rPr>
                <w:rFonts w:eastAsia="ＭＳ 明朝" w:hint="eastAsia"/>
                <w:kern w:val="0"/>
                <w:sz w:val="20"/>
              </w:rPr>
              <w:t>令和</w:t>
            </w:r>
          </w:p>
          <w:p w14:paraId="564BCC5C" w14:textId="77777777" w:rsidR="002A3D1C" w:rsidRPr="00A348DF" w:rsidRDefault="002A3D1C" w:rsidP="005C19BB">
            <w:pPr>
              <w:spacing w:line="200" w:lineRule="exact"/>
              <w:ind w:left="1340" w:hanging="1340"/>
              <w:jc w:val="center"/>
              <w:rPr>
                <w:rFonts w:eastAsia="ＭＳ 明朝"/>
                <w:sz w:val="20"/>
              </w:rPr>
            </w:pPr>
            <w:r>
              <w:rPr>
                <w:rFonts w:eastAsia="ＭＳ 明朝" w:hint="eastAsia"/>
                <w:kern w:val="0"/>
                <w:sz w:val="20"/>
              </w:rPr>
              <w:t>3</w:t>
            </w:r>
            <w:r w:rsidRPr="00A348DF">
              <w:rPr>
                <w:rFonts w:eastAsia="ＭＳ 明朝" w:hint="eastAsia"/>
                <w:kern w:val="0"/>
                <w:sz w:val="20"/>
              </w:rPr>
              <w:t>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34EBD537" w14:textId="77777777" w:rsidR="002A3D1C" w:rsidRPr="00442CC2" w:rsidRDefault="002A3D1C" w:rsidP="005C19BB">
            <w:pPr>
              <w:spacing w:line="200" w:lineRule="exact"/>
              <w:ind w:left="1340" w:hanging="1340"/>
              <w:jc w:val="center"/>
              <w:rPr>
                <w:rFonts w:eastAsia="ＭＳ 明朝"/>
                <w:kern w:val="0"/>
                <w:sz w:val="20"/>
              </w:rPr>
            </w:pPr>
            <w:r w:rsidRPr="00442CC2">
              <w:rPr>
                <w:rFonts w:eastAsia="ＭＳ 明朝" w:hint="eastAsia"/>
                <w:kern w:val="0"/>
                <w:sz w:val="20"/>
              </w:rPr>
              <w:t>令和</w:t>
            </w:r>
          </w:p>
          <w:p w14:paraId="565F791E" w14:textId="77777777" w:rsidR="002A3D1C" w:rsidRPr="00442CC2" w:rsidRDefault="002A3D1C" w:rsidP="005C19BB">
            <w:pPr>
              <w:spacing w:line="200" w:lineRule="exact"/>
              <w:ind w:left="1340" w:hanging="1340"/>
              <w:jc w:val="center"/>
              <w:rPr>
                <w:rFonts w:eastAsia="ＭＳ 明朝"/>
                <w:sz w:val="20"/>
              </w:rPr>
            </w:pPr>
            <w:r w:rsidRPr="00442CC2">
              <w:rPr>
                <w:rFonts w:eastAsia="ＭＳ 明朝" w:hint="eastAsia"/>
                <w:kern w:val="0"/>
                <w:sz w:val="20"/>
              </w:rPr>
              <w:t>4年度</w:t>
            </w:r>
          </w:p>
        </w:tc>
        <w:tc>
          <w:tcPr>
            <w:tcW w:w="1028" w:type="dxa"/>
            <w:tcBorders>
              <w:top w:val="single" w:sz="4" w:space="0" w:color="auto"/>
              <w:left w:val="nil"/>
              <w:bottom w:val="single" w:sz="4" w:space="0" w:color="auto"/>
              <w:right w:val="single" w:sz="4" w:space="0" w:color="auto"/>
            </w:tcBorders>
            <w:shd w:val="clear" w:color="auto" w:fill="CCECFF"/>
            <w:vAlign w:val="center"/>
          </w:tcPr>
          <w:p w14:paraId="27B66172" w14:textId="77777777" w:rsidR="002A3D1C" w:rsidRPr="00F65AE1" w:rsidRDefault="002A3D1C" w:rsidP="005C19BB">
            <w:pPr>
              <w:spacing w:line="200" w:lineRule="exact"/>
              <w:ind w:left="1340" w:hanging="1340"/>
              <w:jc w:val="center"/>
              <w:rPr>
                <w:rFonts w:eastAsia="ＭＳ 明朝"/>
                <w:kern w:val="0"/>
                <w:sz w:val="20"/>
              </w:rPr>
            </w:pPr>
            <w:r w:rsidRPr="00F65AE1">
              <w:rPr>
                <w:rFonts w:eastAsia="ＭＳ 明朝" w:hint="eastAsia"/>
                <w:kern w:val="0"/>
                <w:sz w:val="20"/>
              </w:rPr>
              <w:t>令和</w:t>
            </w:r>
          </w:p>
          <w:p w14:paraId="1AC51B52" w14:textId="77777777" w:rsidR="002A3D1C" w:rsidRPr="00FB3350" w:rsidRDefault="002A3D1C" w:rsidP="005C19BB">
            <w:pPr>
              <w:spacing w:line="200" w:lineRule="exact"/>
              <w:ind w:left="1340" w:hanging="1340"/>
              <w:jc w:val="center"/>
              <w:rPr>
                <w:rFonts w:eastAsia="ＭＳ 明朝"/>
                <w:kern w:val="0"/>
                <w:sz w:val="20"/>
                <w:highlight w:val="yellow"/>
              </w:rPr>
            </w:pPr>
            <w:r>
              <w:rPr>
                <w:rFonts w:eastAsia="ＭＳ 明朝" w:hint="eastAsia"/>
                <w:kern w:val="0"/>
                <w:sz w:val="20"/>
              </w:rPr>
              <w:t>5年度</w:t>
            </w:r>
          </w:p>
        </w:tc>
      </w:tr>
      <w:tr w:rsidR="002A3D1C" w:rsidRPr="00A348DF" w14:paraId="1F698F6E" w14:textId="77777777" w:rsidTr="005C19BB">
        <w:trPr>
          <w:trHeight w:val="340"/>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5BA5CD9E" w14:textId="77777777" w:rsidR="002A3D1C" w:rsidRPr="00A348DF" w:rsidRDefault="002A3D1C" w:rsidP="005C19BB">
            <w:pPr>
              <w:spacing w:line="220" w:lineRule="exact"/>
              <w:ind w:left="1340" w:hanging="1340"/>
              <w:jc w:val="center"/>
              <w:rPr>
                <w:rFonts w:eastAsia="ＭＳ 明朝"/>
                <w:sz w:val="20"/>
              </w:rPr>
            </w:pPr>
            <w:r w:rsidRPr="00A348DF">
              <w:rPr>
                <w:rFonts w:eastAsia="ＭＳ 明朝" w:hint="eastAsia"/>
                <w:sz w:val="20"/>
              </w:rPr>
              <w:t>購入費補助</w:t>
            </w:r>
          </w:p>
        </w:tc>
        <w:tc>
          <w:tcPr>
            <w:tcW w:w="1057" w:type="dxa"/>
            <w:tcBorders>
              <w:top w:val="single" w:sz="4" w:space="0" w:color="auto"/>
              <w:left w:val="nil"/>
              <w:bottom w:val="single" w:sz="4" w:space="0" w:color="auto"/>
              <w:right w:val="single" w:sz="4" w:space="0" w:color="auto"/>
            </w:tcBorders>
            <w:shd w:val="clear" w:color="auto" w:fill="auto"/>
            <w:vAlign w:val="center"/>
          </w:tcPr>
          <w:p w14:paraId="02CE130C" w14:textId="77777777" w:rsidR="002A3D1C" w:rsidRPr="00A348DF" w:rsidRDefault="002A3D1C" w:rsidP="005C19BB">
            <w:pPr>
              <w:wordWrap w:val="0"/>
              <w:spacing w:line="220" w:lineRule="exact"/>
              <w:ind w:left="1340" w:hanging="1340"/>
              <w:jc w:val="right"/>
              <w:rPr>
                <w:rFonts w:eastAsia="ＭＳ 明朝"/>
                <w:sz w:val="20"/>
              </w:rPr>
            </w:pPr>
            <w:r w:rsidRPr="00A348DF">
              <w:rPr>
                <w:rFonts w:eastAsia="ＭＳ 明朝" w:hint="eastAsia"/>
                <w:sz w:val="20"/>
              </w:rPr>
              <w:t xml:space="preserve">4 </w:t>
            </w:r>
          </w:p>
        </w:tc>
        <w:tc>
          <w:tcPr>
            <w:tcW w:w="1041" w:type="dxa"/>
            <w:tcBorders>
              <w:top w:val="single" w:sz="4" w:space="0" w:color="auto"/>
              <w:left w:val="nil"/>
              <w:bottom w:val="single" w:sz="4" w:space="0" w:color="auto"/>
              <w:right w:val="single" w:sz="4" w:space="0" w:color="auto"/>
            </w:tcBorders>
            <w:shd w:val="clear" w:color="auto" w:fill="auto"/>
            <w:vAlign w:val="center"/>
          </w:tcPr>
          <w:p w14:paraId="36BD755F" w14:textId="77777777" w:rsidR="002A3D1C" w:rsidRPr="00A348DF" w:rsidRDefault="002A3D1C" w:rsidP="005C19BB">
            <w:pPr>
              <w:wordWrap w:val="0"/>
              <w:spacing w:line="220" w:lineRule="exact"/>
              <w:ind w:left="1340" w:hanging="1340"/>
              <w:jc w:val="right"/>
              <w:rPr>
                <w:rFonts w:eastAsia="ＭＳ 明朝"/>
                <w:sz w:val="20"/>
              </w:rPr>
            </w:pPr>
            <w:r w:rsidRPr="00A348DF">
              <w:rPr>
                <w:rFonts w:eastAsia="ＭＳ 明朝" w:hint="eastAsia"/>
                <w:sz w:val="20"/>
              </w:rPr>
              <w:t xml:space="preserve">6 </w:t>
            </w:r>
          </w:p>
        </w:tc>
        <w:tc>
          <w:tcPr>
            <w:tcW w:w="1049" w:type="dxa"/>
            <w:tcBorders>
              <w:top w:val="single" w:sz="4" w:space="0" w:color="auto"/>
              <w:left w:val="nil"/>
              <w:bottom w:val="single" w:sz="4" w:space="0" w:color="auto"/>
              <w:right w:val="single" w:sz="4" w:space="0" w:color="auto"/>
            </w:tcBorders>
            <w:shd w:val="clear" w:color="auto" w:fill="auto"/>
            <w:vAlign w:val="center"/>
          </w:tcPr>
          <w:p w14:paraId="1D4C9854" w14:textId="77777777" w:rsidR="002A3D1C" w:rsidRPr="00A348DF" w:rsidRDefault="002A3D1C" w:rsidP="005C19BB">
            <w:pPr>
              <w:wordWrap w:val="0"/>
              <w:spacing w:line="220" w:lineRule="exact"/>
              <w:ind w:left="1340" w:hanging="1340"/>
              <w:jc w:val="right"/>
              <w:rPr>
                <w:rFonts w:eastAsia="ＭＳ 明朝"/>
                <w:sz w:val="20"/>
              </w:rPr>
            </w:pPr>
            <w:r>
              <w:rPr>
                <w:rFonts w:eastAsia="ＭＳ 明朝" w:hint="eastAsia"/>
                <w:sz w:val="20"/>
              </w:rPr>
              <w:t>5</w:t>
            </w:r>
            <w:r w:rsidRPr="00A348DF">
              <w:rPr>
                <w:rFonts w:eastAsia="ＭＳ 明朝" w:hint="eastAsia"/>
                <w:sz w:val="20"/>
              </w:rPr>
              <w:t xml:space="preserve"> </w:t>
            </w:r>
          </w:p>
        </w:tc>
        <w:tc>
          <w:tcPr>
            <w:tcW w:w="1049" w:type="dxa"/>
            <w:tcBorders>
              <w:top w:val="single" w:sz="4" w:space="0" w:color="auto"/>
              <w:left w:val="nil"/>
              <w:bottom w:val="single" w:sz="4" w:space="0" w:color="auto"/>
              <w:right w:val="single" w:sz="4" w:space="0" w:color="auto"/>
            </w:tcBorders>
            <w:shd w:val="clear" w:color="auto" w:fill="auto"/>
            <w:vAlign w:val="center"/>
          </w:tcPr>
          <w:p w14:paraId="1E7C9EB1"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9</w:t>
            </w:r>
            <w:r w:rsidRPr="00442CC2">
              <w:rPr>
                <w:rFonts w:eastAsia="ＭＳ 明朝"/>
                <w:sz w:val="20"/>
              </w:rPr>
              <w:t xml:space="preserve"> </w:t>
            </w:r>
          </w:p>
        </w:tc>
        <w:tc>
          <w:tcPr>
            <w:tcW w:w="1028" w:type="dxa"/>
            <w:tcBorders>
              <w:top w:val="single" w:sz="4" w:space="0" w:color="auto"/>
              <w:left w:val="nil"/>
              <w:bottom w:val="single" w:sz="4" w:space="0" w:color="auto"/>
              <w:right w:val="single" w:sz="4" w:space="0" w:color="auto"/>
            </w:tcBorders>
            <w:vAlign w:val="center"/>
          </w:tcPr>
          <w:p w14:paraId="2DE0AD6A" w14:textId="77777777" w:rsidR="002A3D1C" w:rsidRPr="00CF6A3A" w:rsidRDefault="002A3D1C" w:rsidP="005C19BB">
            <w:pPr>
              <w:wordWrap w:val="0"/>
              <w:spacing w:line="220" w:lineRule="exact"/>
              <w:ind w:left="1340" w:hanging="1340"/>
              <w:jc w:val="right"/>
              <w:rPr>
                <w:rFonts w:eastAsia="ＭＳ 明朝"/>
                <w:sz w:val="20"/>
              </w:rPr>
            </w:pPr>
            <w:r>
              <w:rPr>
                <w:rFonts w:eastAsia="ＭＳ 明朝" w:hint="eastAsia"/>
                <w:sz w:val="20"/>
              </w:rPr>
              <w:t>7</w:t>
            </w:r>
            <w:r w:rsidRPr="00CF6A3A">
              <w:rPr>
                <w:rFonts w:eastAsia="ＭＳ 明朝"/>
                <w:sz w:val="20"/>
              </w:rPr>
              <w:t xml:space="preserve"> </w:t>
            </w:r>
          </w:p>
        </w:tc>
      </w:tr>
      <w:tr w:rsidR="002A3D1C" w:rsidRPr="00A348DF" w14:paraId="465987C8" w14:textId="77777777" w:rsidTr="005C19BB">
        <w:trPr>
          <w:trHeight w:val="340"/>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2FB03339" w14:textId="77777777" w:rsidR="002A3D1C" w:rsidRPr="00A348DF" w:rsidRDefault="002A3D1C" w:rsidP="005C19BB">
            <w:pPr>
              <w:spacing w:line="220" w:lineRule="exact"/>
              <w:ind w:left="1340" w:hanging="1340"/>
              <w:jc w:val="center"/>
              <w:rPr>
                <w:rFonts w:eastAsia="ＭＳ 明朝"/>
                <w:kern w:val="0"/>
                <w:sz w:val="20"/>
              </w:rPr>
            </w:pPr>
            <w:r w:rsidRPr="00A348DF">
              <w:rPr>
                <w:rFonts w:eastAsia="ＭＳ 明朝" w:hint="eastAsia"/>
                <w:kern w:val="0"/>
                <w:sz w:val="20"/>
              </w:rPr>
              <w:t>賃借料補助</w:t>
            </w:r>
          </w:p>
        </w:tc>
        <w:tc>
          <w:tcPr>
            <w:tcW w:w="1057" w:type="dxa"/>
            <w:tcBorders>
              <w:top w:val="single" w:sz="4" w:space="0" w:color="auto"/>
              <w:left w:val="nil"/>
              <w:bottom w:val="single" w:sz="4" w:space="0" w:color="auto"/>
              <w:right w:val="single" w:sz="4" w:space="0" w:color="auto"/>
            </w:tcBorders>
            <w:shd w:val="clear" w:color="auto" w:fill="auto"/>
            <w:vAlign w:val="center"/>
          </w:tcPr>
          <w:p w14:paraId="15A9D765" w14:textId="77777777" w:rsidR="002A3D1C" w:rsidRPr="00A348DF" w:rsidRDefault="002A3D1C" w:rsidP="005C19BB">
            <w:pPr>
              <w:wordWrap w:val="0"/>
              <w:spacing w:line="220" w:lineRule="exact"/>
              <w:ind w:left="1340" w:hanging="1340"/>
              <w:jc w:val="right"/>
              <w:rPr>
                <w:rFonts w:eastAsia="ＭＳ 明朝"/>
                <w:sz w:val="20"/>
              </w:rPr>
            </w:pPr>
            <w:r w:rsidRPr="00A348DF">
              <w:rPr>
                <w:rFonts w:eastAsia="ＭＳ 明朝" w:hint="eastAsia"/>
                <w:sz w:val="20"/>
              </w:rPr>
              <w:t xml:space="preserve">4 </w:t>
            </w:r>
          </w:p>
        </w:tc>
        <w:tc>
          <w:tcPr>
            <w:tcW w:w="1041" w:type="dxa"/>
            <w:tcBorders>
              <w:top w:val="single" w:sz="4" w:space="0" w:color="auto"/>
              <w:left w:val="nil"/>
              <w:bottom w:val="single" w:sz="4" w:space="0" w:color="auto"/>
              <w:right w:val="single" w:sz="4" w:space="0" w:color="auto"/>
            </w:tcBorders>
            <w:shd w:val="clear" w:color="auto" w:fill="auto"/>
            <w:vAlign w:val="center"/>
          </w:tcPr>
          <w:p w14:paraId="2FB8EE52" w14:textId="77777777" w:rsidR="002A3D1C" w:rsidRPr="00A348DF" w:rsidRDefault="002A3D1C" w:rsidP="005C19BB">
            <w:pPr>
              <w:wordWrap w:val="0"/>
              <w:spacing w:line="220" w:lineRule="exact"/>
              <w:ind w:left="1340" w:hanging="1340"/>
              <w:jc w:val="right"/>
              <w:rPr>
                <w:rFonts w:eastAsia="ＭＳ 明朝"/>
                <w:sz w:val="20"/>
              </w:rPr>
            </w:pPr>
            <w:r w:rsidRPr="00A348DF">
              <w:rPr>
                <w:rFonts w:eastAsia="ＭＳ 明朝" w:hint="eastAsia"/>
                <w:sz w:val="20"/>
              </w:rPr>
              <w:t xml:space="preserve">3 </w:t>
            </w:r>
          </w:p>
        </w:tc>
        <w:tc>
          <w:tcPr>
            <w:tcW w:w="1049" w:type="dxa"/>
            <w:tcBorders>
              <w:top w:val="single" w:sz="4" w:space="0" w:color="auto"/>
              <w:left w:val="nil"/>
              <w:bottom w:val="single" w:sz="4" w:space="0" w:color="auto"/>
              <w:right w:val="single" w:sz="4" w:space="0" w:color="auto"/>
            </w:tcBorders>
            <w:shd w:val="clear" w:color="auto" w:fill="auto"/>
            <w:vAlign w:val="center"/>
          </w:tcPr>
          <w:p w14:paraId="649B9535" w14:textId="77777777" w:rsidR="002A3D1C" w:rsidRPr="00A348DF" w:rsidRDefault="002A3D1C" w:rsidP="005C19BB">
            <w:pPr>
              <w:wordWrap w:val="0"/>
              <w:spacing w:line="220" w:lineRule="exact"/>
              <w:ind w:left="1340" w:hanging="1340"/>
              <w:jc w:val="right"/>
              <w:rPr>
                <w:rFonts w:eastAsia="ＭＳ 明朝"/>
                <w:sz w:val="20"/>
              </w:rPr>
            </w:pPr>
            <w:r>
              <w:rPr>
                <w:rFonts w:eastAsia="ＭＳ 明朝" w:hint="eastAsia"/>
                <w:sz w:val="20"/>
              </w:rPr>
              <w:t>1</w:t>
            </w:r>
            <w:r w:rsidRPr="00A348DF">
              <w:rPr>
                <w:rFonts w:eastAsia="ＭＳ 明朝" w:hint="eastAsia"/>
                <w:sz w:val="20"/>
              </w:rPr>
              <w:t xml:space="preserve"> </w:t>
            </w:r>
          </w:p>
        </w:tc>
        <w:tc>
          <w:tcPr>
            <w:tcW w:w="1049" w:type="dxa"/>
            <w:tcBorders>
              <w:top w:val="single" w:sz="4" w:space="0" w:color="auto"/>
              <w:left w:val="nil"/>
              <w:bottom w:val="single" w:sz="4" w:space="0" w:color="auto"/>
              <w:right w:val="single" w:sz="4" w:space="0" w:color="auto"/>
            </w:tcBorders>
            <w:shd w:val="clear" w:color="auto" w:fill="auto"/>
            <w:vAlign w:val="center"/>
          </w:tcPr>
          <w:p w14:paraId="3FB7EECA" w14:textId="77777777" w:rsidR="002A3D1C" w:rsidRPr="00A348DF" w:rsidRDefault="002A3D1C" w:rsidP="005C19BB">
            <w:pPr>
              <w:wordWrap w:val="0"/>
              <w:spacing w:line="220" w:lineRule="exact"/>
              <w:ind w:left="1340" w:hanging="1340"/>
              <w:jc w:val="right"/>
              <w:rPr>
                <w:rFonts w:eastAsia="ＭＳ 明朝"/>
                <w:sz w:val="20"/>
              </w:rPr>
            </w:pPr>
            <w:r>
              <w:rPr>
                <w:rFonts w:eastAsia="ＭＳ 明朝" w:hint="eastAsia"/>
                <w:sz w:val="20"/>
              </w:rPr>
              <w:t>5</w:t>
            </w:r>
            <w:r>
              <w:rPr>
                <w:rFonts w:eastAsia="ＭＳ 明朝"/>
                <w:sz w:val="20"/>
              </w:rPr>
              <w:t xml:space="preserve"> </w:t>
            </w:r>
          </w:p>
        </w:tc>
        <w:tc>
          <w:tcPr>
            <w:tcW w:w="1028" w:type="dxa"/>
            <w:tcBorders>
              <w:top w:val="single" w:sz="4" w:space="0" w:color="auto"/>
              <w:left w:val="nil"/>
              <w:bottom w:val="single" w:sz="4" w:space="0" w:color="auto"/>
              <w:right w:val="single" w:sz="4" w:space="0" w:color="auto"/>
            </w:tcBorders>
            <w:vAlign w:val="center"/>
          </w:tcPr>
          <w:p w14:paraId="0E50A1BD" w14:textId="77777777" w:rsidR="002A3D1C" w:rsidRPr="00CF6A3A" w:rsidRDefault="002A3D1C" w:rsidP="005C19BB">
            <w:pPr>
              <w:wordWrap w:val="0"/>
              <w:spacing w:line="220" w:lineRule="exact"/>
              <w:ind w:left="1340" w:hanging="1340"/>
              <w:jc w:val="right"/>
              <w:rPr>
                <w:rFonts w:eastAsia="ＭＳ 明朝"/>
                <w:sz w:val="20"/>
              </w:rPr>
            </w:pPr>
            <w:r>
              <w:rPr>
                <w:rFonts w:eastAsia="ＭＳ 明朝" w:hint="eastAsia"/>
                <w:sz w:val="20"/>
              </w:rPr>
              <w:t>2</w:t>
            </w:r>
            <w:r w:rsidRPr="00CF6A3A">
              <w:rPr>
                <w:rFonts w:eastAsia="ＭＳ 明朝"/>
                <w:sz w:val="20"/>
              </w:rPr>
              <w:t xml:space="preserve"> </w:t>
            </w:r>
          </w:p>
        </w:tc>
      </w:tr>
      <w:tr w:rsidR="002A3D1C" w:rsidRPr="00A348DF" w14:paraId="1FAF54C0" w14:textId="77777777" w:rsidTr="005C19BB">
        <w:trPr>
          <w:trHeight w:val="340"/>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73BADF5E" w14:textId="77777777" w:rsidR="002A3D1C" w:rsidRPr="00A348DF" w:rsidRDefault="002A3D1C" w:rsidP="005C19BB">
            <w:pPr>
              <w:spacing w:line="220" w:lineRule="exact"/>
              <w:ind w:left="1340" w:hanging="1340"/>
              <w:jc w:val="center"/>
              <w:rPr>
                <w:rFonts w:eastAsia="ＭＳ 明朝"/>
                <w:kern w:val="0"/>
                <w:sz w:val="20"/>
              </w:rPr>
            </w:pPr>
            <w:r w:rsidRPr="00A348DF">
              <w:rPr>
                <w:rFonts w:eastAsia="ＭＳ 明朝" w:hint="eastAsia"/>
                <w:kern w:val="0"/>
                <w:sz w:val="20"/>
              </w:rPr>
              <w:t>改修費補助</w:t>
            </w:r>
          </w:p>
        </w:tc>
        <w:tc>
          <w:tcPr>
            <w:tcW w:w="1057" w:type="dxa"/>
            <w:tcBorders>
              <w:top w:val="single" w:sz="4" w:space="0" w:color="auto"/>
              <w:left w:val="nil"/>
              <w:bottom w:val="single" w:sz="4" w:space="0" w:color="auto"/>
              <w:right w:val="single" w:sz="4" w:space="0" w:color="auto"/>
            </w:tcBorders>
            <w:shd w:val="clear" w:color="auto" w:fill="auto"/>
            <w:vAlign w:val="center"/>
          </w:tcPr>
          <w:p w14:paraId="6317FF93" w14:textId="77777777" w:rsidR="002A3D1C" w:rsidRPr="00A348DF" w:rsidRDefault="002A3D1C" w:rsidP="005C19BB">
            <w:pPr>
              <w:wordWrap w:val="0"/>
              <w:spacing w:line="220" w:lineRule="exact"/>
              <w:ind w:left="1340" w:hanging="1340"/>
              <w:jc w:val="center"/>
              <w:rPr>
                <w:rFonts w:eastAsia="ＭＳ 明朝"/>
                <w:sz w:val="20"/>
              </w:rPr>
            </w:pPr>
            <w:r>
              <w:rPr>
                <w:rFonts w:eastAsia="ＭＳ 明朝" w:hint="eastAsia"/>
                <w:sz w:val="20"/>
              </w:rPr>
              <w:t xml:space="preserve">　　　</w:t>
            </w:r>
            <w:r w:rsidRPr="00A348DF">
              <w:rPr>
                <w:rFonts w:eastAsia="ＭＳ 明朝" w:hint="eastAsia"/>
                <w:sz w:val="20"/>
              </w:rPr>
              <w:t>7</w:t>
            </w:r>
          </w:p>
        </w:tc>
        <w:tc>
          <w:tcPr>
            <w:tcW w:w="1041" w:type="dxa"/>
            <w:tcBorders>
              <w:top w:val="single" w:sz="4" w:space="0" w:color="auto"/>
              <w:left w:val="nil"/>
              <w:bottom w:val="single" w:sz="4" w:space="0" w:color="auto"/>
              <w:right w:val="single" w:sz="4" w:space="0" w:color="auto"/>
            </w:tcBorders>
            <w:shd w:val="clear" w:color="auto" w:fill="auto"/>
            <w:vAlign w:val="center"/>
          </w:tcPr>
          <w:p w14:paraId="2AB48FEF" w14:textId="77777777" w:rsidR="002A3D1C" w:rsidRPr="00A348DF" w:rsidRDefault="002A3D1C" w:rsidP="005C19BB">
            <w:pPr>
              <w:wordWrap w:val="0"/>
              <w:spacing w:line="220" w:lineRule="exact"/>
              <w:ind w:left="1340" w:hanging="1340"/>
              <w:jc w:val="right"/>
              <w:rPr>
                <w:rFonts w:eastAsia="ＭＳ 明朝"/>
                <w:sz w:val="20"/>
              </w:rPr>
            </w:pPr>
            <w:r w:rsidRPr="00A348DF">
              <w:rPr>
                <w:rFonts w:eastAsia="ＭＳ 明朝" w:hint="eastAsia"/>
                <w:sz w:val="20"/>
              </w:rPr>
              <w:t xml:space="preserve">7 </w:t>
            </w:r>
          </w:p>
        </w:tc>
        <w:tc>
          <w:tcPr>
            <w:tcW w:w="1049" w:type="dxa"/>
            <w:tcBorders>
              <w:top w:val="single" w:sz="4" w:space="0" w:color="auto"/>
              <w:left w:val="nil"/>
              <w:bottom w:val="single" w:sz="4" w:space="0" w:color="auto"/>
              <w:right w:val="single" w:sz="4" w:space="0" w:color="auto"/>
            </w:tcBorders>
            <w:shd w:val="clear" w:color="auto" w:fill="auto"/>
            <w:vAlign w:val="center"/>
          </w:tcPr>
          <w:p w14:paraId="6C027C05" w14:textId="77777777" w:rsidR="002A3D1C" w:rsidRPr="00A348DF" w:rsidRDefault="002A3D1C" w:rsidP="005C19BB">
            <w:pPr>
              <w:wordWrap w:val="0"/>
              <w:spacing w:line="220" w:lineRule="exact"/>
              <w:ind w:left="1340" w:hanging="1340"/>
              <w:jc w:val="right"/>
              <w:rPr>
                <w:rFonts w:eastAsia="ＭＳ 明朝"/>
                <w:sz w:val="20"/>
              </w:rPr>
            </w:pPr>
            <w:r>
              <w:rPr>
                <w:rFonts w:eastAsia="ＭＳ 明朝" w:hint="eastAsia"/>
                <w:sz w:val="20"/>
              </w:rPr>
              <w:t>3</w:t>
            </w:r>
            <w:r w:rsidRPr="00A348DF">
              <w:rPr>
                <w:rFonts w:eastAsia="ＭＳ 明朝" w:hint="eastAsia"/>
                <w:sz w:val="20"/>
              </w:rPr>
              <w:t xml:space="preserve"> </w:t>
            </w:r>
          </w:p>
        </w:tc>
        <w:tc>
          <w:tcPr>
            <w:tcW w:w="1049" w:type="dxa"/>
            <w:tcBorders>
              <w:top w:val="single" w:sz="4" w:space="0" w:color="auto"/>
              <w:left w:val="nil"/>
              <w:bottom w:val="single" w:sz="4" w:space="0" w:color="auto"/>
              <w:right w:val="single" w:sz="4" w:space="0" w:color="auto"/>
            </w:tcBorders>
            <w:shd w:val="clear" w:color="auto" w:fill="auto"/>
            <w:vAlign w:val="center"/>
          </w:tcPr>
          <w:p w14:paraId="365CAE7F" w14:textId="77777777" w:rsidR="002A3D1C" w:rsidRPr="00A348DF" w:rsidRDefault="002A3D1C" w:rsidP="005C19BB">
            <w:pPr>
              <w:wordWrap w:val="0"/>
              <w:spacing w:line="220" w:lineRule="exact"/>
              <w:ind w:left="1340" w:hanging="1340"/>
              <w:jc w:val="right"/>
              <w:rPr>
                <w:rFonts w:eastAsia="ＭＳ 明朝"/>
                <w:sz w:val="20"/>
              </w:rPr>
            </w:pPr>
            <w:r>
              <w:rPr>
                <w:rFonts w:eastAsia="ＭＳ 明朝" w:hint="eastAsia"/>
                <w:sz w:val="20"/>
              </w:rPr>
              <w:t>6</w:t>
            </w:r>
            <w:r>
              <w:rPr>
                <w:rFonts w:eastAsia="ＭＳ 明朝"/>
                <w:sz w:val="20"/>
              </w:rPr>
              <w:t xml:space="preserve"> </w:t>
            </w:r>
          </w:p>
        </w:tc>
        <w:tc>
          <w:tcPr>
            <w:tcW w:w="1028" w:type="dxa"/>
            <w:tcBorders>
              <w:top w:val="single" w:sz="4" w:space="0" w:color="auto"/>
              <w:left w:val="nil"/>
              <w:bottom w:val="single" w:sz="4" w:space="0" w:color="auto"/>
              <w:right w:val="single" w:sz="4" w:space="0" w:color="auto"/>
            </w:tcBorders>
            <w:vAlign w:val="center"/>
          </w:tcPr>
          <w:p w14:paraId="1C9F2085" w14:textId="77777777" w:rsidR="002A3D1C" w:rsidRPr="00CF6A3A" w:rsidRDefault="002A3D1C" w:rsidP="005C19BB">
            <w:pPr>
              <w:wordWrap w:val="0"/>
              <w:spacing w:line="220" w:lineRule="exact"/>
              <w:ind w:left="1340" w:hanging="1340"/>
              <w:jc w:val="right"/>
              <w:rPr>
                <w:rFonts w:eastAsia="ＭＳ 明朝"/>
                <w:sz w:val="20"/>
              </w:rPr>
            </w:pPr>
            <w:r>
              <w:rPr>
                <w:rFonts w:eastAsia="ＭＳ 明朝" w:hint="eastAsia"/>
                <w:sz w:val="20"/>
              </w:rPr>
              <w:t>6</w:t>
            </w:r>
            <w:r w:rsidRPr="00CF6A3A">
              <w:rPr>
                <w:rFonts w:eastAsia="ＭＳ 明朝"/>
                <w:sz w:val="20"/>
              </w:rPr>
              <w:t xml:space="preserve"> </w:t>
            </w:r>
          </w:p>
        </w:tc>
      </w:tr>
      <w:tr w:rsidR="002A3D1C" w:rsidRPr="00A348DF" w14:paraId="1F9C1D9B" w14:textId="77777777" w:rsidTr="005C19BB">
        <w:trPr>
          <w:trHeight w:val="340"/>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245319B3" w14:textId="77777777" w:rsidR="002A3D1C" w:rsidRPr="00A348DF" w:rsidRDefault="002A3D1C" w:rsidP="005C19BB">
            <w:pPr>
              <w:spacing w:line="220" w:lineRule="exact"/>
              <w:ind w:left="1340" w:hanging="1340"/>
              <w:jc w:val="center"/>
              <w:rPr>
                <w:rFonts w:eastAsia="ＭＳ 明朝"/>
                <w:kern w:val="0"/>
                <w:sz w:val="20"/>
              </w:rPr>
            </w:pPr>
            <w:r w:rsidRPr="00A348DF">
              <w:rPr>
                <w:rFonts w:eastAsia="ＭＳ 明朝" w:hint="eastAsia"/>
                <w:kern w:val="0"/>
                <w:sz w:val="20"/>
              </w:rPr>
              <w:t>家財整理費補助</w:t>
            </w:r>
          </w:p>
        </w:tc>
        <w:tc>
          <w:tcPr>
            <w:tcW w:w="1057" w:type="dxa"/>
            <w:tcBorders>
              <w:top w:val="single" w:sz="4" w:space="0" w:color="auto"/>
              <w:left w:val="nil"/>
              <w:bottom w:val="single" w:sz="4" w:space="0" w:color="auto"/>
              <w:right w:val="single" w:sz="4" w:space="0" w:color="auto"/>
            </w:tcBorders>
            <w:shd w:val="clear" w:color="auto" w:fill="auto"/>
            <w:vAlign w:val="center"/>
          </w:tcPr>
          <w:p w14:paraId="230DBA9A" w14:textId="77777777" w:rsidR="002A3D1C" w:rsidRPr="00A348DF" w:rsidRDefault="002A3D1C" w:rsidP="005C19BB">
            <w:pPr>
              <w:wordWrap w:val="0"/>
              <w:spacing w:line="220" w:lineRule="exact"/>
              <w:ind w:left="1340" w:hanging="1340"/>
              <w:jc w:val="center"/>
              <w:rPr>
                <w:rFonts w:eastAsia="ＭＳ 明朝"/>
                <w:sz w:val="20"/>
              </w:rPr>
            </w:pPr>
            <w:r w:rsidRPr="00112322">
              <w:rPr>
                <w:rFonts w:eastAsia="ＭＳ 明朝" w:hint="eastAsia"/>
                <w:sz w:val="20"/>
              </w:rPr>
              <w:t xml:space="preserve">　　　4</w:t>
            </w:r>
          </w:p>
        </w:tc>
        <w:tc>
          <w:tcPr>
            <w:tcW w:w="1041" w:type="dxa"/>
            <w:tcBorders>
              <w:top w:val="single" w:sz="4" w:space="0" w:color="auto"/>
              <w:left w:val="nil"/>
              <w:bottom w:val="single" w:sz="4" w:space="0" w:color="auto"/>
              <w:right w:val="single" w:sz="4" w:space="0" w:color="auto"/>
            </w:tcBorders>
            <w:shd w:val="clear" w:color="auto" w:fill="auto"/>
            <w:vAlign w:val="center"/>
          </w:tcPr>
          <w:p w14:paraId="60BC5FDD" w14:textId="77777777" w:rsidR="002A3D1C" w:rsidRPr="00A348DF" w:rsidRDefault="002A3D1C" w:rsidP="005C19BB">
            <w:pPr>
              <w:wordWrap w:val="0"/>
              <w:spacing w:line="220" w:lineRule="exact"/>
              <w:ind w:left="1340" w:hanging="1340"/>
              <w:jc w:val="right"/>
              <w:rPr>
                <w:rFonts w:eastAsia="ＭＳ 明朝"/>
                <w:sz w:val="20"/>
              </w:rPr>
            </w:pPr>
            <w:r w:rsidRPr="00A348DF">
              <w:rPr>
                <w:rFonts w:eastAsia="ＭＳ 明朝" w:hint="eastAsia"/>
                <w:sz w:val="20"/>
              </w:rPr>
              <w:t xml:space="preserve">3 </w:t>
            </w:r>
          </w:p>
        </w:tc>
        <w:tc>
          <w:tcPr>
            <w:tcW w:w="1049" w:type="dxa"/>
            <w:tcBorders>
              <w:top w:val="single" w:sz="4" w:space="0" w:color="auto"/>
              <w:left w:val="nil"/>
              <w:bottom w:val="single" w:sz="4" w:space="0" w:color="auto"/>
              <w:right w:val="single" w:sz="4" w:space="0" w:color="auto"/>
            </w:tcBorders>
            <w:shd w:val="clear" w:color="auto" w:fill="auto"/>
            <w:vAlign w:val="center"/>
          </w:tcPr>
          <w:p w14:paraId="35B68AC9" w14:textId="77777777" w:rsidR="002A3D1C" w:rsidRPr="00A348DF" w:rsidRDefault="002A3D1C" w:rsidP="005C19BB">
            <w:pPr>
              <w:wordWrap w:val="0"/>
              <w:spacing w:line="220" w:lineRule="exact"/>
              <w:ind w:left="1340" w:hanging="1340"/>
              <w:jc w:val="right"/>
              <w:rPr>
                <w:rFonts w:eastAsia="ＭＳ 明朝"/>
                <w:sz w:val="20"/>
              </w:rPr>
            </w:pPr>
            <w:r>
              <w:rPr>
                <w:rFonts w:eastAsia="ＭＳ 明朝" w:hint="eastAsia"/>
                <w:sz w:val="20"/>
              </w:rPr>
              <w:t>11</w:t>
            </w:r>
            <w:r w:rsidRPr="00A348DF">
              <w:rPr>
                <w:rFonts w:eastAsia="ＭＳ 明朝" w:hint="eastAsia"/>
                <w:sz w:val="20"/>
              </w:rPr>
              <w:t xml:space="preserve"> </w:t>
            </w:r>
          </w:p>
        </w:tc>
        <w:tc>
          <w:tcPr>
            <w:tcW w:w="1049" w:type="dxa"/>
            <w:tcBorders>
              <w:top w:val="single" w:sz="4" w:space="0" w:color="auto"/>
              <w:left w:val="nil"/>
              <w:bottom w:val="single" w:sz="4" w:space="0" w:color="auto"/>
              <w:right w:val="single" w:sz="4" w:space="0" w:color="auto"/>
            </w:tcBorders>
            <w:shd w:val="clear" w:color="auto" w:fill="auto"/>
            <w:vAlign w:val="center"/>
          </w:tcPr>
          <w:p w14:paraId="36F71145" w14:textId="77777777" w:rsidR="002A3D1C" w:rsidRPr="00A348DF" w:rsidRDefault="002A3D1C" w:rsidP="005C19BB">
            <w:pPr>
              <w:wordWrap w:val="0"/>
              <w:spacing w:line="220" w:lineRule="exact"/>
              <w:ind w:left="1340" w:hanging="1340"/>
              <w:jc w:val="right"/>
              <w:rPr>
                <w:rFonts w:eastAsia="ＭＳ 明朝"/>
                <w:sz w:val="20"/>
              </w:rPr>
            </w:pPr>
            <w:r>
              <w:rPr>
                <w:rFonts w:eastAsia="ＭＳ 明朝" w:hint="eastAsia"/>
                <w:sz w:val="20"/>
              </w:rPr>
              <w:t>1</w:t>
            </w:r>
            <w:r>
              <w:rPr>
                <w:rFonts w:eastAsia="ＭＳ 明朝"/>
                <w:sz w:val="20"/>
              </w:rPr>
              <w:t xml:space="preserve">1 </w:t>
            </w:r>
          </w:p>
        </w:tc>
        <w:tc>
          <w:tcPr>
            <w:tcW w:w="1028" w:type="dxa"/>
            <w:tcBorders>
              <w:top w:val="single" w:sz="4" w:space="0" w:color="auto"/>
              <w:left w:val="nil"/>
              <w:bottom w:val="single" w:sz="4" w:space="0" w:color="auto"/>
              <w:right w:val="single" w:sz="4" w:space="0" w:color="auto"/>
            </w:tcBorders>
            <w:vAlign w:val="center"/>
          </w:tcPr>
          <w:p w14:paraId="3F5E4C26" w14:textId="77777777" w:rsidR="002A3D1C" w:rsidRPr="00CF6A3A" w:rsidRDefault="002A3D1C" w:rsidP="005C19BB">
            <w:pPr>
              <w:wordWrap w:val="0"/>
              <w:spacing w:line="220" w:lineRule="exact"/>
              <w:ind w:left="1340" w:hanging="1340"/>
              <w:jc w:val="right"/>
              <w:rPr>
                <w:rFonts w:eastAsia="ＭＳ 明朝"/>
                <w:sz w:val="20"/>
              </w:rPr>
            </w:pPr>
            <w:r>
              <w:rPr>
                <w:rFonts w:eastAsia="ＭＳ 明朝" w:hint="eastAsia"/>
                <w:sz w:val="20"/>
              </w:rPr>
              <w:t>15</w:t>
            </w:r>
            <w:r w:rsidRPr="00CF6A3A">
              <w:rPr>
                <w:rFonts w:eastAsia="ＭＳ 明朝" w:hint="eastAsia"/>
                <w:sz w:val="20"/>
              </w:rPr>
              <w:t xml:space="preserve"> </w:t>
            </w:r>
          </w:p>
        </w:tc>
      </w:tr>
    </w:tbl>
    <w:p w14:paraId="2A3D2D8E" w14:textId="0809752F" w:rsidR="002A3D1C" w:rsidRDefault="002A3D1C" w:rsidP="00F65339"/>
    <w:p w14:paraId="6DE14252" w14:textId="75BA311B" w:rsidR="002A3D1C" w:rsidRDefault="002A3D1C" w:rsidP="00F65339"/>
    <w:p w14:paraId="02FAD99D" w14:textId="6C7B18CD" w:rsidR="002A3D1C" w:rsidRDefault="002A3D1C" w:rsidP="00F65339"/>
    <w:p w14:paraId="4973563A" w14:textId="68BFD33F" w:rsidR="002A3D1C" w:rsidRDefault="002A3D1C" w:rsidP="00F65339"/>
    <w:p w14:paraId="22181279" w14:textId="77777777" w:rsidR="002A3D1C" w:rsidRPr="00A348DF" w:rsidRDefault="002A3D1C" w:rsidP="00F65339"/>
    <w:p w14:paraId="0860ED54" w14:textId="77777777" w:rsidR="00F65339" w:rsidRPr="00A348DF" w:rsidRDefault="00F65339" w:rsidP="00F65339">
      <w:pPr>
        <w:ind w:leftChars="200" w:left="1914" w:hanging="1474"/>
        <w:rPr>
          <w:rFonts w:asciiTheme="minorEastAsia" w:hAnsiTheme="minorEastAsia"/>
        </w:rPr>
      </w:pPr>
      <w:r w:rsidRPr="00A348DF">
        <w:rPr>
          <w:rFonts w:asciiTheme="minorEastAsia" w:hAnsiTheme="minorEastAsia" w:hint="eastAsia"/>
        </w:rPr>
        <w:lastRenderedPageBreak/>
        <w:t>ウ　いばらぐらしお試し住宅</w:t>
      </w:r>
    </w:p>
    <w:p w14:paraId="097D6E4F" w14:textId="77777777" w:rsidR="00F65339" w:rsidRPr="00A348DF" w:rsidRDefault="00F65339" w:rsidP="00F65339">
      <w:pPr>
        <w:ind w:leftChars="400" w:left="880" w:firstLineChars="100" w:firstLine="220"/>
        <w:rPr>
          <w:rFonts w:eastAsia="ＭＳ 明朝"/>
          <w:szCs w:val="22"/>
        </w:rPr>
      </w:pPr>
      <w:r w:rsidRPr="00A348DF">
        <w:rPr>
          <w:rFonts w:eastAsia="ＭＳ 明朝" w:hint="eastAsia"/>
        </w:rPr>
        <w:t>移住を検討されている方へ、本市での生活を体験していただく施設として、井原駅に隣接する民間アパート１室と、芳井町と美星町の空家をそれぞれ１軒改修し、お試し住宅として提供しています。</w:t>
      </w:r>
    </w:p>
    <w:p w14:paraId="2BFD886B" w14:textId="77777777" w:rsidR="00F65339" w:rsidRPr="00A348DF" w:rsidRDefault="00F65339" w:rsidP="00F65339">
      <w:pPr>
        <w:ind w:firstLineChars="400" w:firstLine="880"/>
        <w:rPr>
          <w:rFonts w:eastAsia="ＭＳ 明朝"/>
          <w:szCs w:val="22"/>
        </w:rPr>
      </w:pPr>
      <w:r w:rsidRPr="00A348DF">
        <w:rPr>
          <w:rFonts w:eastAsia="ＭＳ 明朝" w:hint="eastAsia"/>
          <w:szCs w:val="22"/>
        </w:rPr>
        <w:t>（開始年度：平成28年度、芳井町・美星町は平成30年度運用開始）</w:t>
      </w:r>
    </w:p>
    <w:p w14:paraId="386741CB" w14:textId="77777777" w:rsidR="00F65339" w:rsidRPr="00A348DF" w:rsidRDefault="00F65339" w:rsidP="00F65339">
      <w:pPr>
        <w:jc w:val="center"/>
        <w:rPr>
          <w:rFonts w:eastAsia="ＭＳ 明朝"/>
        </w:rPr>
      </w:pPr>
      <w:r w:rsidRPr="00A348DF">
        <w:rPr>
          <w:rFonts w:eastAsia="ＭＳ 明朝" w:hint="eastAsia"/>
          <w:sz w:val="21"/>
        </w:rPr>
        <w:t>【利用件数</w:t>
      </w:r>
      <w:r w:rsidRPr="00A348DF">
        <w:rPr>
          <w:rFonts w:eastAsia="ＭＳ 明朝"/>
          <w:sz w:val="21"/>
        </w:rPr>
        <w:t>】</w:t>
      </w:r>
    </w:p>
    <w:tbl>
      <w:tblPr>
        <w:tblpPr w:vertAnchor="text" w:horzAnchor="page" w:tblpX="2356" w:tblpY="149"/>
        <w:tblOverlap w:val="never"/>
        <w:tblW w:w="7225" w:type="dxa"/>
        <w:tblLayout w:type="fixed"/>
        <w:tblCellMar>
          <w:left w:w="99" w:type="dxa"/>
          <w:right w:w="99" w:type="dxa"/>
        </w:tblCellMar>
        <w:tblLook w:val="04A0" w:firstRow="1" w:lastRow="0" w:firstColumn="1" w:lastColumn="0" w:noHBand="0" w:noVBand="1"/>
      </w:tblPr>
      <w:tblGrid>
        <w:gridCol w:w="2000"/>
        <w:gridCol w:w="1049"/>
        <w:gridCol w:w="1049"/>
        <w:gridCol w:w="1049"/>
        <w:gridCol w:w="1049"/>
        <w:gridCol w:w="1029"/>
      </w:tblGrid>
      <w:tr w:rsidR="002A3D1C" w:rsidRPr="00442CC2" w14:paraId="25269D4C" w14:textId="77777777" w:rsidTr="005C19BB">
        <w:trPr>
          <w:trHeight w:val="510"/>
        </w:trPr>
        <w:tc>
          <w:tcPr>
            <w:tcW w:w="2000" w:type="dxa"/>
            <w:tcBorders>
              <w:top w:val="single" w:sz="4" w:space="0" w:color="auto"/>
              <w:left w:val="single" w:sz="4" w:space="0" w:color="auto"/>
              <w:bottom w:val="single" w:sz="4" w:space="0" w:color="auto"/>
              <w:right w:val="single" w:sz="4" w:space="0" w:color="auto"/>
              <w:tl2br w:val="single" w:sz="4" w:space="0" w:color="auto"/>
            </w:tcBorders>
            <w:shd w:val="clear" w:color="auto" w:fill="CCECFF"/>
            <w:vAlign w:val="center"/>
          </w:tcPr>
          <w:p w14:paraId="3CBC1D01" w14:textId="77777777" w:rsidR="002A3D1C" w:rsidRPr="00442CC2" w:rsidRDefault="002A3D1C" w:rsidP="005C19BB">
            <w:pPr>
              <w:spacing w:line="200" w:lineRule="exact"/>
              <w:ind w:left="1340" w:hanging="1340"/>
              <w:jc w:val="center"/>
              <w:rPr>
                <w:rFonts w:eastAsia="ＭＳ 明朝"/>
                <w:sz w:val="20"/>
              </w:rPr>
            </w:pPr>
          </w:p>
        </w:tc>
        <w:tc>
          <w:tcPr>
            <w:tcW w:w="1049" w:type="dxa"/>
            <w:tcBorders>
              <w:top w:val="single" w:sz="4" w:space="0" w:color="auto"/>
              <w:left w:val="nil"/>
              <w:bottom w:val="single" w:sz="4" w:space="0" w:color="auto"/>
              <w:right w:val="single" w:sz="4" w:space="0" w:color="auto"/>
            </w:tcBorders>
            <w:shd w:val="clear" w:color="auto" w:fill="CCECFF"/>
            <w:vAlign w:val="center"/>
          </w:tcPr>
          <w:p w14:paraId="17B17CB1" w14:textId="77777777" w:rsidR="002A3D1C" w:rsidRPr="00442CC2" w:rsidRDefault="002A3D1C" w:rsidP="005C19BB">
            <w:pPr>
              <w:spacing w:line="200" w:lineRule="exact"/>
              <w:ind w:left="1340" w:hanging="1340"/>
              <w:jc w:val="center"/>
              <w:rPr>
                <w:rFonts w:eastAsia="ＭＳ 明朝"/>
                <w:kern w:val="0"/>
                <w:sz w:val="20"/>
              </w:rPr>
            </w:pPr>
            <w:r w:rsidRPr="00442CC2">
              <w:rPr>
                <w:rFonts w:eastAsia="ＭＳ 明朝" w:hint="eastAsia"/>
                <w:kern w:val="0"/>
                <w:sz w:val="20"/>
              </w:rPr>
              <w:t>令和</w:t>
            </w:r>
          </w:p>
          <w:p w14:paraId="0F09572A" w14:textId="77777777" w:rsidR="002A3D1C" w:rsidRPr="00442CC2" w:rsidRDefault="002A3D1C" w:rsidP="005C19BB">
            <w:pPr>
              <w:spacing w:line="200" w:lineRule="exact"/>
              <w:ind w:left="1340" w:hanging="1340"/>
              <w:jc w:val="center"/>
              <w:rPr>
                <w:rFonts w:eastAsia="ＭＳ 明朝"/>
                <w:sz w:val="20"/>
              </w:rPr>
            </w:pPr>
            <w:r w:rsidRPr="00442CC2">
              <w:rPr>
                <w:rFonts w:eastAsia="ＭＳ 明朝" w:hint="eastAsia"/>
                <w:kern w:val="0"/>
                <w:sz w:val="20"/>
              </w:rPr>
              <w:t>元年度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746196F5" w14:textId="77777777" w:rsidR="002A3D1C" w:rsidRPr="00442CC2" w:rsidRDefault="002A3D1C" w:rsidP="005C19BB">
            <w:pPr>
              <w:spacing w:line="200" w:lineRule="exact"/>
              <w:ind w:left="1340" w:hanging="1340"/>
              <w:jc w:val="center"/>
              <w:rPr>
                <w:rFonts w:eastAsia="ＭＳ 明朝"/>
                <w:kern w:val="0"/>
                <w:sz w:val="20"/>
              </w:rPr>
            </w:pPr>
            <w:r w:rsidRPr="00442CC2">
              <w:rPr>
                <w:rFonts w:eastAsia="ＭＳ 明朝" w:hint="eastAsia"/>
                <w:kern w:val="0"/>
                <w:sz w:val="20"/>
              </w:rPr>
              <w:t>令和</w:t>
            </w:r>
          </w:p>
          <w:p w14:paraId="5EE937C1" w14:textId="77777777" w:rsidR="002A3D1C" w:rsidRPr="00442CC2" w:rsidRDefault="002A3D1C" w:rsidP="005C19BB">
            <w:pPr>
              <w:spacing w:line="200" w:lineRule="exact"/>
              <w:ind w:left="1340" w:hanging="1340"/>
              <w:jc w:val="center"/>
              <w:rPr>
                <w:rFonts w:eastAsia="ＭＳ 明朝"/>
                <w:sz w:val="20"/>
              </w:rPr>
            </w:pPr>
            <w:r w:rsidRPr="00442CC2">
              <w:rPr>
                <w:rFonts w:eastAsia="ＭＳ 明朝" w:hint="eastAsia"/>
                <w:kern w:val="0"/>
                <w:sz w:val="20"/>
              </w:rPr>
              <w:t>2年度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340CBF9B" w14:textId="77777777" w:rsidR="002A3D1C" w:rsidRPr="00442CC2" w:rsidRDefault="002A3D1C" w:rsidP="005C19BB">
            <w:pPr>
              <w:spacing w:line="200" w:lineRule="exact"/>
              <w:ind w:left="1340" w:hanging="1340"/>
              <w:jc w:val="center"/>
              <w:rPr>
                <w:rFonts w:eastAsia="ＭＳ 明朝"/>
                <w:kern w:val="0"/>
                <w:sz w:val="20"/>
              </w:rPr>
            </w:pPr>
            <w:r w:rsidRPr="00442CC2">
              <w:rPr>
                <w:rFonts w:eastAsia="ＭＳ 明朝" w:hint="eastAsia"/>
                <w:kern w:val="0"/>
                <w:sz w:val="20"/>
              </w:rPr>
              <w:t>令和</w:t>
            </w:r>
          </w:p>
          <w:p w14:paraId="681F64A3" w14:textId="77777777" w:rsidR="002A3D1C" w:rsidRPr="00442CC2" w:rsidRDefault="002A3D1C" w:rsidP="005C19BB">
            <w:pPr>
              <w:spacing w:line="200" w:lineRule="exact"/>
              <w:ind w:left="1340" w:hanging="1340"/>
              <w:jc w:val="center"/>
              <w:rPr>
                <w:rFonts w:eastAsia="ＭＳ 明朝"/>
                <w:sz w:val="20"/>
              </w:rPr>
            </w:pPr>
            <w:r w:rsidRPr="00442CC2">
              <w:rPr>
                <w:rFonts w:eastAsia="ＭＳ 明朝" w:hint="eastAsia"/>
                <w:kern w:val="0"/>
                <w:sz w:val="20"/>
              </w:rPr>
              <w:t>3年度</w:t>
            </w:r>
          </w:p>
        </w:tc>
        <w:tc>
          <w:tcPr>
            <w:tcW w:w="1049" w:type="dxa"/>
            <w:tcBorders>
              <w:top w:val="single" w:sz="4" w:space="0" w:color="auto"/>
              <w:left w:val="nil"/>
              <w:bottom w:val="single" w:sz="4" w:space="0" w:color="auto"/>
              <w:right w:val="single" w:sz="4" w:space="0" w:color="auto"/>
            </w:tcBorders>
            <w:shd w:val="clear" w:color="auto" w:fill="CCECFF"/>
            <w:vAlign w:val="center"/>
          </w:tcPr>
          <w:p w14:paraId="1764BE6C" w14:textId="77777777" w:rsidR="002A3D1C" w:rsidRPr="00442CC2" w:rsidRDefault="002A3D1C" w:rsidP="005C19BB">
            <w:pPr>
              <w:spacing w:line="200" w:lineRule="exact"/>
              <w:ind w:left="1340" w:hanging="1340"/>
              <w:jc w:val="center"/>
              <w:rPr>
                <w:rFonts w:eastAsia="ＭＳ 明朝"/>
                <w:kern w:val="0"/>
                <w:sz w:val="20"/>
              </w:rPr>
            </w:pPr>
            <w:r w:rsidRPr="00442CC2">
              <w:rPr>
                <w:rFonts w:eastAsia="ＭＳ 明朝" w:hint="eastAsia"/>
                <w:kern w:val="0"/>
                <w:sz w:val="20"/>
              </w:rPr>
              <w:t>令和</w:t>
            </w:r>
          </w:p>
          <w:p w14:paraId="0EE9FCB8" w14:textId="77777777" w:rsidR="002A3D1C" w:rsidRPr="00442CC2" w:rsidRDefault="002A3D1C" w:rsidP="005C19BB">
            <w:pPr>
              <w:spacing w:line="200" w:lineRule="exact"/>
              <w:ind w:left="1340" w:hanging="1340"/>
              <w:jc w:val="center"/>
              <w:rPr>
                <w:rFonts w:eastAsia="ＭＳ 明朝"/>
                <w:sz w:val="20"/>
              </w:rPr>
            </w:pPr>
            <w:r w:rsidRPr="00442CC2">
              <w:rPr>
                <w:rFonts w:eastAsia="ＭＳ 明朝"/>
                <w:kern w:val="0"/>
                <w:sz w:val="20"/>
              </w:rPr>
              <w:t>4</w:t>
            </w:r>
            <w:r w:rsidRPr="00442CC2">
              <w:rPr>
                <w:rFonts w:eastAsia="ＭＳ 明朝" w:hint="eastAsia"/>
                <w:kern w:val="0"/>
                <w:sz w:val="20"/>
              </w:rPr>
              <w:t>年度</w:t>
            </w:r>
          </w:p>
        </w:tc>
        <w:tc>
          <w:tcPr>
            <w:tcW w:w="1029" w:type="dxa"/>
            <w:tcBorders>
              <w:top w:val="single" w:sz="4" w:space="0" w:color="auto"/>
              <w:left w:val="nil"/>
              <w:bottom w:val="single" w:sz="4" w:space="0" w:color="auto"/>
              <w:right w:val="single" w:sz="4" w:space="0" w:color="auto"/>
            </w:tcBorders>
            <w:shd w:val="clear" w:color="auto" w:fill="CCECFF"/>
            <w:vAlign w:val="center"/>
          </w:tcPr>
          <w:p w14:paraId="4190DD42" w14:textId="77777777" w:rsidR="002A3D1C" w:rsidRPr="00F65AE1" w:rsidRDefault="002A3D1C" w:rsidP="005C19BB">
            <w:pPr>
              <w:spacing w:line="200" w:lineRule="exact"/>
              <w:ind w:left="1340" w:hanging="1340"/>
              <w:jc w:val="center"/>
              <w:rPr>
                <w:rFonts w:eastAsia="ＭＳ 明朝"/>
                <w:kern w:val="0"/>
                <w:sz w:val="20"/>
              </w:rPr>
            </w:pPr>
            <w:r w:rsidRPr="00F65AE1">
              <w:rPr>
                <w:rFonts w:eastAsia="ＭＳ 明朝" w:hint="eastAsia"/>
                <w:kern w:val="0"/>
                <w:sz w:val="20"/>
              </w:rPr>
              <w:t>令和</w:t>
            </w:r>
          </w:p>
          <w:p w14:paraId="6D851294" w14:textId="77777777" w:rsidR="002A3D1C" w:rsidRPr="00FB3350" w:rsidRDefault="002A3D1C" w:rsidP="005C19BB">
            <w:pPr>
              <w:spacing w:line="200" w:lineRule="exact"/>
              <w:ind w:left="1340" w:hanging="1340"/>
              <w:jc w:val="center"/>
              <w:rPr>
                <w:rFonts w:eastAsia="ＭＳ 明朝"/>
                <w:kern w:val="0"/>
                <w:sz w:val="20"/>
                <w:highlight w:val="yellow"/>
              </w:rPr>
            </w:pPr>
            <w:r>
              <w:rPr>
                <w:rFonts w:eastAsia="ＭＳ 明朝" w:hint="eastAsia"/>
                <w:kern w:val="0"/>
                <w:sz w:val="20"/>
              </w:rPr>
              <w:t>5年度</w:t>
            </w:r>
          </w:p>
        </w:tc>
      </w:tr>
      <w:tr w:rsidR="002A3D1C" w:rsidRPr="00442CC2" w14:paraId="262B1448" w14:textId="77777777" w:rsidTr="005C19BB">
        <w:trPr>
          <w:trHeigh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56D24E1" w14:textId="77777777" w:rsidR="002A3D1C" w:rsidRPr="00442CC2" w:rsidRDefault="002A3D1C" w:rsidP="005C19BB">
            <w:pPr>
              <w:spacing w:line="220" w:lineRule="exact"/>
              <w:ind w:left="1340" w:hanging="1340"/>
              <w:jc w:val="center"/>
              <w:rPr>
                <w:rFonts w:eastAsia="ＭＳ 明朝"/>
                <w:sz w:val="20"/>
              </w:rPr>
            </w:pPr>
            <w:r w:rsidRPr="00442CC2">
              <w:rPr>
                <w:rFonts w:eastAsia="ＭＳ 明朝" w:hint="eastAsia"/>
                <w:sz w:val="20"/>
              </w:rPr>
              <w:t>井原お試し住宅</w:t>
            </w:r>
          </w:p>
        </w:tc>
        <w:tc>
          <w:tcPr>
            <w:tcW w:w="1049" w:type="dxa"/>
            <w:tcBorders>
              <w:top w:val="single" w:sz="4" w:space="0" w:color="auto"/>
              <w:left w:val="nil"/>
              <w:bottom w:val="single" w:sz="4" w:space="0" w:color="auto"/>
              <w:right w:val="single" w:sz="4" w:space="0" w:color="auto"/>
            </w:tcBorders>
            <w:shd w:val="clear" w:color="auto" w:fill="auto"/>
            <w:vAlign w:val="center"/>
          </w:tcPr>
          <w:p w14:paraId="572CB563"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 xml:space="preserve">7 </w:t>
            </w:r>
          </w:p>
        </w:tc>
        <w:tc>
          <w:tcPr>
            <w:tcW w:w="1049" w:type="dxa"/>
            <w:tcBorders>
              <w:top w:val="single" w:sz="4" w:space="0" w:color="auto"/>
              <w:left w:val="nil"/>
              <w:bottom w:val="single" w:sz="4" w:space="0" w:color="auto"/>
              <w:right w:val="single" w:sz="4" w:space="0" w:color="auto"/>
            </w:tcBorders>
            <w:shd w:val="clear" w:color="auto" w:fill="auto"/>
            <w:vAlign w:val="center"/>
          </w:tcPr>
          <w:p w14:paraId="69377526"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 xml:space="preserve">3 </w:t>
            </w:r>
          </w:p>
        </w:tc>
        <w:tc>
          <w:tcPr>
            <w:tcW w:w="1049" w:type="dxa"/>
            <w:tcBorders>
              <w:top w:val="single" w:sz="4" w:space="0" w:color="auto"/>
              <w:left w:val="nil"/>
              <w:bottom w:val="single" w:sz="4" w:space="0" w:color="auto"/>
              <w:right w:val="single" w:sz="4" w:space="0" w:color="auto"/>
            </w:tcBorders>
            <w:shd w:val="clear" w:color="auto" w:fill="auto"/>
            <w:vAlign w:val="center"/>
          </w:tcPr>
          <w:p w14:paraId="0F961903"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 xml:space="preserve">4 </w:t>
            </w:r>
          </w:p>
        </w:tc>
        <w:tc>
          <w:tcPr>
            <w:tcW w:w="1049" w:type="dxa"/>
            <w:tcBorders>
              <w:top w:val="single" w:sz="4" w:space="0" w:color="auto"/>
              <w:left w:val="nil"/>
              <w:bottom w:val="single" w:sz="4" w:space="0" w:color="auto"/>
              <w:right w:val="single" w:sz="4" w:space="0" w:color="auto"/>
            </w:tcBorders>
            <w:shd w:val="clear" w:color="auto" w:fill="auto"/>
            <w:vAlign w:val="center"/>
          </w:tcPr>
          <w:p w14:paraId="0C4A3247"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8</w:t>
            </w:r>
            <w:r w:rsidRPr="00442CC2">
              <w:rPr>
                <w:rFonts w:eastAsia="ＭＳ 明朝"/>
                <w:sz w:val="20"/>
              </w:rPr>
              <w:t xml:space="preserve"> </w:t>
            </w:r>
          </w:p>
        </w:tc>
        <w:tc>
          <w:tcPr>
            <w:tcW w:w="1029" w:type="dxa"/>
            <w:tcBorders>
              <w:top w:val="single" w:sz="4" w:space="0" w:color="auto"/>
              <w:left w:val="nil"/>
              <w:bottom w:val="single" w:sz="4" w:space="0" w:color="auto"/>
              <w:right w:val="single" w:sz="4" w:space="0" w:color="auto"/>
            </w:tcBorders>
            <w:vAlign w:val="center"/>
          </w:tcPr>
          <w:p w14:paraId="15778B63" w14:textId="77777777" w:rsidR="002A3D1C" w:rsidRPr="00B765D1" w:rsidRDefault="002A3D1C" w:rsidP="005C19BB">
            <w:pPr>
              <w:wordWrap w:val="0"/>
              <w:spacing w:line="220" w:lineRule="exact"/>
              <w:ind w:left="1340" w:hanging="1340"/>
              <w:jc w:val="right"/>
              <w:rPr>
                <w:rFonts w:eastAsia="ＭＳ 明朝"/>
                <w:sz w:val="20"/>
              </w:rPr>
            </w:pPr>
            <w:r w:rsidRPr="00B765D1">
              <w:rPr>
                <w:rFonts w:eastAsia="ＭＳ 明朝" w:hint="eastAsia"/>
                <w:sz w:val="20"/>
              </w:rPr>
              <w:t>6</w:t>
            </w:r>
            <w:r w:rsidRPr="00B765D1">
              <w:rPr>
                <w:rFonts w:eastAsia="ＭＳ 明朝"/>
                <w:sz w:val="20"/>
              </w:rPr>
              <w:t xml:space="preserve"> </w:t>
            </w:r>
          </w:p>
        </w:tc>
      </w:tr>
      <w:tr w:rsidR="002A3D1C" w:rsidRPr="00442CC2" w14:paraId="5685E16A" w14:textId="77777777" w:rsidTr="005C19BB">
        <w:trPr>
          <w:trHeigh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DB5D44A" w14:textId="77777777" w:rsidR="002A3D1C" w:rsidRPr="00442CC2" w:rsidRDefault="002A3D1C" w:rsidP="005C19BB">
            <w:pPr>
              <w:spacing w:line="220" w:lineRule="exact"/>
              <w:ind w:left="1340" w:hanging="1340"/>
              <w:jc w:val="center"/>
              <w:rPr>
                <w:rFonts w:eastAsia="ＭＳ 明朝"/>
                <w:kern w:val="0"/>
                <w:sz w:val="20"/>
              </w:rPr>
            </w:pPr>
            <w:r w:rsidRPr="00442CC2">
              <w:rPr>
                <w:rFonts w:eastAsia="ＭＳ 明朝" w:hint="eastAsia"/>
                <w:kern w:val="0"/>
                <w:sz w:val="20"/>
              </w:rPr>
              <w:t>芳井お試し住宅</w:t>
            </w:r>
          </w:p>
        </w:tc>
        <w:tc>
          <w:tcPr>
            <w:tcW w:w="1049" w:type="dxa"/>
            <w:tcBorders>
              <w:top w:val="single" w:sz="4" w:space="0" w:color="auto"/>
              <w:left w:val="nil"/>
              <w:bottom w:val="single" w:sz="4" w:space="0" w:color="auto"/>
              <w:right w:val="single" w:sz="4" w:space="0" w:color="auto"/>
            </w:tcBorders>
            <w:shd w:val="clear" w:color="auto" w:fill="auto"/>
            <w:vAlign w:val="center"/>
          </w:tcPr>
          <w:p w14:paraId="239DF553" w14:textId="77777777" w:rsidR="002A3D1C" w:rsidRPr="00442CC2" w:rsidRDefault="002A3D1C" w:rsidP="005C19BB">
            <w:pPr>
              <w:wordWrap w:val="0"/>
              <w:spacing w:line="220" w:lineRule="exact"/>
              <w:ind w:left="1340" w:hanging="1340"/>
              <w:jc w:val="center"/>
              <w:rPr>
                <w:rFonts w:eastAsia="ＭＳ 明朝"/>
                <w:sz w:val="20"/>
              </w:rPr>
            </w:pPr>
            <w:r w:rsidRPr="00442CC2">
              <w:rPr>
                <w:rFonts w:eastAsia="ＭＳ 明朝" w:hint="eastAsia"/>
                <w:sz w:val="20"/>
              </w:rPr>
              <w:t xml:space="preserve">　　 2</w:t>
            </w:r>
          </w:p>
        </w:tc>
        <w:tc>
          <w:tcPr>
            <w:tcW w:w="1049" w:type="dxa"/>
            <w:tcBorders>
              <w:top w:val="single" w:sz="4" w:space="0" w:color="auto"/>
              <w:left w:val="nil"/>
              <w:bottom w:val="single" w:sz="4" w:space="0" w:color="auto"/>
              <w:right w:val="single" w:sz="4" w:space="0" w:color="auto"/>
            </w:tcBorders>
            <w:shd w:val="clear" w:color="auto" w:fill="auto"/>
            <w:vAlign w:val="center"/>
          </w:tcPr>
          <w:p w14:paraId="7DD92DD7"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 xml:space="preserve">3 </w:t>
            </w:r>
          </w:p>
        </w:tc>
        <w:tc>
          <w:tcPr>
            <w:tcW w:w="1049" w:type="dxa"/>
            <w:tcBorders>
              <w:top w:val="single" w:sz="4" w:space="0" w:color="auto"/>
              <w:left w:val="nil"/>
              <w:bottom w:val="single" w:sz="4" w:space="0" w:color="auto"/>
              <w:right w:val="single" w:sz="4" w:space="0" w:color="auto"/>
            </w:tcBorders>
            <w:shd w:val="clear" w:color="auto" w:fill="auto"/>
            <w:vAlign w:val="center"/>
          </w:tcPr>
          <w:p w14:paraId="0FC09642"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 xml:space="preserve">2 </w:t>
            </w:r>
          </w:p>
        </w:tc>
        <w:tc>
          <w:tcPr>
            <w:tcW w:w="1049" w:type="dxa"/>
            <w:tcBorders>
              <w:top w:val="single" w:sz="4" w:space="0" w:color="auto"/>
              <w:left w:val="nil"/>
              <w:bottom w:val="single" w:sz="4" w:space="0" w:color="auto"/>
              <w:right w:val="single" w:sz="4" w:space="0" w:color="auto"/>
            </w:tcBorders>
            <w:shd w:val="clear" w:color="auto" w:fill="auto"/>
            <w:vAlign w:val="center"/>
          </w:tcPr>
          <w:p w14:paraId="6A510CE9"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 xml:space="preserve"> </w:t>
            </w:r>
            <w:r w:rsidRPr="00442CC2">
              <w:rPr>
                <w:rFonts w:eastAsia="ＭＳ 明朝"/>
                <w:sz w:val="20"/>
              </w:rPr>
              <w:t xml:space="preserve">1 </w:t>
            </w:r>
          </w:p>
        </w:tc>
        <w:tc>
          <w:tcPr>
            <w:tcW w:w="1029" w:type="dxa"/>
            <w:tcBorders>
              <w:top w:val="single" w:sz="4" w:space="0" w:color="auto"/>
              <w:left w:val="nil"/>
              <w:bottom w:val="single" w:sz="4" w:space="0" w:color="auto"/>
              <w:right w:val="single" w:sz="4" w:space="0" w:color="auto"/>
            </w:tcBorders>
            <w:vAlign w:val="center"/>
          </w:tcPr>
          <w:p w14:paraId="4269238E" w14:textId="77777777" w:rsidR="002A3D1C" w:rsidRPr="00B765D1" w:rsidRDefault="002A3D1C" w:rsidP="005C19BB">
            <w:pPr>
              <w:wordWrap w:val="0"/>
              <w:spacing w:line="220" w:lineRule="exact"/>
              <w:ind w:left="1340" w:hanging="1340"/>
              <w:jc w:val="right"/>
              <w:rPr>
                <w:rFonts w:eastAsia="ＭＳ 明朝"/>
                <w:sz w:val="20"/>
              </w:rPr>
            </w:pPr>
            <w:r w:rsidRPr="00B765D1">
              <w:rPr>
                <w:rFonts w:eastAsia="ＭＳ 明朝" w:hint="eastAsia"/>
                <w:sz w:val="20"/>
              </w:rPr>
              <w:t xml:space="preserve"> 2</w:t>
            </w:r>
            <w:r w:rsidRPr="00B765D1">
              <w:rPr>
                <w:rFonts w:eastAsia="ＭＳ 明朝"/>
                <w:sz w:val="20"/>
              </w:rPr>
              <w:t xml:space="preserve"> </w:t>
            </w:r>
          </w:p>
        </w:tc>
      </w:tr>
      <w:tr w:rsidR="002A3D1C" w:rsidRPr="00442CC2" w14:paraId="1B8DA032" w14:textId="77777777" w:rsidTr="005C19BB">
        <w:trPr>
          <w:trHeight w:val="34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9258FC0" w14:textId="77777777" w:rsidR="002A3D1C" w:rsidRPr="00442CC2" w:rsidRDefault="002A3D1C" w:rsidP="005C19BB">
            <w:pPr>
              <w:spacing w:line="220" w:lineRule="exact"/>
              <w:ind w:left="1340" w:hanging="1340"/>
              <w:jc w:val="center"/>
              <w:rPr>
                <w:rFonts w:eastAsia="ＭＳ 明朝"/>
                <w:kern w:val="0"/>
                <w:sz w:val="20"/>
              </w:rPr>
            </w:pPr>
            <w:r w:rsidRPr="00442CC2">
              <w:rPr>
                <w:rFonts w:eastAsia="ＭＳ 明朝" w:hint="eastAsia"/>
                <w:kern w:val="0"/>
                <w:sz w:val="20"/>
              </w:rPr>
              <w:t>美星お試し住宅</w:t>
            </w:r>
          </w:p>
        </w:tc>
        <w:tc>
          <w:tcPr>
            <w:tcW w:w="1049" w:type="dxa"/>
            <w:tcBorders>
              <w:top w:val="single" w:sz="4" w:space="0" w:color="auto"/>
              <w:left w:val="nil"/>
              <w:bottom w:val="single" w:sz="4" w:space="0" w:color="auto"/>
              <w:right w:val="single" w:sz="4" w:space="0" w:color="auto"/>
            </w:tcBorders>
            <w:shd w:val="clear" w:color="auto" w:fill="auto"/>
            <w:vAlign w:val="center"/>
          </w:tcPr>
          <w:p w14:paraId="61089655" w14:textId="77777777" w:rsidR="002A3D1C" w:rsidRPr="00442CC2" w:rsidRDefault="002A3D1C" w:rsidP="005C19BB">
            <w:pPr>
              <w:wordWrap w:val="0"/>
              <w:spacing w:line="220" w:lineRule="exact"/>
              <w:ind w:left="1340" w:hanging="1340"/>
              <w:jc w:val="center"/>
              <w:rPr>
                <w:rFonts w:eastAsia="ＭＳ 明朝"/>
                <w:sz w:val="20"/>
              </w:rPr>
            </w:pPr>
            <w:r w:rsidRPr="00442CC2">
              <w:rPr>
                <w:rFonts w:eastAsia="ＭＳ 明朝"/>
                <w:sz w:val="20"/>
              </w:rPr>
              <w:t xml:space="preserve">     </w:t>
            </w:r>
            <w:r w:rsidRPr="00442CC2">
              <w:rPr>
                <w:rFonts w:eastAsia="ＭＳ 明朝" w:hint="eastAsia"/>
                <w:sz w:val="20"/>
              </w:rPr>
              <w:t>5</w:t>
            </w:r>
          </w:p>
        </w:tc>
        <w:tc>
          <w:tcPr>
            <w:tcW w:w="1049" w:type="dxa"/>
            <w:tcBorders>
              <w:top w:val="single" w:sz="4" w:space="0" w:color="auto"/>
              <w:left w:val="nil"/>
              <w:bottom w:val="single" w:sz="4" w:space="0" w:color="auto"/>
              <w:right w:val="single" w:sz="4" w:space="0" w:color="auto"/>
            </w:tcBorders>
            <w:shd w:val="clear" w:color="auto" w:fill="auto"/>
            <w:vAlign w:val="center"/>
          </w:tcPr>
          <w:p w14:paraId="217C3610"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 xml:space="preserve">2 </w:t>
            </w:r>
          </w:p>
        </w:tc>
        <w:tc>
          <w:tcPr>
            <w:tcW w:w="1049" w:type="dxa"/>
            <w:tcBorders>
              <w:top w:val="single" w:sz="4" w:space="0" w:color="auto"/>
              <w:left w:val="nil"/>
              <w:bottom w:val="single" w:sz="4" w:space="0" w:color="auto"/>
              <w:right w:val="single" w:sz="4" w:space="0" w:color="auto"/>
            </w:tcBorders>
            <w:shd w:val="clear" w:color="auto" w:fill="auto"/>
            <w:vAlign w:val="center"/>
          </w:tcPr>
          <w:p w14:paraId="3532CEF7"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 xml:space="preserve">4 </w:t>
            </w:r>
          </w:p>
        </w:tc>
        <w:tc>
          <w:tcPr>
            <w:tcW w:w="1049" w:type="dxa"/>
            <w:tcBorders>
              <w:top w:val="single" w:sz="4" w:space="0" w:color="auto"/>
              <w:left w:val="nil"/>
              <w:bottom w:val="single" w:sz="4" w:space="0" w:color="auto"/>
              <w:right w:val="single" w:sz="4" w:space="0" w:color="auto"/>
            </w:tcBorders>
            <w:shd w:val="clear" w:color="auto" w:fill="auto"/>
            <w:vAlign w:val="center"/>
          </w:tcPr>
          <w:p w14:paraId="793ABAAF" w14:textId="77777777" w:rsidR="002A3D1C" w:rsidRPr="00442CC2" w:rsidRDefault="002A3D1C" w:rsidP="005C19BB">
            <w:pPr>
              <w:wordWrap w:val="0"/>
              <w:spacing w:line="220" w:lineRule="exact"/>
              <w:ind w:left="1340" w:hanging="1340"/>
              <w:jc w:val="right"/>
              <w:rPr>
                <w:rFonts w:eastAsia="ＭＳ 明朝"/>
                <w:sz w:val="20"/>
              </w:rPr>
            </w:pPr>
            <w:r w:rsidRPr="00442CC2">
              <w:rPr>
                <w:rFonts w:eastAsia="ＭＳ 明朝" w:hint="eastAsia"/>
                <w:sz w:val="20"/>
              </w:rPr>
              <w:t xml:space="preserve"> </w:t>
            </w:r>
            <w:r w:rsidRPr="00442CC2">
              <w:rPr>
                <w:rFonts w:eastAsia="ＭＳ 明朝"/>
                <w:sz w:val="20"/>
              </w:rPr>
              <w:t xml:space="preserve">5 </w:t>
            </w:r>
          </w:p>
        </w:tc>
        <w:tc>
          <w:tcPr>
            <w:tcW w:w="1029" w:type="dxa"/>
            <w:tcBorders>
              <w:top w:val="single" w:sz="4" w:space="0" w:color="auto"/>
              <w:left w:val="nil"/>
              <w:bottom w:val="single" w:sz="4" w:space="0" w:color="auto"/>
              <w:right w:val="single" w:sz="4" w:space="0" w:color="auto"/>
            </w:tcBorders>
            <w:vAlign w:val="center"/>
          </w:tcPr>
          <w:p w14:paraId="5D18CD6C" w14:textId="77777777" w:rsidR="002A3D1C" w:rsidRPr="00B765D1" w:rsidRDefault="002A3D1C" w:rsidP="005C19BB">
            <w:pPr>
              <w:wordWrap w:val="0"/>
              <w:spacing w:line="220" w:lineRule="exact"/>
              <w:ind w:left="1340" w:hanging="1340"/>
              <w:jc w:val="right"/>
              <w:rPr>
                <w:rFonts w:eastAsia="ＭＳ 明朝"/>
                <w:sz w:val="20"/>
              </w:rPr>
            </w:pPr>
            <w:r w:rsidRPr="00B765D1">
              <w:rPr>
                <w:rFonts w:eastAsia="ＭＳ 明朝" w:hint="eastAsia"/>
                <w:sz w:val="20"/>
              </w:rPr>
              <w:t>3</w:t>
            </w:r>
            <w:r w:rsidRPr="00B765D1">
              <w:rPr>
                <w:rFonts w:eastAsia="ＭＳ 明朝"/>
                <w:sz w:val="20"/>
              </w:rPr>
              <w:t xml:space="preserve"> </w:t>
            </w:r>
          </w:p>
        </w:tc>
      </w:tr>
    </w:tbl>
    <w:p w14:paraId="4AC60C46" w14:textId="279051F1" w:rsidR="00F65339" w:rsidRDefault="00F65339" w:rsidP="004C2256">
      <w:pPr>
        <w:rPr>
          <w:rFonts w:eastAsia="ＭＳ 明朝"/>
        </w:rPr>
      </w:pPr>
    </w:p>
    <w:p w14:paraId="66A454F4" w14:textId="495BFCA4" w:rsidR="002A3D1C" w:rsidRDefault="002A3D1C" w:rsidP="004C2256">
      <w:pPr>
        <w:rPr>
          <w:rFonts w:eastAsia="ＭＳ 明朝"/>
        </w:rPr>
      </w:pPr>
    </w:p>
    <w:p w14:paraId="68F7FDE9" w14:textId="0CD4C7C9" w:rsidR="002A3D1C" w:rsidRDefault="002A3D1C" w:rsidP="004C2256">
      <w:pPr>
        <w:rPr>
          <w:rFonts w:eastAsia="ＭＳ 明朝"/>
        </w:rPr>
      </w:pPr>
    </w:p>
    <w:p w14:paraId="5A013253" w14:textId="7AF47EDA" w:rsidR="002A3D1C" w:rsidRDefault="002A3D1C" w:rsidP="004C2256">
      <w:pPr>
        <w:rPr>
          <w:rFonts w:eastAsia="ＭＳ 明朝"/>
        </w:rPr>
      </w:pPr>
    </w:p>
    <w:p w14:paraId="10B614CB" w14:textId="77777777" w:rsidR="002A3D1C" w:rsidRPr="00B647A1" w:rsidRDefault="002A3D1C" w:rsidP="004C2256">
      <w:pPr>
        <w:rPr>
          <w:rFonts w:eastAsia="ＭＳ 明朝"/>
        </w:rPr>
      </w:pPr>
    </w:p>
    <w:p w14:paraId="377BB636" w14:textId="77777777" w:rsidR="00194716" w:rsidRDefault="00690B23" w:rsidP="00194716">
      <w:pP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５</w:t>
      </w:r>
      <w:r w:rsidR="00BD5002">
        <w:rPr>
          <w:rFonts w:ascii="HGP創英角ｺﾞｼｯｸUB" w:eastAsia="HGP創英角ｺﾞｼｯｸUB" w:hAnsi="HGP創英角ｺﾞｼｯｸUB" w:hint="eastAsia"/>
          <w:color w:val="000000" w:themeColor="text1"/>
          <w:sz w:val="28"/>
        </w:rPr>
        <w:t xml:space="preserve">　空家等の課題</w:t>
      </w:r>
    </w:p>
    <w:p w14:paraId="200A196D" w14:textId="77777777" w:rsidR="00C850DC" w:rsidRDefault="00BD5002" w:rsidP="00194716">
      <w:pPr>
        <w:rPr>
          <w:color w:val="000000" w:themeColor="text1"/>
        </w:rPr>
      </w:pPr>
      <w:r>
        <w:rPr>
          <w:rFonts w:hint="eastAsia"/>
          <w:color w:val="000000" w:themeColor="text1"/>
        </w:rPr>
        <w:t>（１）所有者</w:t>
      </w:r>
      <w:r w:rsidR="00D60D51">
        <w:rPr>
          <w:rFonts w:hint="eastAsia"/>
          <w:color w:val="000000" w:themeColor="text1"/>
        </w:rPr>
        <w:t>等</w:t>
      </w:r>
      <w:r>
        <w:rPr>
          <w:rFonts w:hint="eastAsia"/>
          <w:color w:val="000000" w:themeColor="text1"/>
        </w:rPr>
        <w:t>による空家等の適切な管理</w:t>
      </w:r>
    </w:p>
    <w:p w14:paraId="3E7E1BFA" w14:textId="77777777" w:rsidR="00C850DC" w:rsidRDefault="00197663" w:rsidP="00386E10">
      <w:pPr>
        <w:ind w:leftChars="200" w:left="440" w:firstLineChars="100" w:firstLine="220"/>
        <w:jc w:val="both"/>
        <w:rPr>
          <w:color w:val="000000" w:themeColor="text1"/>
        </w:rPr>
      </w:pPr>
      <w:r>
        <w:rPr>
          <w:rFonts w:hint="eastAsia"/>
          <w:color w:val="000000" w:themeColor="text1"/>
        </w:rPr>
        <w:t>本市が行ったアンケート調査の回答結果によれば、</w:t>
      </w:r>
      <w:r w:rsidR="00D60D51">
        <w:rPr>
          <w:rFonts w:hint="eastAsia"/>
          <w:color w:val="000000" w:themeColor="text1"/>
        </w:rPr>
        <w:t>建物を利用しなくなった理由として多く挙げられたのは、「居住者が亡くなった</w:t>
      </w:r>
      <w:r w:rsidR="00937D12">
        <w:rPr>
          <w:rFonts w:hint="eastAsia"/>
          <w:color w:val="000000" w:themeColor="text1"/>
        </w:rPr>
        <w:t>ため</w:t>
      </w:r>
      <w:r w:rsidR="00D60D51">
        <w:rPr>
          <w:rFonts w:hint="eastAsia"/>
          <w:color w:val="000000" w:themeColor="text1"/>
        </w:rPr>
        <w:t>」（</w:t>
      </w:r>
      <w:r w:rsidR="00D82EE4">
        <w:rPr>
          <w:rFonts w:hint="eastAsia"/>
          <w:color w:val="000000" w:themeColor="text1"/>
        </w:rPr>
        <w:t>57.2</w:t>
      </w:r>
      <w:r w:rsidR="00D60D51">
        <w:rPr>
          <w:rFonts w:hint="eastAsia"/>
          <w:color w:val="000000" w:themeColor="text1"/>
        </w:rPr>
        <w:t>％）や「他に生活拠点が移ったため」（25.</w:t>
      </w:r>
      <w:r w:rsidR="00D82EE4">
        <w:rPr>
          <w:rFonts w:hint="eastAsia"/>
          <w:color w:val="000000" w:themeColor="text1"/>
        </w:rPr>
        <w:t>7</w:t>
      </w:r>
      <w:r w:rsidR="00D60D51">
        <w:rPr>
          <w:rFonts w:hint="eastAsia"/>
          <w:color w:val="000000" w:themeColor="text1"/>
        </w:rPr>
        <w:t>％）となっています。建物が</w:t>
      </w:r>
      <w:r w:rsidR="00BD5002">
        <w:rPr>
          <w:rFonts w:hint="eastAsia"/>
          <w:color w:val="000000" w:themeColor="text1"/>
        </w:rPr>
        <w:t>空家等</w:t>
      </w:r>
      <w:r w:rsidR="00D60D51">
        <w:rPr>
          <w:rFonts w:hint="eastAsia"/>
          <w:color w:val="000000" w:themeColor="text1"/>
        </w:rPr>
        <w:t>になった場合</w:t>
      </w:r>
      <w:r w:rsidR="00BD5002">
        <w:rPr>
          <w:rFonts w:hint="eastAsia"/>
          <w:color w:val="000000" w:themeColor="text1"/>
        </w:rPr>
        <w:t>、</w:t>
      </w:r>
      <w:r w:rsidR="00D60D51">
        <w:rPr>
          <w:rFonts w:hint="eastAsia"/>
          <w:color w:val="000000" w:themeColor="text1"/>
        </w:rPr>
        <w:t>先ず問題となって現れる現象として</w:t>
      </w:r>
      <w:r w:rsidR="00BD5002">
        <w:rPr>
          <w:rFonts w:hint="eastAsia"/>
          <w:color w:val="000000" w:themeColor="text1"/>
        </w:rPr>
        <w:t>、草木の繁茂</w:t>
      </w:r>
      <w:r w:rsidR="00D60D51">
        <w:rPr>
          <w:rFonts w:hint="eastAsia"/>
          <w:color w:val="000000" w:themeColor="text1"/>
        </w:rPr>
        <w:t>、</w:t>
      </w:r>
      <w:r w:rsidR="00BD5002">
        <w:rPr>
          <w:rFonts w:hint="eastAsia"/>
          <w:color w:val="000000" w:themeColor="text1"/>
        </w:rPr>
        <w:t>屋根</w:t>
      </w:r>
      <w:r w:rsidR="00D60D51">
        <w:rPr>
          <w:rFonts w:hint="eastAsia"/>
          <w:color w:val="000000" w:themeColor="text1"/>
        </w:rPr>
        <w:t>や</w:t>
      </w:r>
      <w:r w:rsidR="00BD5002">
        <w:rPr>
          <w:rFonts w:hint="eastAsia"/>
          <w:color w:val="000000" w:themeColor="text1"/>
        </w:rPr>
        <w:t>外壁等の損傷など</w:t>
      </w:r>
      <w:r w:rsidR="00D60D51">
        <w:rPr>
          <w:rFonts w:hint="eastAsia"/>
          <w:color w:val="000000" w:themeColor="text1"/>
        </w:rPr>
        <w:t>があります</w:t>
      </w:r>
      <w:r w:rsidR="00BD5002">
        <w:rPr>
          <w:rFonts w:hint="eastAsia"/>
          <w:color w:val="000000" w:themeColor="text1"/>
        </w:rPr>
        <w:t>。</w:t>
      </w:r>
    </w:p>
    <w:p w14:paraId="07041433" w14:textId="77777777" w:rsidR="00194716" w:rsidRDefault="00BD5002" w:rsidP="00194716">
      <w:pPr>
        <w:ind w:leftChars="200" w:left="440" w:firstLineChars="100" w:firstLine="220"/>
        <w:jc w:val="both"/>
        <w:rPr>
          <w:color w:val="000000" w:themeColor="text1"/>
        </w:rPr>
      </w:pPr>
      <w:r>
        <w:rPr>
          <w:rFonts w:hint="eastAsia"/>
          <w:color w:val="000000" w:themeColor="text1"/>
        </w:rPr>
        <w:t>空家等の管理は</w:t>
      </w:r>
      <w:r w:rsidR="005D2D56">
        <w:rPr>
          <w:rFonts w:hint="eastAsia"/>
          <w:color w:val="000000" w:themeColor="text1"/>
        </w:rPr>
        <w:t>、</w:t>
      </w:r>
      <w:r w:rsidR="00D2326E">
        <w:rPr>
          <w:rFonts w:hint="eastAsia"/>
          <w:color w:val="000000" w:themeColor="text1"/>
        </w:rPr>
        <w:t>所有者</w:t>
      </w:r>
      <w:r w:rsidR="00D60D51">
        <w:rPr>
          <w:rFonts w:hint="eastAsia"/>
          <w:color w:val="000000" w:themeColor="text1"/>
        </w:rPr>
        <w:t>等</w:t>
      </w:r>
      <w:r>
        <w:rPr>
          <w:rFonts w:hint="eastAsia"/>
          <w:color w:val="000000" w:themeColor="text1"/>
        </w:rPr>
        <w:t>において行うことが原則であり、空家等の老朽化が、地域住民の生活環境に悪影響を及ぼすことになるため、</w:t>
      </w:r>
      <w:r w:rsidR="00074C23">
        <w:rPr>
          <w:rFonts w:hint="eastAsia"/>
          <w:color w:val="000000" w:themeColor="text1"/>
        </w:rPr>
        <w:t>建物の</w:t>
      </w:r>
      <w:r>
        <w:rPr>
          <w:rFonts w:hint="eastAsia"/>
          <w:color w:val="000000" w:themeColor="text1"/>
        </w:rPr>
        <w:t>所有者</w:t>
      </w:r>
      <w:r w:rsidR="00D60D51">
        <w:rPr>
          <w:rFonts w:hint="eastAsia"/>
          <w:color w:val="000000" w:themeColor="text1"/>
        </w:rPr>
        <w:t>等</w:t>
      </w:r>
      <w:r w:rsidR="00074C23">
        <w:rPr>
          <w:rFonts w:hint="eastAsia"/>
          <w:color w:val="000000" w:themeColor="text1"/>
        </w:rPr>
        <w:t>には早い段階から管理に対する</w:t>
      </w:r>
      <w:r>
        <w:rPr>
          <w:rFonts w:hint="eastAsia"/>
          <w:color w:val="000000" w:themeColor="text1"/>
        </w:rPr>
        <w:t>意識</w:t>
      </w:r>
      <w:r w:rsidR="00074C23">
        <w:rPr>
          <w:rFonts w:hint="eastAsia"/>
          <w:color w:val="000000" w:themeColor="text1"/>
        </w:rPr>
        <w:t>を持っていただき</w:t>
      </w:r>
      <w:r>
        <w:rPr>
          <w:rFonts w:hint="eastAsia"/>
          <w:color w:val="000000" w:themeColor="text1"/>
        </w:rPr>
        <w:t>、</w:t>
      </w:r>
      <w:r w:rsidR="00197663">
        <w:rPr>
          <w:rFonts w:hint="eastAsia"/>
          <w:color w:val="000000" w:themeColor="text1"/>
        </w:rPr>
        <w:t>周囲からも</w:t>
      </w:r>
      <w:r>
        <w:rPr>
          <w:rFonts w:hint="eastAsia"/>
          <w:color w:val="000000" w:themeColor="text1"/>
        </w:rPr>
        <w:t>適切な管理を促していく必要があ</w:t>
      </w:r>
      <w:r w:rsidR="00066243">
        <w:rPr>
          <w:rFonts w:hint="eastAsia"/>
          <w:color w:val="000000" w:themeColor="text1"/>
        </w:rPr>
        <w:t>ります</w:t>
      </w:r>
      <w:r>
        <w:rPr>
          <w:rFonts w:hint="eastAsia"/>
          <w:color w:val="000000" w:themeColor="text1"/>
        </w:rPr>
        <w:t>。</w:t>
      </w:r>
    </w:p>
    <w:p w14:paraId="42879BDA" w14:textId="77777777" w:rsidR="00066243" w:rsidRDefault="00BD5002" w:rsidP="00066243">
      <w:pPr>
        <w:jc w:val="both"/>
        <w:rPr>
          <w:color w:val="000000" w:themeColor="text1"/>
        </w:rPr>
      </w:pPr>
      <w:r>
        <w:rPr>
          <w:rFonts w:hint="eastAsia"/>
          <w:color w:val="000000" w:themeColor="text1"/>
        </w:rPr>
        <w:t>（２）行政による空家等の対応</w:t>
      </w:r>
    </w:p>
    <w:p w14:paraId="6772E44B" w14:textId="77777777" w:rsidR="00066243" w:rsidRDefault="00E01922" w:rsidP="00066243">
      <w:pPr>
        <w:ind w:leftChars="200" w:left="440" w:firstLineChars="100" w:firstLine="220"/>
        <w:jc w:val="both"/>
        <w:rPr>
          <w:color w:val="000000" w:themeColor="text1"/>
        </w:rPr>
      </w:pPr>
      <w:r>
        <w:rPr>
          <w:rFonts w:hint="eastAsia"/>
          <w:color w:val="000000" w:themeColor="text1"/>
        </w:rPr>
        <w:t>本市の</w:t>
      </w:r>
      <w:r w:rsidR="00BD5002">
        <w:rPr>
          <w:rFonts w:hint="eastAsia"/>
          <w:color w:val="000000" w:themeColor="text1"/>
        </w:rPr>
        <w:t>アンケート</w:t>
      </w:r>
      <w:r>
        <w:rPr>
          <w:rFonts w:hint="eastAsia"/>
          <w:color w:val="000000" w:themeColor="text1"/>
        </w:rPr>
        <w:t>調査</w:t>
      </w:r>
      <w:r w:rsidR="00BD5002">
        <w:rPr>
          <w:rFonts w:hint="eastAsia"/>
          <w:color w:val="000000" w:themeColor="text1"/>
        </w:rPr>
        <w:t>において、</w:t>
      </w:r>
      <w:r w:rsidR="00074C23">
        <w:rPr>
          <w:rFonts w:hint="eastAsia"/>
          <w:color w:val="000000" w:themeColor="text1"/>
        </w:rPr>
        <w:t>今後の賃貸や売却等について</w:t>
      </w:r>
      <w:r w:rsidR="00BD5002">
        <w:rPr>
          <w:rFonts w:hint="eastAsia"/>
          <w:color w:val="000000" w:themeColor="text1"/>
        </w:rPr>
        <w:t>「</w:t>
      </w:r>
      <w:r w:rsidR="00066243">
        <w:rPr>
          <w:rFonts w:hint="eastAsia"/>
          <w:color w:val="000000" w:themeColor="text1"/>
        </w:rPr>
        <w:t>特に考え</w:t>
      </w:r>
      <w:r w:rsidR="00074C23">
        <w:rPr>
          <w:rFonts w:hint="eastAsia"/>
          <w:color w:val="000000" w:themeColor="text1"/>
        </w:rPr>
        <w:t>ていない」</w:t>
      </w:r>
      <w:r w:rsidR="002F74BB">
        <w:rPr>
          <w:rFonts w:hint="eastAsia"/>
          <w:color w:val="000000" w:themeColor="text1"/>
        </w:rPr>
        <w:t>（46.7％）</w:t>
      </w:r>
      <w:r w:rsidR="00074C23">
        <w:rPr>
          <w:rFonts w:hint="eastAsia"/>
          <w:color w:val="000000" w:themeColor="text1"/>
        </w:rPr>
        <w:t>との回答が最も多くあり、「できれば賃貸・売却したい」（3</w:t>
      </w:r>
      <w:r w:rsidR="00D82EE4">
        <w:rPr>
          <w:rFonts w:hint="eastAsia"/>
          <w:color w:val="000000" w:themeColor="text1"/>
        </w:rPr>
        <w:t>3.6</w:t>
      </w:r>
      <w:r w:rsidR="00074C23">
        <w:rPr>
          <w:rFonts w:hint="eastAsia"/>
          <w:color w:val="000000" w:themeColor="text1"/>
        </w:rPr>
        <w:t>％）を上回る回答結果となりました。</w:t>
      </w:r>
    </w:p>
    <w:p w14:paraId="3DACF2E1" w14:textId="77777777" w:rsidR="00F10B66" w:rsidRDefault="00074C23" w:rsidP="00F10B66">
      <w:pPr>
        <w:ind w:leftChars="200" w:left="440" w:firstLineChars="100" w:firstLine="220"/>
        <w:jc w:val="both"/>
        <w:rPr>
          <w:color w:val="000000" w:themeColor="text1"/>
        </w:rPr>
      </w:pPr>
      <w:r>
        <w:rPr>
          <w:rFonts w:hint="eastAsia"/>
          <w:color w:val="000000" w:themeColor="text1"/>
        </w:rPr>
        <w:t>また、賃貸や売却をする</w:t>
      </w:r>
      <w:r w:rsidR="00D2326E">
        <w:rPr>
          <w:rFonts w:hint="eastAsia"/>
          <w:color w:val="000000" w:themeColor="text1"/>
        </w:rPr>
        <w:t>上</w:t>
      </w:r>
      <w:r w:rsidR="00AC5C5A">
        <w:rPr>
          <w:rFonts w:hint="eastAsia"/>
          <w:color w:val="000000" w:themeColor="text1"/>
        </w:rPr>
        <w:t>で</w:t>
      </w:r>
      <w:r w:rsidR="005D2D56">
        <w:rPr>
          <w:rFonts w:hint="eastAsia"/>
          <w:color w:val="000000" w:themeColor="text1"/>
        </w:rPr>
        <w:t>の</w:t>
      </w:r>
      <w:r>
        <w:rPr>
          <w:rFonts w:hint="eastAsia"/>
          <w:color w:val="000000" w:themeColor="text1"/>
        </w:rPr>
        <w:t>問題</w:t>
      </w:r>
      <w:r w:rsidR="00066243">
        <w:rPr>
          <w:rFonts w:hint="eastAsia"/>
          <w:color w:val="000000" w:themeColor="text1"/>
        </w:rPr>
        <w:t>としては</w:t>
      </w:r>
      <w:r w:rsidR="009B396A">
        <w:rPr>
          <w:rFonts w:hint="eastAsia"/>
          <w:color w:val="000000" w:themeColor="text1"/>
        </w:rPr>
        <w:t>、「住宅の他にも農地や山林がある」（23.</w:t>
      </w:r>
      <w:r w:rsidR="00D82EE4">
        <w:rPr>
          <w:rFonts w:hint="eastAsia"/>
          <w:color w:val="000000" w:themeColor="text1"/>
        </w:rPr>
        <w:t>6</w:t>
      </w:r>
      <w:r w:rsidR="009B396A">
        <w:rPr>
          <w:rFonts w:hint="eastAsia"/>
          <w:color w:val="000000" w:themeColor="text1"/>
        </w:rPr>
        <w:t>％）や「仏壇や家財道具等の整理がつかない」（18.</w:t>
      </w:r>
      <w:r w:rsidR="00D82EE4">
        <w:rPr>
          <w:rFonts w:hint="eastAsia"/>
          <w:color w:val="000000" w:themeColor="text1"/>
        </w:rPr>
        <w:t>5</w:t>
      </w:r>
      <w:r w:rsidR="009B396A">
        <w:rPr>
          <w:rFonts w:hint="eastAsia"/>
          <w:color w:val="000000" w:themeColor="text1"/>
        </w:rPr>
        <w:t>％）更には「リフォーム費用の負担が大きい」（1</w:t>
      </w:r>
      <w:r w:rsidR="00D82EE4">
        <w:rPr>
          <w:rFonts w:hint="eastAsia"/>
          <w:color w:val="000000" w:themeColor="text1"/>
        </w:rPr>
        <w:t>5.8</w:t>
      </w:r>
      <w:r w:rsidR="009B396A">
        <w:rPr>
          <w:rFonts w:hint="eastAsia"/>
          <w:color w:val="000000" w:themeColor="text1"/>
        </w:rPr>
        <w:t>％）や「家財道具処分費用の負担が大きい」（14.</w:t>
      </w:r>
      <w:r w:rsidR="00D82EE4">
        <w:rPr>
          <w:rFonts w:hint="eastAsia"/>
          <w:color w:val="000000" w:themeColor="text1"/>
        </w:rPr>
        <w:t>9</w:t>
      </w:r>
      <w:r w:rsidR="009B396A">
        <w:rPr>
          <w:rFonts w:hint="eastAsia"/>
          <w:color w:val="000000" w:themeColor="text1"/>
        </w:rPr>
        <w:t>％）といった回答結果となり、</w:t>
      </w:r>
      <w:r w:rsidR="000D5AF6">
        <w:rPr>
          <w:rFonts w:hint="eastAsia"/>
          <w:color w:val="000000" w:themeColor="text1"/>
        </w:rPr>
        <w:t>様々な財産に関係する</w:t>
      </w:r>
      <w:r w:rsidR="00DD5440">
        <w:rPr>
          <w:rFonts w:hint="eastAsia"/>
          <w:color w:val="000000" w:themeColor="text1"/>
        </w:rPr>
        <w:t>事情や</w:t>
      </w:r>
      <w:r w:rsidR="00015D14">
        <w:rPr>
          <w:rFonts w:hint="eastAsia"/>
          <w:color w:val="000000" w:themeColor="text1"/>
        </w:rPr>
        <w:t>経済</w:t>
      </w:r>
      <w:r w:rsidR="00BD5002">
        <w:rPr>
          <w:rFonts w:hint="eastAsia"/>
          <w:color w:val="000000" w:themeColor="text1"/>
        </w:rPr>
        <w:t>的な事情等から、</w:t>
      </w:r>
      <w:r w:rsidR="00DD5440">
        <w:rPr>
          <w:rFonts w:hint="eastAsia"/>
          <w:color w:val="000000" w:themeColor="text1"/>
        </w:rPr>
        <w:t>所有者等にとって</w:t>
      </w:r>
      <w:r w:rsidR="000D5AF6">
        <w:rPr>
          <w:rFonts w:hint="eastAsia"/>
          <w:color w:val="000000" w:themeColor="text1"/>
        </w:rPr>
        <w:t>複雑</w:t>
      </w:r>
      <w:r w:rsidR="00DD5440">
        <w:rPr>
          <w:rFonts w:hint="eastAsia"/>
          <w:color w:val="000000" w:themeColor="text1"/>
        </w:rPr>
        <w:t>な課題であることが改めて分かりました。</w:t>
      </w:r>
    </w:p>
    <w:p w14:paraId="2EEE6F37" w14:textId="77777777" w:rsidR="00F10B66" w:rsidRDefault="00BD5002" w:rsidP="00F10B66">
      <w:pPr>
        <w:ind w:leftChars="200" w:left="440" w:firstLineChars="100" w:firstLine="220"/>
        <w:jc w:val="both"/>
        <w:rPr>
          <w:color w:val="000000" w:themeColor="text1"/>
        </w:rPr>
      </w:pPr>
      <w:r>
        <w:rPr>
          <w:rFonts w:hint="eastAsia"/>
          <w:color w:val="000000" w:themeColor="text1"/>
        </w:rPr>
        <w:t>このため、空家等の適切な管理や利活用に関する相談体制を整備し、行政の各種施策による支援制度の情報提供を行っていく必要がある</w:t>
      </w:r>
      <w:r w:rsidR="00F10B66">
        <w:rPr>
          <w:rFonts w:hint="eastAsia"/>
          <w:color w:val="000000" w:themeColor="text1"/>
        </w:rPr>
        <w:t>と考えられます</w:t>
      </w:r>
      <w:r>
        <w:rPr>
          <w:rFonts w:hint="eastAsia"/>
          <w:color w:val="000000" w:themeColor="text1"/>
        </w:rPr>
        <w:t>。</w:t>
      </w:r>
    </w:p>
    <w:p w14:paraId="0C2D63C8" w14:textId="77777777" w:rsidR="00194716" w:rsidRDefault="00F10B66" w:rsidP="00F10B66">
      <w:pPr>
        <w:ind w:leftChars="200" w:left="440" w:firstLineChars="100" w:firstLine="220"/>
        <w:jc w:val="both"/>
        <w:rPr>
          <w:color w:val="000000" w:themeColor="text1"/>
        </w:rPr>
      </w:pPr>
      <w:r>
        <w:rPr>
          <w:rFonts w:hint="eastAsia"/>
          <w:color w:val="000000" w:themeColor="text1"/>
        </w:rPr>
        <w:t>また、倒壊の危険性が考えられる</w:t>
      </w:r>
      <w:r w:rsidR="00BD5002">
        <w:rPr>
          <w:rFonts w:hint="eastAsia"/>
          <w:color w:val="000000" w:themeColor="text1"/>
        </w:rPr>
        <w:t>空家等については、法の規定に基づき、所要の措置を講じていく必要があ</w:t>
      </w:r>
      <w:r>
        <w:rPr>
          <w:rFonts w:hint="eastAsia"/>
          <w:color w:val="000000" w:themeColor="text1"/>
        </w:rPr>
        <w:t>ります</w:t>
      </w:r>
      <w:r w:rsidR="00BD5002">
        <w:rPr>
          <w:rFonts w:hint="eastAsia"/>
          <w:color w:val="000000" w:themeColor="text1"/>
        </w:rPr>
        <w:t>。</w:t>
      </w:r>
    </w:p>
    <w:p w14:paraId="4459981E" w14:textId="77777777" w:rsidR="00C850DC" w:rsidRDefault="00BD5002" w:rsidP="00194716">
      <w:pPr>
        <w:jc w:val="both"/>
      </w:pPr>
      <w:r>
        <w:rPr>
          <w:rFonts w:hint="eastAsia"/>
        </w:rPr>
        <w:t>（３）空家等の利活用の促進</w:t>
      </w:r>
    </w:p>
    <w:p w14:paraId="21196973" w14:textId="0C988FFE" w:rsidR="00F65339" w:rsidRDefault="00BD5002" w:rsidP="00F65339">
      <w:pPr>
        <w:ind w:leftChars="200" w:left="440" w:firstLineChars="100" w:firstLine="220"/>
        <w:jc w:val="both"/>
        <w:rPr>
          <w:color w:val="000000" w:themeColor="text1"/>
        </w:rPr>
      </w:pPr>
      <w:r>
        <w:rPr>
          <w:rFonts w:hint="eastAsia"/>
          <w:color w:val="000000" w:themeColor="text1"/>
        </w:rPr>
        <w:t>人口減少、</w:t>
      </w:r>
      <w:r w:rsidR="00F10B66">
        <w:rPr>
          <w:rFonts w:hint="eastAsia"/>
          <w:color w:val="000000" w:themeColor="text1"/>
        </w:rPr>
        <w:t>過疎化や</w:t>
      </w:r>
      <w:r>
        <w:rPr>
          <w:rFonts w:hint="eastAsia"/>
          <w:color w:val="000000" w:themeColor="text1"/>
        </w:rPr>
        <w:t>高齢化</w:t>
      </w:r>
      <w:r w:rsidR="00F10B66">
        <w:rPr>
          <w:rFonts w:hint="eastAsia"/>
          <w:color w:val="000000" w:themeColor="text1"/>
        </w:rPr>
        <w:t>など</w:t>
      </w:r>
      <w:r>
        <w:rPr>
          <w:rFonts w:hint="eastAsia"/>
          <w:color w:val="000000" w:themeColor="text1"/>
        </w:rPr>
        <w:t>の社会情勢</w:t>
      </w:r>
      <w:r w:rsidR="00F10B66">
        <w:rPr>
          <w:rFonts w:hint="eastAsia"/>
          <w:color w:val="000000" w:themeColor="text1"/>
        </w:rPr>
        <w:t>の変化に伴い</w:t>
      </w:r>
      <w:r>
        <w:rPr>
          <w:rFonts w:hint="eastAsia"/>
          <w:color w:val="000000" w:themeColor="text1"/>
        </w:rPr>
        <w:t>、今後も空家等が増加することが予想され</w:t>
      </w:r>
      <w:r w:rsidR="003B42CA">
        <w:rPr>
          <w:rFonts w:hint="eastAsia"/>
          <w:color w:val="000000" w:themeColor="text1"/>
        </w:rPr>
        <w:t>ます</w:t>
      </w:r>
      <w:r>
        <w:rPr>
          <w:rFonts w:hint="eastAsia"/>
          <w:color w:val="000000" w:themeColor="text1"/>
        </w:rPr>
        <w:t>。このため、移住</w:t>
      </w:r>
      <w:r w:rsidR="00012D9E">
        <w:rPr>
          <w:rFonts w:hint="eastAsia"/>
          <w:color w:val="000000" w:themeColor="text1"/>
        </w:rPr>
        <w:t>・定住</w:t>
      </w:r>
      <w:r>
        <w:rPr>
          <w:rFonts w:hint="eastAsia"/>
          <w:color w:val="000000" w:themeColor="text1"/>
        </w:rPr>
        <w:t>対策</w:t>
      </w:r>
      <w:r w:rsidR="00015D14">
        <w:rPr>
          <w:rFonts w:hint="eastAsia"/>
          <w:color w:val="000000" w:themeColor="text1"/>
        </w:rPr>
        <w:t>など</w:t>
      </w:r>
      <w:r w:rsidR="00012D9E">
        <w:rPr>
          <w:rFonts w:hint="eastAsia"/>
          <w:color w:val="000000" w:themeColor="text1"/>
        </w:rPr>
        <w:t>への</w:t>
      </w:r>
      <w:r w:rsidR="00015D14">
        <w:rPr>
          <w:rFonts w:hint="eastAsia"/>
          <w:color w:val="000000" w:themeColor="text1"/>
        </w:rPr>
        <w:t>利活用</w:t>
      </w:r>
      <w:r w:rsidR="00A9567E">
        <w:rPr>
          <w:rFonts w:hint="eastAsia"/>
          <w:color w:val="000000" w:themeColor="text1"/>
        </w:rPr>
        <w:t>を</w:t>
      </w:r>
      <w:r w:rsidR="00012D9E">
        <w:rPr>
          <w:rFonts w:hint="eastAsia"/>
          <w:color w:val="000000" w:themeColor="text1"/>
        </w:rPr>
        <w:t>推進</w:t>
      </w:r>
      <w:r w:rsidR="00A9567E">
        <w:rPr>
          <w:rFonts w:hint="eastAsia"/>
          <w:color w:val="000000" w:themeColor="text1"/>
        </w:rPr>
        <w:t>することが必要</w:t>
      </w:r>
      <w:r w:rsidR="00012D9E">
        <w:rPr>
          <w:rFonts w:hint="eastAsia"/>
          <w:color w:val="000000" w:themeColor="text1"/>
        </w:rPr>
        <w:t>で</w:t>
      </w:r>
      <w:r w:rsidR="003B42CA">
        <w:rPr>
          <w:rFonts w:hint="eastAsia"/>
          <w:color w:val="000000" w:themeColor="text1"/>
        </w:rPr>
        <w:t>す</w:t>
      </w:r>
      <w:r w:rsidR="00934C77">
        <w:rPr>
          <w:rFonts w:hint="eastAsia"/>
          <w:color w:val="000000" w:themeColor="text1"/>
        </w:rPr>
        <w:t>。</w:t>
      </w:r>
    </w:p>
    <w:p w14:paraId="55098036" w14:textId="77777777" w:rsidR="00934C77" w:rsidRPr="00342991" w:rsidRDefault="00A9567E" w:rsidP="00934C77">
      <w:pPr>
        <w:pStyle w:val="ad"/>
        <w:numPr>
          <w:ilvl w:val="0"/>
          <w:numId w:val="5"/>
        </w:numPr>
        <w:ind w:leftChars="0"/>
        <w:jc w:val="both"/>
        <w:rPr>
          <w:rFonts w:ascii="HGS創英角ｺﾞｼｯｸUB" w:eastAsia="HGS創英角ｺﾞｼｯｸUB" w:hAnsi="HGS創英角ｺﾞｼｯｸUB"/>
          <w:color w:val="000000" w:themeColor="text1"/>
          <w:sz w:val="36"/>
          <w:szCs w:val="36"/>
        </w:rPr>
      </w:pPr>
      <w:r w:rsidRPr="00342991">
        <w:rPr>
          <w:rFonts w:ascii="HGS創英角ｺﾞｼｯｸUB" w:eastAsia="HGS創英角ｺﾞｼｯｸUB" w:hAnsi="HGS創英角ｺﾞｼｯｸUB" w:hint="eastAsia"/>
          <w:color w:val="000000" w:themeColor="text1"/>
          <w:sz w:val="36"/>
          <w:szCs w:val="36"/>
        </w:rPr>
        <w:lastRenderedPageBreak/>
        <w:t>空家等対策に関する基本的</w:t>
      </w:r>
      <w:r w:rsidR="008A7659">
        <w:rPr>
          <w:rFonts w:ascii="HGS創英角ｺﾞｼｯｸUB" w:eastAsia="HGS創英角ｺﾞｼｯｸUB" w:hAnsi="HGS創英角ｺﾞｼｯｸUB" w:hint="eastAsia"/>
          <w:color w:val="000000" w:themeColor="text1"/>
          <w:sz w:val="36"/>
          <w:szCs w:val="36"/>
        </w:rPr>
        <w:t>考え方</w:t>
      </w:r>
    </w:p>
    <w:p w14:paraId="6888883B" w14:textId="77777777" w:rsidR="00A83D0F" w:rsidRPr="00A83D0F" w:rsidRDefault="00E667C0" w:rsidP="00A83D0F">
      <w:pPr>
        <w:jc w:val="both"/>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１</w:t>
      </w:r>
      <w:r w:rsidR="00BD5002" w:rsidRPr="00934C77">
        <w:rPr>
          <w:rFonts w:ascii="HGP創英角ｺﾞｼｯｸUB" w:eastAsia="HGP創英角ｺﾞｼｯｸUB" w:hAnsi="HGP創英角ｺﾞｼｯｸUB" w:hint="eastAsia"/>
          <w:color w:val="000000" w:themeColor="text1"/>
          <w:sz w:val="28"/>
        </w:rPr>
        <w:t xml:space="preserve">　</w:t>
      </w:r>
      <w:r w:rsidR="00A83D0F" w:rsidRPr="00A83D0F">
        <w:rPr>
          <w:rFonts w:ascii="HGP創英角ｺﾞｼｯｸUB" w:eastAsia="HGP創英角ｺﾞｼｯｸUB" w:hAnsi="HGP創英角ｺﾞｼｯｸUB" w:hint="eastAsia"/>
          <w:color w:val="000000" w:themeColor="text1"/>
          <w:sz w:val="28"/>
        </w:rPr>
        <w:t>所有者</w:t>
      </w:r>
      <w:r w:rsidR="00E45F42">
        <w:rPr>
          <w:rFonts w:ascii="HGP創英角ｺﾞｼｯｸUB" w:eastAsia="HGP創英角ｺﾞｼｯｸUB" w:hAnsi="HGP創英角ｺﾞｼｯｸUB" w:hint="eastAsia"/>
          <w:color w:val="000000" w:themeColor="text1"/>
          <w:sz w:val="28"/>
        </w:rPr>
        <w:t>等</w:t>
      </w:r>
      <w:r w:rsidR="00A83D0F" w:rsidRPr="00A83D0F">
        <w:rPr>
          <w:rFonts w:ascii="HGP創英角ｺﾞｼｯｸUB" w:eastAsia="HGP創英角ｺﾞｼｯｸUB" w:hAnsi="HGP創英角ｺﾞｼｯｸUB" w:hint="eastAsia"/>
          <w:color w:val="000000" w:themeColor="text1"/>
          <w:sz w:val="28"/>
        </w:rPr>
        <w:t>による空家等の適切な管理の促進</w:t>
      </w:r>
    </w:p>
    <w:p w14:paraId="58DF3FDC" w14:textId="77777777" w:rsidR="00A83D0F" w:rsidRPr="00A83D0F" w:rsidRDefault="00A83D0F" w:rsidP="00A83D0F">
      <w:pPr>
        <w:jc w:val="both"/>
        <w:rPr>
          <w:rFonts w:eastAsia="ＭＳ 明朝"/>
          <w:color w:val="000000" w:themeColor="text1"/>
          <w:szCs w:val="22"/>
        </w:rPr>
      </w:pPr>
      <w:r w:rsidRPr="00A83D0F">
        <w:rPr>
          <w:rFonts w:eastAsia="ＭＳ 明朝" w:hint="eastAsia"/>
          <w:color w:val="000000" w:themeColor="text1"/>
          <w:szCs w:val="22"/>
        </w:rPr>
        <w:t>（１）所有者等による管理の原則</w:t>
      </w:r>
    </w:p>
    <w:p w14:paraId="07A1C181" w14:textId="77777777" w:rsidR="00A83D0F" w:rsidRPr="00A83D0F" w:rsidRDefault="00A83D0F" w:rsidP="00A83D0F">
      <w:pPr>
        <w:ind w:leftChars="200" w:left="440" w:firstLineChars="100" w:firstLine="220"/>
        <w:jc w:val="both"/>
        <w:rPr>
          <w:rFonts w:eastAsia="ＭＳ 明朝"/>
          <w:color w:val="000000" w:themeColor="text1"/>
          <w:szCs w:val="22"/>
        </w:rPr>
      </w:pPr>
      <w:r w:rsidRPr="00A83D0F">
        <w:rPr>
          <w:rFonts w:eastAsia="ＭＳ 明朝" w:hint="eastAsia"/>
          <w:color w:val="000000" w:themeColor="text1"/>
          <w:szCs w:val="22"/>
        </w:rPr>
        <w:t>空家等</w:t>
      </w:r>
      <w:r w:rsidR="00B12091">
        <w:rPr>
          <w:rFonts w:eastAsia="ＭＳ 明朝" w:hint="eastAsia"/>
          <w:color w:val="000000" w:themeColor="text1"/>
          <w:szCs w:val="22"/>
        </w:rPr>
        <w:t>は、</w:t>
      </w:r>
      <w:r w:rsidRPr="00A83D0F">
        <w:rPr>
          <w:rFonts w:eastAsia="ＭＳ 明朝" w:hint="eastAsia"/>
          <w:color w:val="000000" w:themeColor="text1"/>
          <w:szCs w:val="22"/>
        </w:rPr>
        <w:t>所有権を有する個人や法人の財産であるため、空家法第３条に</w:t>
      </w:r>
      <w:r w:rsidR="00B12091">
        <w:rPr>
          <w:rFonts w:eastAsia="ＭＳ 明朝" w:hint="eastAsia"/>
          <w:color w:val="000000" w:themeColor="text1"/>
          <w:szCs w:val="22"/>
        </w:rPr>
        <w:t>規定されているとおり、</w:t>
      </w:r>
      <w:r w:rsidR="00B12091" w:rsidRPr="00B12091">
        <w:rPr>
          <w:rFonts w:eastAsia="ＭＳ 明朝" w:hint="eastAsia"/>
          <w:color w:val="000000" w:themeColor="text1"/>
          <w:szCs w:val="22"/>
        </w:rPr>
        <w:t>空家等の管理責任は、第一義的には所有者</w:t>
      </w:r>
      <w:r w:rsidR="00B12091">
        <w:rPr>
          <w:rFonts w:eastAsia="ＭＳ 明朝" w:hint="eastAsia"/>
          <w:color w:val="000000" w:themeColor="text1"/>
          <w:szCs w:val="22"/>
        </w:rPr>
        <w:t>等</w:t>
      </w:r>
      <w:r w:rsidR="00B12091" w:rsidRPr="00B12091">
        <w:rPr>
          <w:rFonts w:eastAsia="ＭＳ 明朝" w:hint="eastAsia"/>
          <w:color w:val="000000" w:themeColor="text1"/>
          <w:szCs w:val="22"/>
        </w:rPr>
        <w:t>にあることが前提であり、</w:t>
      </w:r>
      <w:r w:rsidR="00B12091">
        <w:rPr>
          <w:rFonts w:eastAsia="ＭＳ 明朝" w:hint="eastAsia"/>
          <w:color w:val="000000" w:themeColor="text1"/>
          <w:szCs w:val="22"/>
        </w:rPr>
        <w:t>所有者等は、</w:t>
      </w:r>
      <w:r w:rsidRPr="00A83D0F">
        <w:rPr>
          <w:rFonts w:eastAsia="ＭＳ 明朝" w:hint="eastAsia"/>
          <w:color w:val="000000" w:themeColor="text1"/>
          <w:szCs w:val="22"/>
        </w:rPr>
        <w:t>周辺の生活環境に悪影響を及ぼさないよう、空家等の適切な管理に努める</w:t>
      </w:r>
      <w:r w:rsidR="00B12091">
        <w:rPr>
          <w:rFonts w:eastAsia="ＭＳ 明朝" w:hint="eastAsia"/>
          <w:color w:val="000000" w:themeColor="text1"/>
          <w:szCs w:val="22"/>
        </w:rPr>
        <w:t>責務があります</w:t>
      </w:r>
      <w:r w:rsidRPr="00A83D0F">
        <w:rPr>
          <w:rFonts w:eastAsia="ＭＳ 明朝" w:hint="eastAsia"/>
          <w:color w:val="000000" w:themeColor="text1"/>
          <w:szCs w:val="22"/>
        </w:rPr>
        <w:t>。</w:t>
      </w:r>
    </w:p>
    <w:p w14:paraId="63891886" w14:textId="77777777" w:rsidR="00A83D0F" w:rsidRPr="00A83D0F" w:rsidRDefault="00A83D0F" w:rsidP="00A83D0F">
      <w:pPr>
        <w:jc w:val="both"/>
        <w:rPr>
          <w:rFonts w:eastAsia="ＭＳ 明朝"/>
          <w:color w:val="000000" w:themeColor="text1"/>
          <w:szCs w:val="22"/>
        </w:rPr>
      </w:pPr>
      <w:r w:rsidRPr="00A83D0F">
        <w:rPr>
          <w:rFonts w:eastAsia="ＭＳ 明朝" w:hint="eastAsia"/>
          <w:color w:val="000000" w:themeColor="text1"/>
          <w:szCs w:val="22"/>
        </w:rPr>
        <w:t>（２）所有者等の意識啓発</w:t>
      </w:r>
    </w:p>
    <w:p w14:paraId="1D7EC265" w14:textId="77777777" w:rsidR="00C850DC" w:rsidRPr="00A83D0F" w:rsidRDefault="00E667C0" w:rsidP="00E667C0">
      <w:pPr>
        <w:ind w:leftChars="200" w:left="440" w:firstLineChars="100" w:firstLine="220"/>
        <w:jc w:val="both"/>
        <w:rPr>
          <w:rFonts w:eastAsia="ＭＳ 明朝"/>
          <w:color w:val="000000" w:themeColor="text1"/>
          <w:szCs w:val="22"/>
        </w:rPr>
      </w:pPr>
      <w:r>
        <w:rPr>
          <w:rFonts w:eastAsia="ＭＳ 明朝" w:hint="eastAsia"/>
          <w:color w:val="000000" w:themeColor="text1"/>
          <w:szCs w:val="22"/>
        </w:rPr>
        <w:t>市においては、空家等が</w:t>
      </w:r>
      <w:r w:rsidR="00A83D0F" w:rsidRPr="00A83D0F">
        <w:rPr>
          <w:rFonts w:eastAsia="ＭＳ 明朝" w:hint="eastAsia"/>
          <w:color w:val="000000" w:themeColor="text1"/>
          <w:szCs w:val="22"/>
        </w:rPr>
        <w:t>地域の安全性、公衆衛生、景観等に問題を生じさせる可能性があることなど</w:t>
      </w:r>
      <w:r>
        <w:rPr>
          <w:rFonts w:eastAsia="ＭＳ 明朝" w:hint="eastAsia"/>
          <w:color w:val="000000" w:themeColor="text1"/>
          <w:szCs w:val="22"/>
        </w:rPr>
        <w:t>、</w:t>
      </w:r>
      <w:r w:rsidR="000B3D9F">
        <w:rPr>
          <w:rFonts w:eastAsia="ＭＳ 明朝" w:hint="eastAsia"/>
          <w:color w:val="000000" w:themeColor="text1"/>
          <w:szCs w:val="22"/>
        </w:rPr>
        <w:t>空家等の適切な管理を行うことの重要性</w:t>
      </w:r>
      <w:r w:rsidR="00A83D0F" w:rsidRPr="00A83D0F">
        <w:rPr>
          <w:rFonts w:eastAsia="ＭＳ 明朝" w:hint="eastAsia"/>
          <w:color w:val="000000" w:themeColor="text1"/>
          <w:szCs w:val="22"/>
        </w:rPr>
        <w:t>を所有者</w:t>
      </w:r>
      <w:r>
        <w:rPr>
          <w:rFonts w:eastAsia="ＭＳ 明朝" w:hint="eastAsia"/>
          <w:color w:val="000000" w:themeColor="text1"/>
          <w:szCs w:val="22"/>
        </w:rPr>
        <w:t>等</w:t>
      </w:r>
      <w:r w:rsidR="00A83D0F" w:rsidRPr="00A83D0F">
        <w:rPr>
          <w:rFonts w:eastAsia="ＭＳ 明朝" w:hint="eastAsia"/>
          <w:color w:val="000000" w:themeColor="text1"/>
          <w:szCs w:val="22"/>
        </w:rPr>
        <w:t>に周知し、</w:t>
      </w:r>
      <w:r w:rsidR="000B3D9F">
        <w:rPr>
          <w:rFonts w:eastAsia="ＭＳ 明朝" w:hint="eastAsia"/>
          <w:color w:val="000000" w:themeColor="text1"/>
          <w:szCs w:val="22"/>
        </w:rPr>
        <w:t>理解の増進</w:t>
      </w:r>
      <w:r w:rsidR="00A83D0F" w:rsidRPr="00A83D0F">
        <w:rPr>
          <w:rFonts w:eastAsia="ＭＳ 明朝" w:hint="eastAsia"/>
          <w:color w:val="000000" w:themeColor="text1"/>
          <w:szCs w:val="22"/>
        </w:rPr>
        <w:t>を図ります。</w:t>
      </w:r>
    </w:p>
    <w:p w14:paraId="22F45DE2" w14:textId="77777777" w:rsidR="00934C77" w:rsidRPr="00E667C0" w:rsidRDefault="00934C77" w:rsidP="00934C77">
      <w:pPr>
        <w:rPr>
          <w:rFonts w:eastAsia="ＭＳ 明朝"/>
          <w:color w:val="000000" w:themeColor="text1"/>
          <w:szCs w:val="22"/>
        </w:rPr>
      </w:pPr>
    </w:p>
    <w:p w14:paraId="13C25BA1" w14:textId="77777777" w:rsidR="006467EE" w:rsidRPr="006467EE" w:rsidRDefault="001D3560" w:rsidP="006467EE">
      <w:pPr>
        <w:jc w:val="both"/>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２</w:t>
      </w:r>
      <w:r w:rsidR="006467EE" w:rsidRPr="006467EE">
        <w:rPr>
          <w:rFonts w:ascii="HGP創英角ｺﾞｼｯｸUB" w:eastAsia="HGP創英角ｺﾞｼｯｸUB" w:hAnsi="HGP創英角ｺﾞｼｯｸUB" w:hint="eastAsia"/>
          <w:color w:val="000000" w:themeColor="text1"/>
          <w:sz w:val="28"/>
          <w:szCs w:val="28"/>
        </w:rPr>
        <w:t xml:space="preserve">　</w:t>
      </w:r>
      <w:r w:rsidR="006467EE">
        <w:rPr>
          <w:rFonts w:ascii="HGP創英角ｺﾞｼｯｸUB" w:eastAsia="HGP創英角ｺﾞｼｯｸUB" w:hAnsi="HGP創英角ｺﾞｼｯｸUB" w:hint="eastAsia"/>
          <w:color w:val="000000" w:themeColor="text1"/>
          <w:sz w:val="28"/>
          <w:szCs w:val="28"/>
        </w:rPr>
        <w:t>地域住民との協働</w:t>
      </w:r>
    </w:p>
    <w:p w14:paraId="2241EFA1" w14:textId="77777777" w:rsidR="004F146E" w:rsidRPr="006467EE" w:rsidRDefault="006467EE" w:rsidP="000716B6">
      <w:pPr>
        <w:ind w:left="220" w:hangingChars="100" w:hanging="220"/>
        <w:jc w:val="both"/>
        <w:rPr>
          <w:rFonts w:eastAsia="ＭＳ 明朝"/>
          <w:color w:val="000000" w:themeColor="text1"/>
          <w:szCs w:val="22"/>
        </w:rPr>
      </w:pPr>
      <w:r>
        <w:rPr>
          <w:rFonts w:eastAsia="ＭＳ 明朝" w:hint="eastAsia"/>
          <w:color w:val="000000" w:themeColor="text1"/>
          <w:szCs w:val="22"/>
        </w:rPr>
        <w:t xml:space="preserve">　</w:t>
      </w:r>
      <w:r w:rsidR="000716B6">
        <w:rPr>
          <w:rFonts w:eastAsia="ＭＳ 明朝" w:hint="eastAsia"/>
          <w:color w:val="000000" w:themeColor="text1"/>
          <w:szCs w:val="22"/>
        </w:rPr>
        <w:t xml:space="preserve">　</w:t>
      </w:r>
      <w:r>
        <w:rPr>
          <w:rFonts w:eastAsia="ＭＳ 明朝" w:hint="eastAsia"/>
          <w:color w:val="000000" w:themeColor="text1"/>
          <w:szCs w:val="22"/>
        </w:rPr>
        <w:t>地域の空家等の実態把握や、空家等に対する施策の実施に</w:t>
      </w:r>
      <w:r w:rsidR="00B35E77">
        <w:rPr>
          <w:rFonts w:eastAsia="ＭＳ 明朝" w:hint="eastAsia"/>
          <w:color w:val="000000" w:themeColor="text1"/>
          <w:szCs w:val="22"/>
        </w:rPr>
        <w:t>当たって</w:t>
      </w:r>
      <w:r>
        <w:rPr>
          <w:rFonts w:eastAsia="ＭＳ 明朝" w:hint="eastAsia"/>
          <w:color w:val="000000" w:themeColor="text1"/>
          <w:szCs w:val="22"/>
        </w:rPr>
        <w:t>は、最も身近な存在である地域住民との協力体制の確立が</w:t>
      </w:r>
      <w:r w:rsidR="000716B6">
        <w:rPr>
          <w:rFonts w:eastAsia="ＭＳ 明朝" w:hint="eastAsia"/>
          <w:color w:val="000000" w:themeColor="text1"/>
          <w:szCs w:val="22"/>
        </w:rPr>
        <w:t>重要であることから、地域の方との連携を図ります。</w:t>
      </w:r>
    </w:p>
    <w:p w14:paraId="5692B98C" w14:textId="77777777" w:rsidR="006467EE" w:rsidRDefault="006467EE" w:rsidP="00934C77">
      <w:pPr>
        <w:jc w:val="both"/>
        <w:rPr>
          <w:rFonts w:eastAsia="ＭＳ 明朝"/>
          <w:color w:val="000000" w:themeColor="text1"/>
          <w:szCs w:val="22"/>
        </w:rPr>
      </w:pPr>
    </w:p>
    <w:p w14:paraId="55E50354" w14:textId="77777777" w:rsidR="00E83320" w:rsidRDefault="009D2AC7" w:rsidP="00E83320">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３</w:t>
      </w:r>
      <w:r w:rsidR="00E83320" w:rsidRPr="00934C77">
        <w:rPr>
          <w:rFonts w:ascii="HGP創英角ｺﾞｼｯｸUB" w:eastAsia="HGP創英角ｺﾞｼｯｸUB" w:hAnsi="HGP創英角ｺﾞｼｯｸUB" w:hint="eastAsia"/>
          <w:sz w:val="28"/>
          <w:szCs w:val="28"/>
        </w:rPr>
        <w:t xml:space="preserve">　空家等に関する対策の実施体制</w:t>
      </w:r>
    </w:p>
    <w:p w14:paraId="4DBD94B1" w14:textId="7A0E5FD7" w:rsidR="009D2AC7" w:rsidRPr="00544623" w:rsidRDefault="00404A43" w:rsidP="00404A43">
      <w:pPr>
        <w:rPr>
          <w:rFonts w:eastAsia="ＭＳ 明朝"/>
          <w:szCs w:val="22"/>
        </w:rPr>
      </w:pPr>
      <w:r>
        <w:rPr>
          <w:rFonts w:hint="eastAsia"/>
        </w:rPr>
        <w:t>（１）</w:t>
      </w:r>
      <w:r w:rsidR="004D21F5" w:rsidRPr="00544623">
        <w:rPr>
          <w:rFonts w:eastAsia="ＭＳ 明朝" w:hint="eastAsia"/>
          <w:szCs w:val="22"/>
        </w:rPr>
        <w:t>井原市空家等対策協議会の設置</w:t>
      </w:r>
    </w:p>
    <w:p w14:paraId="7CFE28B5" w14:textId="77777777" w:rsidR="00E83320" w:rsidRPr="00544623" w:rsidRDefault="004D21F5" w:rsidP="004D21F5">
      <w:pPr>
        <w:ind w:left="440" w:hangingChars="200" w:hanging="440"/>
        <w:rPr>
          <w:rFonts w:eastAsia="ＭＳ 明朝"/>
          <w:szCs w:val="22"/>
        </w:rPr>
      </w:pPr>
      <w:r w:rsidRPr="00544623">
        <w:rPr>
          <w:rFonts w:eastAsia="ＭＳ 明朝" w:hint="eastAsia"/>
          <w:szCs w:val="22"/>
        </w:rPr>
        <w:t xml:space="preserve">　　　空家法第７条に基づき、空家等対策計画の検討及び変更並びに実施に関する協議を行うため</w:t>
      </w:r>
      <w:r w:rsidR="00544623" w:rsidRPr="00544623">
        <w:rPr>
          <w:rFonts w:eastAsia="ＭＳ 明朝" w:hint="eastAsia"/>
          <w:szCs w:val="22"/>
        </w:rPr>
        <w:t>、井原市空家等対策協議会（以下「協議会」という。）を設置します。</w:t>
      </w:r>
    </w:p>
    <w:p w14:paraId="3D6CA2DD" w14:textId="77777777" w:rsidR="00E83320" w:rsidRPr="00A10193" w:rsidRDefault="00544623" w:rsidP="00544623">
      <w:pPr>
        <w:ind w:left="440" w:hangingChars="200" w:hanging="440"/>
        <w:rPr>
          <w:rFonts w:eastAsia="ＭＳ 明朝"/>
          <w:szCs w:val="22"/>
        </w:rPr>
      </w:pPr>
      <w:r>
        <w:rPr>
          <w:rFonts w:eastAsia="ＭＳ 明朝" w:hint="eastAsia"/>
          <w:szCs w:val="22"/>
        </w:rPr>
        <w:t xml:space="preserve">　　　協議会は、市長、地域住民、学識経験者その他市長が必要と認める者をもって構成し</w:t>
      </w:r>
      <w:r w:rsidR="00F10778">
        <w:rPr>
          <w:rFonts w:eastAsia="ＭＳ 明朝" w:hint="eastAsia"/>
          <w:szCs w:val="22"/>
        </w:rPr>
        <w:t>、</w:t>
      </w:r>
      <w:r w:rsidR="00F10778" w:rsidRPr="00A10193">
        <w:rPr>
          <w:rFonts w:eastAsia="ＭＳ 明朝" w:hint="eastAsia"/>
          <w:szCs w:val="22"/>
        </w:rPr>
        <w:t>協議を行い</w:t>
      </w:r>
      <w:r w:rsidRPr="00A10193">
        <w:rPr>
          <w:rFonts w:eastAsia="ＭＳ 明朝" w:hint="eastAsia"/>
          <w:szCs w:val="22"/>
        </w:rPr>
        <w:t>ます。</w:t>
      </w:r>
    </w:p>
    <w:p w14:paraId="0BB0BC8C" w14:textId="77777777" w:rsidR="00035403" w:rsidRPr="00A10193" w:rsidRDefault="00035403" w:rsidP="00F10778">
      <w:pPr>
        <w:ind w:firstLineChars="200" w:firstLine="440"/>
        <w:rPr>
          <w:rFonts w:eastAsia="ＭＳ 明朝"/>
          <w:szCs w:val="22"/>
        </w:rPr>
      </w:pPr>
      <w:r w:rsidRPr="00A10193">
        <w:rPr>
          <w:rFonts w:eastAsia="ＭＳ 明朝" w:hint="eastAsia"/>
          <w:szCs w:val="22"/>
        </w:rPr>
        <w:t>◎協議会で協議を行う事項</w:t>
      </w:r>
    </w:p>
    <w:p w14:paraId="163E0C8C" w14:textId="77777777" w:rsidR="00F10778" w:rsidRPr="00A10193" w:rsidRDefault="00035403" w:rsidP="00035403">
      <w:pPr>
        <w:ind w:firstLineChars="300" w:firstLine="660"/>
        <w:rPr>
          <w:rFonts w:eastAsia="ＭＳ 明朝"/>
          <w:szCs w:val="22"/>
        </w:rPr>
      </w:pPr>
      <w:r w:rsidRPr="00A10193">
        <w:rPr>
          <w:rFonts w:eastAsia="ＭＳ 明朝" w:hint="eastAsia"/>
          <w:szCs w:val="22"/>
        </w:rPr>
        <w:t>・</w:t>
      </w:r>
      <w:r w:rsidR="00F10778" w:rsidRPr="00A10193">
        <w:rPr>
          <w:rFonts w:eastAsia="ＭＳ 明朝" w:hint="eastAsia"/>
          <w:szCs w:val="22"/>
        </w:rPr>
        <w:t>空家等対策計画の検討及び変更並びに実施に関すること</w:t>
      </w:r>
    </w:p>
    <w:p w14:paraId="6574077C" w14:textId="77777777" w:rsidR="00F10778" w:rsidRPr="00544623" w:rsidRDefault="00035403" w:rsidP="00035403">
      <w:pPr>
        <w:ind w:firstLineChars="300" w:firstLine="660"/>
        <w:rPr>
          <w:rFonts w:eastAsia="ＭＳ 明朝"/>
          <w:szCs w:val="22"/>
        </w:rPr>
      </w:pPr>
      <w:r w:rsidRPr="00A10193">
        <w:rPr>
          <w:rFonts w:eastAsia="ＭＳ 明朝" w:hint="eastAsia"/>
          <w:szCs w:val="22"/>
        </w:rPr>
        <w:t>・</w:t>
      </w:r>
      <w:r w:rsidR="00F10778" w:rsidRPr="00A10193">
        <w:rPr>
          <w:rFonts w:eastAsia="ＭＳ 明朝" w:hint="eastAsia"/>
          <w:szCs w:val="22"/>
        </w:rPr>
        <w:t>特定空家等に</w:t>
      </w:r>
      <w:r w:rsidR="00F10778" w:rsidRPr="00A10193">
        <w:rPr>
          <w:rFonts w:eastAsia="ＭＳ 明朝"/>
          <w:szCs w:val="22"/>
        </w:rPr>
        <w:t>対する措置</w:t>
      </w:r>
      <w:r w:rsidR="00961DC3" w:rsidRPr="00A10193">
        <w:rPr>
          <w:rFonts w:eastAsia="ＭＳ 明朝" w:hint="eastAsia"/>
          <w:szCs w:val="22"/>
        </w:rPr>
        <w:t>の</w:t>
      </w:r>
      <w:r w:rsidR="009B7186" w:rsidRPr="00A10193">
        <w:rPr>
          <w:rFonts w:eastAsia="ＭＳ 明朝" w:hint="eastAsia"/>
          <w:szCs w:val="22"/>
        </w:rPr>
        <w:t>方針</w:t>
      </w:r>
      <w:r w:rsidR="00917A32" w:rsidRPr="00A10193">
        <w:rPr>
          <w:rFonts w:eastAsia="ＭＳ 明朝" w:hint="eastAsia"/>
          <w:szCs w:val="22"/>
        </w:rPr>
        <w:t>に</w:t>
      </w:r>
      <w:r w:rsidR="00F10778" w:rsidRPr="00A10193">
        <w:rPr>
          <w:rFonts w:eastAsia="ＭＳ 明朝" w:hint="eastAsia"/>
          <w:szCs w:val="22"/>
        </w:rPr>
        <w:t>関する</w:t>
      </w:r>
      <w:r w:rsidR="00F10778" w:rsidRPr="00544623">
        <w:rPr>
          <w:rFonts w:eastAsia="ＭＳ 明朝" w:hint="eastAsia"/>
          <w:szCs w:val="22"/>
        </w:rPr>
        <w:t>こと</w:t>
      </w:r>
    </w:p>
    <w:p w14:paraId="2F501BD4" w14:textId="299376F3" w:rsidR="00F10778" w:rsidRDefault="00035403" w:rsidP="00035403">
      <w:pPr>
        <w:ind w:firstLineChars="300" w:firstLine="660"/>
        <w:rPr>
          <w:rFonts w:eastAsia="ＭＳ 明朝"/>
          <w:szCs w:val="22"/>
        </w:rPr>
      </w:pPr>
      <w:r>
        <w:rPr>
          <w:rFonts w:eastAsia="ＭＳ 明朝" w:hint="eastAsia"/>
          <w:szCs w:val="22"/>
        </w:rPr>
        <w:t>・</w:t>
      </w:r>
      <w:r w:rsidR="00F10778" w:rsidRPr="00544623">
        <w:rPr>
          <w:rFonts w:eastAsia="ＭＳ 明朝" w:hint="eastAsia"/>
          <w:szCs w:val="22"/>
        </w:rPr>
        <w:t>その他空家等対策の推進に必要な事項に関すること</w:t>
      </w:r>
    </w:p>
    <w:p w14:paraId="19470E0A" w14:textId="01DBD4A4" w:rsidR="00404A43" w:rsidRPr="00652D45" w:rsidRDefault="00404A43" w:rsidP="00404A43">
      <w:pPr>
        <w:rPr>
          <w:rFonts w:eastAsia="ＭＳ 明朝"/>
          <w:szCs w:val="22"/>
        </w:rPr>
      </w:pPr>
      <w:r w:rsidRPr="00652D45">
        <w:rPr>
          <w:rFonts w:hint="eastAsia"/>
        </w:rPr>
        <w:t>（２）</w:t>
      </w:r>
      <w:r w:rsidR="00833284" w:rsidRPr="00652D45">
        <w:rPr>
          <w:rFonts w:hint="eastAsia"/>
        </w:rPr>
        <w:t>官民連携協定</w:t>
      </w:r>
    </w:p>
    <w:p w14:paraId="4C8C69AC" w14:textId="24FC6571" w:rsidR="00AA7A31" w:rsidRPr="00652D45" w:rsidRDefault="00404A43" w:rsidP="00040CC4">
      <w:pPr>
        <w:ind w:leftChars="200" w:left="440" w:firstLineChars="100" w:firstLine="220"/>
        <w:rPr>
          <w:rFonts w:eastAsia="ＭＳ 明朝"/>
          <w:szCs w:val="22"/>
        </w:rPr>
      </w:pPr>
      <w:r w:rsidRPr="00652D45">
        <w:rPr>
          <w:rFonts w:hint="eastAsia"/>
        </w:rPr>
        <w:t>空家等の管理・活用に関する専門知識を有する民間組織から申請があった場合、必要に応じて空家法第23条第1項に基づく空家等管理活用支援法人に指定し、市民からの相談にワンストップで対応できる相談体制等を整備し、官民連携により空家対策に取り組</w:t>
      </w:r>
      <w:r w:rsidR="00AA7A31">
        <w:rPr>
          <w:rFonts w:hint="eastAsia"/>
        </w:rPr>
        <w:t>みます</w:t>
      </w:r>
      <w:r w:rsidRPr="00652D45">
        <w:rPr>
          <w:rFonts w:hint="eastAsia"/>
        </w:rPr>
        <w:t>。</w:t>
      </w:r>
    </w:p>
    <w:p w14:paraId="4EEA8197" w14:textId="4C716C2C" w:rsidR="00833284" w:rsidRDefault="00833284" w:rsidP="00833284">
      <w:pPr>
        <w:ind w:leftChars="100" w:left="220" w:firstLineChars="100" w:firstLine="220"/>
        <w:rPr>
          <w:rFonts w:eastAsia="ＭＳ 明朝"/>
          <w:szCs w:val="22"/>
        </w:rPr>
      </w:pPr>
    </w:p>
    <w:p w14:paraId="364FAF79" w14:textId="77777777" w:rsidR="00AA7A31" w:rsidRPr="00833284" w:rsidRDefault="00AA7A31" w:rsidP="00833284">
      <w:pPr>
        <w:ind w:leftChars="100" w:left="220" w:firstLineChars="100" w:firstLine="220"/>
        <w:rPr>
          <w:rFonts w:eastAsia="ＭＳ 明朝"/>
          <w:szCs w:val="22"/>
        </w:rPr>
      </w:pPr>
    </w:p>
    <w:p w14:paraId="0912B794" w14:textId="590A47AD" w:rsidR="00934C77" w:rsidRDefault="009D2AC7" w:rsidP="00934C77">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４</w:t>
      </w:r>
      <w:r w:rsidR="00934C77" w:rsidRPr="00934C77">
        <w:rPr>
          <w:rFonts w:ascii="HGP創英角ｺﾞｼｯｸUB" w:eastAsia="HGP創英角ｺﾞｼｯｸUB" w:hAnsi="HGP創英角ｺﾞｼｯｸUB" w:hint="eastAsia"/>
          <w:sz w:val="28"/>
          <w:szCs w:val="28"/>
        </w:rPr>
        <w:t xml:space="preserve">　特定空家等に対する措置</w:t>
      </w:r>
    </w:p>
    <w:p w14:paraId="2E1960E3" w14:textId="77777777" w:rsidR="00C850DC" w:rsidRDefault="00BD5002" w:rsidP="00934C77">
      <w:r>
        <w:rPr>
          <w:rFonts w:hint="eastAsia"/>
        </w:rPr>
        <w:t>（１）特定空家等の認定</w:t>
      </w:r>
    </w:p>
    <w:p w14:paraId="1EA6C02E" w14:textId="77777777" w:rsidR="00C850DC" w:rsidRDefault="00BD5002" w:rsidP="00386E10">
      <w:pPr>
        <w:ind w:leftChars="200" w:left="440" w:firstLineChars="100" w:firstLine="220"/>
        <w:jc w:val="both"/>
        <w:rPr>
          <w:color w:val="000000" w:themeColor="text1"/>
        </w:rPr>
      </w:pPr>
      <w:r>
        <w:rPr>
          <w:rFonts w:hint="eastAsia"/>
          <w:color w:val="000000" w:themeColor="text1"/>
        </w:rPr>
        <w:lastRenderedPageBreak/>
        <w:t>空家等実態調査及び随時の調査を行った空家等のうち、周囲に悪影響を及ぼしているものについて調査を実施し、特定空家等に該当するか否かの判断を行</w:t>
      </w:r>
      <w:r w:rsidR="00CF7396">
        <w:rPr>
          <w:rFonts w:hint="eastAsia"/>
          <w:color w:val="000000" w:themeColor="text1"/>
        </w:rPr>
        <w:t>います</w:t>
      </w:r>
      <w:r>
        <w:rPr>
          <w:rFonts w:hint="eastAsia"/>
          <w:color w:val="000000" w:themeColor="text1"/>
        </w:rPr>
        <w:t>。</w:t>
      </w:r>
    </w:p>
    <w:p w14:paraId="0D4E968A" w14:textId="172A9E5E" w:rsidR="00A2476C" w:rsidRPr="00404A43" w:rsidRDefault="00BD5002" w:rsidP="00404A43">
      <w:pPr>
        <w:ind w:leftChars="200" w:left="440" w:firstLineChars="100" w:firstLine="220"/>
        <w:jc w:val="both"/>
        <w:rPr>
          <w:color w:val="000000" w:themeColor="text1"/>
        </w:rPr>
      </w:pPr>
      <w:r>
        <w:rPr>
          <w:rFonts w:hint="eastAsia"/>
          <w:color w:val="000000" w:themeColor="text1"/>
        </w:rPr>
        <w:t>特定空家等</w:t>
      </w:r>
      <w:r w:rsidR="00306858">
        <w:rPr>
          <w:rFonts w:hint="eastAsia"/>
          <w:color w:val="000000" w:themeColor="text1"/>
        </w:rPr>
        <w:t>に該当しない場合も</w:t>
      </w:r>
      <w:r>
        <w:rPr>
          <w:rFonts w:hint="eastAsia"/>
          <w:color w:val="000000" w:themeColor="text1"/>
        </w:rPr>
        <w:t>、</w:t>
      </w:r>
      <w:r w:rsidR="00CF7396">
        <w:rPr>
          <w:rFonts w:hint="eastAsia"/>
          <w:color w:val="000000" w:themeColor="text1"/>
        </w:rPr>
        <w:t>空家</w:t>
      </w:r>
      <w:r>
        <w:rPr>
          <w:rFonts w:hint="eastAsia"/>
          <w:color w:val="000000" w:themeColor="text1"/>
        </w:rPr>
        <w:t>法第12条に基づき、適切な管理の助言や情報提供を行い、所有者</w:t>
      </w:r>
      <w:r w:rsidR="00B957D7">
        <w:rPr>
          <w:rFonts w:hint="eastAsia"/>
          <w:color w:val="000000" w:themeColor="text1"/>
        </w:rPr>
        <w:t>等</w:t>
      </w:r>
      <w:r w:rsidR="00CF7396">
        <w:rPr>
          <w:rFonts w:hint="eastAsia"/>
          <w:color w:val="000000" w:themeColor="text1"/>
        </w:rPr>
        <w:t>の</w:t>
      </w:r>
      <w:r>
        <w:rPr>
          <w:rFonts w:hint="eastAsia"/>
          <w:color w:val="000000" w:themeColor="text1"/>
        </w:rPr>
        <w:t>適切な管理を促進</w:t>
      </w:r>
      <w:r w:rsidR="00CF7396">
        <w:rPr>
          <w:rFonts w:hint="eastAsia"/>
          <w:color w:val="000000" w:themeColor="text1"/>
        </w:rPr>
        <w:t>します</w:t>
      </w:r>
      <w:r>
        <w:rPr>
          <w:rFonts w:hint="eastAsia"/>
          <w:color w:val="000000" w:themeColor="text1"/>
        </w:rPr>
        <w:t>。</w:t>
      </w:r>
    </w:p>
    <w:p w14:paraId="4851E562" w14:textId="16426CA4" w:rsidR="00C850DC" w:rsidRDefault="00BD5002" w:rsidP="00934C77">
      <w:pPr>
        <w:jc w:val="both"/>
      </w:pPr>
      <w:r>
        <w:rPr>
          <w:rFonts w:hint="eastAsia"/>
        </w:rPr>
        <w:t>（２）特定空家等に対する措置</w:t>
      </w:r>
    </w:p>
    <w:p w14:paraId="08D9B859" w14:textId="1D416B9F" w:rsidR="00934C77" w:rsidRDefault="00BD5002" w:rsidP="00934C77">
      <w:pPr>
        <w:ind w:leftChars="200" w:left="440" w:firstLineChars="100" w:firstLine="220"/>
        <w:jc w:val="both"/>
        <w:rPr>
          <w:color w:val="000000" w:themeColor="text1"/>
        </w:rPr>
      </w:pPr>
      <w:r>
        <w:rPr>
          <w:rFonts w:hint="eastAsia"/>
        </w:rPr>
        <w:t>特定空家等に認定した空家等の所有者</w:t>
      </w:r>
      <w:r w:rsidR="00B957D7">
        <w:rPr>
          <w:rFonts w:hint="eastAsia"/>
        </w:rPr>
        <w:t>等</w:t>
      </w:r>
      <w:r>
        <w:rPr>
          <w:rFonts w:hint="eastAsia"/>
        </w:rPr>
        <w:t>に対して措置を講ずるに</w:t>
      </w:r>
      <w:r w:rsidR="00AC5C5A">
        <w:rPr>
          <w:rFonts w:hint="eastAsia"/>
        </w:rPr>
        <w:t>当たって</w:t>
      </w:r>
      <w:r>
        <w:rPr>
          <w:rFonts w:hint="eastAsia"/>
        </w:rPr>
        <w:t>は、周辺の建築物や通行人への影</w:t>
      </w:r>
      <w:r w:rsidRPr="00FC324D">
        <w:rPr>
          <w:rFonts w:hint="eastAsia"/>
        </w:rPr>
        <w:t>響の度合い、また、その悪影響の程度と危険等の切迫性を考慮して総合的に</w:t>
      </w:r>
      <w:r w:rsidR="002774CA" w:rsidRPr="00FC324D">
        <w:rPr>
          <w:rFonts w:hint="eastAsia"/>
        </w:rPr>
        <w:t>判断</w:t>
      </w:r>
      <w:r w:rsidR="00035403" w:rsidRPr="00FC324D">
        <w:rPr>
          <w:rFonts w:hint="eastAsia"/>
        </w:rPr>
        <w:t>し</w:t>
      </w:r>
      <w:r w:rsidRPr="00FC324D">
        <w:rPr>
          <w:rFonts w:hint="eastAsia"/>
        </w:rPr>
        <w:t>、</w:t>
      </w:r>
      <w:r w:rsidR="001C0FE8" w:rsidRPr="00FC324D">
        <w:rPr>
          <w:rFonts w:hint="eastAsia"/>
        </w:rPr>
        <w:t>空家</w:t>
      </w:r>
      <w:r w:rsidRPr="00FC324D">
        <w:rPr>
          <w:rFonts w:hint="eastAsia"/>
        </w:rPr>
        <w:t>法第</w:t>
      </w:r>
      <w:r w:rsidR="007425D3" w:rsidRPr="00FC324D">
        <w:rPr>
          <w:rFonts w:hint="eastAsia"/>
        </w:rPr>
        <w:t>22</w:t>
      </w:r>
      <w:r>
        <w:rPr>
          <w:rFonts w:hint="eastAsia"/>
          <w:color w:val="000000" w:themeColor="text1"/>
        </w:rPr>
        <w:t>条</w:t>
      </w:r>
      <w:r w:rsidR="00035403">
        <w:rPr>
          <w:rFonts w:hint="eastAsia"/>
          <w:color w:val="000000" w:themeColor="text1"/>
        </w:rPr>
        <w:t>第１項</w:t>
      </w:r>
      <w:r>
        <w:rPr>
          <w:rFonts w:hint="eastAsia"/>
          <w:color w:val="000000" w:themeColor="text1"/>
        </w:rPr>
        <w:t>に基づく助言・指導</w:t>
      </w:r>
      <w:r w:rsidR="00035403">
        <w:rPr>
          <w:rFonts w:hint="eastAsia"/>
          <w:color w:val="000000" w:themeColor="text1"/>
        </w:rPr>
        <w:t>を行います。なお、特定空家等の状態が改善されないと認めるときは</w:t>
      </w:r>
      <w:r>
        <w:rPr>
          <w:rFonts w:hint="eastAsia"/>
          <w:color w:val="000000" w:themeColor="text1"/>
        </w:rPr>
        <w:t>、</w:t>
      </w:r>
      <w:r w:rsidR="00035403">
        <w:rPr>
          <w:rFonts w:hint="eastAsia"/>
          <w:color w:val="000000" w:themeColor="text1"/>
        </w:rPr>
        <w:t>同条第２項に基づく</w:t>
      </w:r>
      <w:r>
        <w:rPr>
          <w:rFonts w:hint="eastAsia"/>
          <w:color w:val="000000" w:themeColor="text1"/>
        </w:rPr>
        <w:t>勧告</w:t>
      </w:r>
      <w:r w:rsidR="00035403">
        <w:rPr>
          <w:rFonts w:hint="eastAsia"/>
          <w:color w:val="000000" w:themeColor="text1"/>
        </w:rPr>
        <w:t>を行い</w:t>
      </w:r>
      <w:r>
        <w:rPr>
          <w:rFonts w:hint="eastAsia"/>
          <w:color w:val="000000" w:themeColor="text1"/>
        </w:rPr>
        <w:t>、</w:t>
      </w:r>
      <w:r w:rsidR="00035403">
        <w:rPr>
          <w:rFonts w:hint="eastAsia"/>
          <w:color w:val="000000" w:themeColor="text1"/>
        </w:rPr>
        <w:t>更に正当な理由がなく勧告に係る改善が行われない場合</w:t>
      </w:r>
      <w:r w:rsidR="00912D79">
        <w:rPr>
          <w:rFonts w:hint="eastAsia"/>
          <w:color w:val="000000" w:themeColor="text1"/>
        </w:rPr>
        <w:t>で特に必要があると認めるときは、</w:t>
      </w:r>
      <w:r w:rsidR="00514041">
        <w:rPr>
          <w:rFonts w:hint="eastAsia"/>
          <w:color w:val="000000" w:themeColor="text1"/>
        </w:rPr>
        <w:t>同条第３項に基づく</w:t>
      </w:r>
      <w:r>
        <w:rPr>
          <w:rFonts w:hint="eastAsia"/>
          <w:color w:val="000000" w:themeColor="text1"/>
        </w:rPr>
        <w:t>命令などの措置を決定</w:t>
      </w:r>
      <w:r w:rsidR="001C0FE8">
        <w:rPr>
          <w:rFonts w:hint="eastAsia"/>
          <w:color w:val="000000" w:themeColor="text1"/>
        </w:rPr>
        <w:t>します</w:t>
      </w:r>
      <w:r>
        <w:rPr>
          <w:rFonts w:hint="eastAsia"/>
          <w:color w:val="000000" w:themeColor="text1"/>
        </w:rPr>
        <w:t>。</w:t>
      </w:r>
    </w:p>
    <w:p w14:paraId="2381D659" w14:textId="77777777" w:rsidR="00C850DC" w:rsidRDefault="00BD5002" w:rsidP="00934C77">
      <w:pPr>
        <w:jc w:val="both"/>
      </w:pPr>
      <w:r>
        <w:rPr>
          <w:rFonts w:hint="eastAsia"/>
        </w:rPr>
        <w:t>（３）緊急安全措置</w:t>
      </w:r>
    </w:p>
    <w:p w14:paraId="4708C7A8" w14:textId="77777777" w:rsidR="00C850DC" w:rsidRDefault="00BD5002" w:rsidP="00386E10">
      <w:pPr>
        <w:ind w:leftChars="200" w:left="440" w:firstLineChars="100" w:firstLine="220"/>
        <w:jc w:val="both"/>
        <w:rPr>
          <w:rFonts w:eastAsia="ＭＳ 明朝"/>
          <w:color w:val="000000" w:themeColor="text1"/>
        </w:rPr>
      </w:pPr>
      <w:r>
        <w:rPr>
          <w:rFonts w:eastAsia="ＭＳ 明朝" w:hint="eastAsia"/>
          <w:color w:val="000000" w:themeColor="text1"/>
        </w:rPr>
        <w:t>特定空家等の状態が、人の生命、身体又は財産に危険が迫っているような状態にあり、かつ、所有者</w:t>
      </w:r>
      <w:r w:rsidR="008D3299">
        <w:rPr>
          <w:rFonts w:eastAsia="ＭＳ 明朝" w:hint="eastAsia"/>
          <w:color w:val="000000" w:themeColor="text1"/>
        </w:rPr>
        <w:t>等</w:t>
      </w:r>
      <w:r>
        <w:rPr>
          <w:rFonts w:eastAsia="ＭＳ 明朝" w:hint="eastAsia"/>
          <w:color w:val="000000" w:themeColor="text1"/>
        </w:rPr>
        <w:t>が必要な措置を講ずることができない特別の事情があるときは、所有者</w:t>
      </w:r>
      <w:r w:rsidR="008D3299">
        <w:rPr>
          <w:rFonts w:eastAsia="ＭＳ 明朝" w:hint="eastAsia"/>
          <w:color w:val="000000" w:themeColor="text1"/>
        </w:rPr>
        <w:t>等</w:t>
      </w:r>
      <w:r>
        <w:rPr>
          <w:rFonts w:eastAsia="ＭＳ 明朝" w:hint="eastAsia"/>
          <w:color w:val="000000" w:themeColor="text1"/>
        </w:rPr>
        <w:t>の同意を得て、危険な状態を回避するための必要最小限の措置を行</w:t>
      </w:r>
      <w:r w:rsidR="001C0FE8">
        <w:rPr>
          <w:rFonts w:eastAsia="ＭＳ 明朝" w:hint="eastAsia"/>
          <w:color w:val="000000" w:themeColor="text1"/>
        </w:rPr>
        <w:t>います</w:t>
      </w:r>
      <w:r>
        <w:rPr>
          <w:rFonts w:eastAsia="ＭＳ 明朝" w:hint="eastAsia"/>
          <w:color w:val="000000" w:themeColor="text1"/>
        </w:rPr>
        <w:t>。</w:t>
      </w:r>
    </w:p>
    <w:p w14:paraId="36E06221" w14:textId="77777777" w:rsidR="009B2B58" w:rsidRDefault="009B2B58" w:rsidP="009B2B58">
      <w:pPr>
        <w:jc w:val="both"/>
        <w:rPr>
          <w:rFonts w:eastAsia="ＭＳ 明朝"/>
          <w:color w:val="000000" w:themeColor="text1"/>
        </w:rPr>
      </w:pPr>
    </w:p>
    <w:p w14:paraId="59216D9E" w14:textId="77777777" w:rsidR="009D2AC7" w:rsidRDefault="009D2AC7" w:rsidP="009D2AC7">
      <w:pPr>
        <w:jc w:val="both"/>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５　空家等及び除却した空家等に係る跡地の活用の促進</w:t>
      </w:r>
    </w:p>
    <w:p w14:paraId="261FE1C3" w14:textId="55554FD1" w:rsidR="000215CE" w:rsidRPr="00652D45" w:rsidRDefault="009D2AC7" w:rsidP="000215CE">
      <w:pPr>
        <w:ind w:leftChars="100" w:left="220" w:firstLineChars="100" w:firstLine="220"/>
        <w:jc w:val="both"/>
      </w:pPr>
      <w:r>
        <w:rPr>
          <w:rFonts w:hint="eastAsia"/>
          <w:color w:val="000000" w:themeColor="text1"/>
        </w:rPr>
        <w:t>本市では</w:t>
      </w:r>
      <w:r w:rsidR="00012D9E">
        <w:rPr>
          <w:rFonts w:hint="eastAsia"/>
          <w:color w:val="000000" w:themeColor="text1"/>
        </w:rPr>
        <w:t>移住</w:t>
      </w:r>
      <w:r>
        <w:rPr>
          <w:rFonts w:hint="eastAsia"/>
          <w:color w:val="000000" w:themeColor="text1"/>
        </w:rPr>
        <w:t>・定住促進による地域活性化を目的として、空家に関する情報を募集し、現在空家となっている（</w:t>
      </w:r>
      <w:r w:rsidR="00B4391D">
        <w:rPr>
          <w:rFonts w:hint="eastAsia"/>
          <w:color w:val="000000" w:themeColor="text1"/>
        </w:rPr>
        <w:t>又</w:t>
      </w:r>
      <w:r>
        <w:rPr>
          <w:rFonts w:hint="eastAsia"/>
          <w:color w:val="000000" w:themeColor="text1"/>
        </w:rPr>
        <w:t>は、すぐに空家になる予定</w:t>
      </w:r>
      <w:r w:rsidR="00B4391D">
        <w:rPr>
          <w:rFonts w:hint="eastAsia"/>
          <w:color w:val="000000" w:themeColor="text1"/>
        </w:rPr>
        <w:t>の</w:t>
      </w:r>
      <w:r>
        <w:rPr>
          <w:rFonts w:hint="eastAsia"/>
          <w:color w:val="000000" w:themeColor="text1"/>
        </w:rPr>
        <w:t>）物件で、居住可能なものを所有者に登録していただき、ホームページ</w:t>
      </w:r>
      <w:r w:rsidR="00012D9E">
        <w:rPr>
          <w:rFonts w:hint="eastAsia"/>
          <w:color w:val="000000" w:themeColor="text1"/>
        </w:rPr>
        <w:t>等</w:t>
      </w:r>
      <w:r>
        <w:rPr>
          <w:rFonts w:hint="eastAsia"/>
          <w:color w:val="000000" w:themeColor="text1"/>
        </w:rPr>
        <w:t>で紹介し、空家の利用を希望する人に対して情報提供する「空き家バンク制度」を設けています。平成28年４月から、空き家バンクに登録された空家を、市外から移住される方が購入・賃借する場合に補助金を交付</w:t>
      </w:r>
      <w:r w:rsidR="00381913">
        <w:rPr>
          <w:rFonts w:hint="eastAsia"/>
          <w:color w:val="000000" w:themeColor="text1"/>
        </w:rPr>
        <w:t>し、利活用を推進してい</w:t>
      </w:r>
      <w:r>
        <w:rPr>
          <w:rFonts w:hint="eastAsia"/>
          <w:color w:val="000000" w:themeColor="text1"/>
        </w:rPr>
        <w:t>ま</w:t>
      </w:r>
      <w:r w:rsidRPr="00652D45">
        <w:rPr>
          <w:rFonts w:hint="eastAsia"/>
        </w:rPr>
        <w:t>す。</w:t>
      </w:r>
      <w:r w:rsidR="00564E9A" w:rsidRPr="00652D45">
        <w:rPr>
          <w:rFonts w:hint="eastAsia"/>
        </w:rPr>
        <w:t>また、令和７年４月から、空き家バンクに登録があること、かつ</w:t>
      </w:r>
      <w:r w:rsidR="0099744D" w:rsidRPr="00652D45">
        <w:rPr>
          <w:rFonts w:hint="eastAsia"/>
        </w:rPr>
        <w:t>、</w:t>
      </w:r>
      <w:r w:rsidR="00AD4DA8">
        <w:rPr>
          <w:rFonts w:cs="ＭＳ明朝" w:hint="eastAsia"/>
          <w:kern w:val="22"/>
        </w:rPr>
        <w:t>１年以上にわたり居住その他の利用実態がないことが常態である</w:t>
      </w:r>
      <w:r w:rsidR="000215CE" w:rsidRPr="00652D45">
        <w:rPr>
          <w:rFonts w:hint="eastAsia"/>
        </w:rPr>
        <w:t>空家を、子育て世帯が改修し活用することでコミュニティ活性化に資する場合に補助金を交付し、利活用を推進しています。</w:t>
      </w:r>
      <w:r w:rsidR="0099744D" w:rsidRPr="00652D45">
        <w:rPr>
          <w:rFonts w:hint="eastAsia"/>
        </w:rPr>
        <w:t>また、必要に応じ、各種まちづくりに必要になる空家の利活用について検討を進め</w:t>
      </w:r>
      <w:r w:rsidR="00AA7A31">
        <w:rPr>
          <w:rFonts w:hint="eastAsia"/>
        </w:rPr>
        <w:t>ます</w:t>
      </w:r>
      <w:r w:rsidR="0099744D" w:rsidRPr="00652D45">
        <w:rPr>
          <w:rFonts w:hint="eastAsia"/>
        </w:rPr>
        <w:t>。</w:t>
      </w:r>
    </w:p>
    <w:p w14:paraId="630208F4" w14:textId="6091D646" w:rsidR="009D2AC7" w:rsidRDefault="009D2AC7" w:rsidP="009D2AC7">
      <w:pPr>
        <w:ind w:leftChars="100" w:left="220" w:firstLineChars="100" w:firstLine="220"/>
        <w:jc w:val="both"/>
        <w:rPr>
          <w:color w:val="000000" w:themeColor="text1"/>
        </w:rPr>
      </w:pPr>
      <w:r w:rsidRPr="00652D45">
        <w:rPr>
          <w:rFonts w:hint="eastAsia"/>
        </w:rPr>
        <w:t>国の施策で</w:t>
      </w:r>
      <w:r>
        <w:rPr>
          <w:rFonts w:hint="eastAsia"/>
          <w:color w:val="000000" w:themeColor="text1"/>
        </w:rPr>
        <w:t>は、相続人が相続により生じた古い空家又は当該空家の除却後の敷地を平成28年４月１日から</w:t>
      </w:r>
      <w:r w:rsidR="00A2476C" w:rsidRPr="00686309">
        <w:rPr>
          <w:rFonts w:hint="eastAsia"/>
        </w:rPr>
        <w:t>令</w:t>
      </w:r>
      <w:r w:rsidR="00A2476C" w:rsidRPr="00652D45">
        <w:rPr>
          <w:rFonts w:hint="eastAsia"/>
        </w:rPr>
        <w:t>和</w:t>
      </w:r>
      <w:r w:rsidR="007425D3" w:rsidRPr="00652D45">
        <w:rPr>
          <w:rFonts w:hint="eastAsia"/>
        </w:rPr>
        <w:t>９</w:t>
      </w:r>
      <w:r w:rsidRPr="00652D45">
        <w:rPr>
          <w:rFonts w:hint="eastAsia"/>
        </w:rPr>
        <w:t>年12月31日までの間に</w:t>
      </w:r>
      <w:r w:rsidR="00035403" w:rsidRPr="00652D45">
        <w:rPr>
          <w:rFonts w:hint="eastAsia"/>
        </w:rPr>
        <w:t>譲渡</w:t>
      </w:r>
      <w:r w:rsidR="00F92EEF" w:rsidRPr="00652D45">
        <w:rPr>
          <w:rFonts w:hint="eastAsia"/>
        </w:rPr>
        <w:t>した場合</w:t>
      </w:r>
      <w:r w:rsidR="00035403" w:rsidRPr="00652D45">
        <w:rPr>
          <w:rFonts w:hint="eastAsia"/>
        </w:rPr>
        <w:t>で</w:t>
      </w:r>
      <w:r w:rsidRPr="00652D45">
        <w:rPr>
          <w:rFonts w:hint="eastAsia"/>
        </w:rPr>
        <w:t>、</w:t>
      </w:r>
      <w:r w:rsidR="00286ACA" w:rsidRPr="00652D45">
        <w:rPr>
          <w:rFonts w:hint="eastAsia"/>
        </w:rPr>
        <w:t>相続物件や相続時期など</w:t>
      </w:r>
      <w:r w:rsidR="0017242B" w:rsidRPr="00652D45">
        <w:rPr>
          <w:rFonts w:hint="eastAsia"/>
        </w:rPr>
        <w:t>が</w:t>
      </w:r>
      <w:r w:rsidR="00286ACA" w:rsidRPr="00652D45">
        <w:rPr>
          <w:rFonts w:hint="eastAsia"/>
        </w:rPr>
        <w:t>条件に該当する</w:t>
      </w:r>
      <w:r w:rsidR="00F92EEF" w:rsidRPr="00652D45">
        <w:rPr>
          <w:rFonts w:hint="eastAsia"/>
        </w:rPr>
        <w:t>とき</w:t>
      </w:r>
      <w:r w:rsidR="00286ACA" w:rsidRPr="00652D45">
        <w:rPr>
          <w:rFonts w:hint="eastAsia"/>
        </w:rPr>
        <w:t>は、</w:t>
      </w:r>
      <w:r w:rsidRPr="00652D45">
        <w:rPr>
          <w:rFonts w:hint="eastAsia"/>
        </w:rPr>
        <w:t>譲</w:t>
      </w:r>
      <w:r>
        <w:rPr>
          <w:rFonts w:hint="eastAsia"/>
          <w:color w:val="000000" w:themeColor="text1"/>
        </w:rPr>
        <w:t>渡所得から３</w:t>
      </w:r>
      <w:r w:rsidR="00B4391D">
        <w:rPr>
          <w:rFonts w:hint="eastAsia"/>
          <w:color w:val="000000" w:themeColor="text1"/>
        </w:rPr>
        <w:t>,０００</w:t>
      </w:r>
      <w:r>
        <w:rPr>
          <w:rFonts w:hint="eastAsia"/>
          <w:color w:val="000000" w:themeColor="text1"/>
        </w:rPr>
        <w:t>万円を特別控除する制度を実施しています。</w:t>
      </w:r>
    </w:p>
    <w:p w14:paraId="601E6DE7" w14:textId="77777777" w:rsidR="009D2AC7" w:rsidRDefault="009D2AC7" w:rsidP="009B2B58">
      <w:pPr>
        <w:jc w:val="both"/>
        <w:rPr>
          <w:rFonts w:eastAsia="ＭＳ 明朝"/>
          <w:color w:val="000000" w:themeColor="text1"/>
        </w:rPr>
      </w:pPr>
    </w:p>
    <w:p w14:paraId="0A6B1B07" w14:textId="77777777" w:rsidR="006078BC" w:rsidRDefault="006078BC" w:rsidP="006078BC">
      <w:pP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６　その他空家等に関する対策の実施に関し必要な事項</w:t>
      </w:r>
    </w:p>
    <w:p w14:paraId="49F8826E" w14:textId="7D32C80F" w:rsidR="006078BC" w:rsidRDefault="006078BC" w:rsidP="006078BC">
      <w:pPr>
        <w:ind w:leftChars="100" w:left="220" w:firstLineChars="100" w:firstLine="220"/>
        <w:jc w:val="both"/>
        <w:rPr>
          <w:color w:val="000000" w:themeColor="text1"/>
        </w:rPr>
      </w:pPr>
      <w:r>
        <w:rPr>
          <w:rFonts w:hint="eastAsia"/>
          <w:color w:val="000000" w:themeColor="text1"/>
        </w:rPr>
        <w:t>適切に管理されていない空家等は、建物自体の危険性はもとより、犯罪を誘発する可能性を秘めてい</w:t>
      </w:r>
      <w:r w:rsidR="00445DC4">
        <w:rPr>
          <w:rFonts w:hint="eastAsia"/>
          <w:color w:val="000000" w:themeColor="text1"/>
        </w:rPr>
        <w:t>ます</w:t>
      </w:r>
      <w:r>
        <w:rPr>
          <w:rFonts w:hint="eastAsia"/>
          <w:color w:val="000000" w:themeColor="text1"/>
        </w:rPr>
        <w:t>。また、空家等やその敷地に繁茂している草</w:t>
      </w:r>
      <w:r w:rsidR="00130CFD">
        <w:rPr>
          <w:rFonts w:hint="eastAsia"/>
          <w:color w:val="000000" w:themeColor="text1"/>
        </w:rPr>
        <w:t>など</w:t>
      </w:r>
      <w:r>
        <w:rPr>
          <w:rFonts w:hint="eastAsia"/>
          <w:color w:val="000000" w:themeColor="text1"/>
        </w:rPr>
        <w:t>に、捨てられたタバコの火</w:t>
      </w:r>
      <w:r w:rsidR="00445DC4">
        <w:rPr>
          <w:rFonts w:hint="eastAsia"/>
          <w:color w:val="000000" w:themeColor="text1"/>
        </w:rPr>
        <w:t>が</w:t>
      </w:r>
      <w:r>
        <w:rPr>
          <w:rFonts w:hint="eastAsia"/>
          <w:color w:val="000000" w:themeColor="text1"/>
        </w:rPr>
        <w:t>燃え移る危険</w:t>
      </w:r>
      <w:r w:rsidR="00130CFD">
        <w:rPr>
          <w:rFonts w:hint="eastAsia"/>
          <w:color w:val="000000" w:themeColor="text1"/>
        </w:rPr>
        <w:t>など</w:t>
      </w:r>
      <w:r>
        <w:rPr>
          <w:rFonts w:hint="eastAsia"/>
          <w:color w:val="000000" w:themeColor="text1"/>
        </w:rPr>
        <w:t>も予想されることから、井原警察署、井原地区消防組合、自治会など</w:t>
      </w:r>
      <w:r w:rsidR="00657E17">
        <w:rPr>
          <w:rFonts w:hint="eastAsia"/>
          <w:color w:val="000000" w:themeColor="text1"/>
        </w:rPr>
        <w:t>の市役所外部</w:t>
      </w:r>
      <w:r w:rsidR="00FD42FB">
        <w:rPr>
          <w:rFonts w:hint="eastAsia"/>
          <w:color w:val="000000" w:themeColor="text1"/>
        </w:rPr>
        <w:t>の組織と</w:t>
      </w:r>
      <w:r w:rsidR="00657E17">
        <w:rPr>
          <w:rFonts w:hint="eastAsia"/>
          <w:color w:val="000000" w:themeColor="text1"/>
        </w:rPr>
        <w:t>も</w:t>
      </w:r>
      <w:r w:rsidR="00FD42FB">
        <w:rPr>
          <w:rFonts w:hint="eastAsia"/>
          <w:color w:val="000000" w:themeColor="text1"/>
        </w:rPr>
        <w:t>協力</w:t>
      </w:r>
      <w:r w:rsidR="00657E17">
        <w:rPr>
          <w:rFonts w:hint="eastAsia"/>
          <w:color w:val="000000" w:themeColor="text1"/>
        </w:rPr>
        <w:t>・連携して</w:t>
      </w:r>
      <w:r>
        <w:rPr>
          <w:rFonts w:hint="eastAsia"/>
          <w:color w:val="000000" w:themeColor="text1"/>
        </w:rPr>
        <w:t>空家等に関する対応</w:t>
      </w:r>
      <w:r w:rsidR="00657E17">
        <w:rPr>
          <w:rFonts w:hint="eastAsia"/>
          <w:color w:val="000000" w:themeColor="text1"/>
        </w:rPr>
        <w:t>を行ってい</w:t>
      </w:r>
      <w:r w:rsidR="00465417">
        <w:rPr>
          <w:rFonts w:hint="eastAsia"/>
          <w:color w:val="000000" w:themeColor="text1"/>
        </w:rPr>
        <w:t>く</w:t>
      </w:r>
      <w:r w:rsidR="00657E17">
        <w:rPr>
          <w:rFonts w:hint="eastAsia"/>
          <w:color w:val="000000" w:themeColor="text1"/>
        </w:rPr>
        <w:t>ことが必要です</w:t>
      </w:r>
      <w:r>
        <w:rPr>
          <w:rFonts w:hint="eastAsia"/>
          <w:color w:val="000000" w:themeColor="text1"/>
        </w:rPr>
        <w:t>。</w:t>
      </w:r>
    </w:p>
    <w:p w14:paraId="5B190B2B" w14:textId="5F82896C" w:rsidR="00D33E39" w:rsidRDefault="00D33E39" w:rsidP="009A72FD">
      <w:pPr>
        <w:jc w:val="both"/>
        <w:rPr>
          <w:color w:val="000000" w:themeColor="text1"/>
        </w:rPr>
      </w:pPr>
    </w:p>
    <w:p w14:paraId="04B87CDF" w14:textId="034EBEAD" w:rsidR="00C850DC" w:rsidRDefault="00CB14FD">
      <w:pPr>
        <w:rPr>
          <w:color w:val="000000" w:themeColor="text1"/>
        </w:rPr>
      </w:pPr>
      <w:r w:rsidRPr="0036534C">
        <w:rPr>
          <w:rFonts w:eastAsia="ＭＳ 明朝" w:hint="eastAsia"/>
          <w:noProof/>
        </w:rPr>
        <w:lastRenderedPageBreak/>
        <mc:AlternateContent>
          <mc:Choice Requires="wps">
            <w:drawing>
              <wp:anchor distT="0" distB="0" distL="114300" distR="114300" simplePos="0" relativeHeight="251868160" behindDoc="0" locked="0" layoutInCell="1" allowOverlap="1" wp14:anchorId="1B2CFC3E" wp14:editId="656DF12B">
                <wp:simplePos x="0" y="0"/>
                <wp:positionH relativeFrom="margin">
                  <wp:posOffset>4445</wp:posOffset>
                </wp:positionH>
                <wp:positionV relativeFrom="paragraph">
                  <wp:posOffset>63500</wp:posOffset>
                </wp:positionV>
                <wp:extent cx="5895975" cy="9315450"/>
                <wp:effectExtent l="133350" t="133350" r="161925" b="152400"/>
                <wp:wrapNone/>
                <wp:docPr id="5" name="角丸四角形 271"/>
                <wp:cNvGraphicFramePr/>
                <a:graphic xmlns:a="http://schemas.openxmlformats.org/drawingml/2006/main">
                  <a:graphicData uri="http://schemas.microsoft.com/office/word/2010/wordprocessingShape">
                    <wps:wsp>
                      <wps:cNvSpPr/>
                      <wps:spPr>
                        <a:xfrm>
                          <a:off x="0" y="0"/>
                          <a:ext cx="5895975" cy="9315450"/>
                        </a:xfrm>
                        <a:prstGeom prst="roundRect">
                          <a:avLst>
                            <a:gd name="adj" fmla="val 9070"/>
                          </a:avLst>
                        </a:prstGeom>
                        <a:noFill/>
                        <a:ln w="6350" cap="flat" cmpd="sng" algn="ctr">
                          <a:solidFill>
                            <a:srgbClr val="0070C0"/>
                          </a:solidFill>
                          <a:prstDash val="solid"/>
                        </a:ln>
                        <a:effectLst>
                          <a:glow rad="127000">
                            <a:sysClr val="window" lastClr="FFFFFF"/>
                          </a:glow>
                        </a:effectLst>
                      </wps:spPr>
                      <wps:bodyPr/>
                    </wps:wsp>
                  </a:graphicData>
                </a:graphic>
                <wp14:sizeRelH relativeFrom="margin">
                  <wp14:pctWidth>0</wp14:pctWidth>
                </wp14:sizeRelH>
                <wp14:sizeRelV relativeFrom="margin">
                  <wp14:pctHeight>0</wp14:pctHeight>
                </wp14:sizeRelV>
              </wp:anchor>
            </w:drawing>
          </mc:Choice>
          <mc:Fallback>
            <w:pict>
              <v:roundrect w14:anchorId="10B9ECCE" id="角丸四角形 271" o:spid="_x0000_s1026" style="position:absolute;left:0;text-align:left;margin-left:.35pt;margin-top:5pt;width:464.25pt;height:73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9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" filled="f" strokecolor="#0070c0" strokeweight=".5pt">
                <w10:wrap anchorx="margin"/>
              </v:roundrect>
            </w:pict>
          </mc:Fallback>
        </mc:AlternateContent>
      </w:r>
    </w:p>
    <w:p w14:paraId="7B9BAE02" w14:textId="768C66C0" w:rsidR="0095187E" w:rsidRDefault="0095187E" w:rsidP="0095187E">
      <w:pPr>
        <w:ind w:left="1608" w:hanging="1608"/>
        <w:jc w:val="center"/>
        <w:rPr>
          <w:rFonts w:ascii="ＭＳ ゴシック" w:eastAsia="ＭＳ ゴシック" w:hAnsi="ＭＳ ゴシック"/>
          <w:b/>
          <w:color w:val="000000"/>
          <w:szCs w:val="22"/>
        </w:rPr>
      </w:pPr>
      <w:r w:rsidRPr="0036534C">
        <w:rPr>
          <w:rFonts w:ascii="ＭＳ ゴシック" w:eastAsia="ＭＳ ゴシック" w:hAnsi="ＭＳ ゴシック" w:hint="eastAsia"/>
          <w:b/>
          <w:color w:val="000000"/>
          <w:szCs w:val="22"/>
        </w:rPr>
        <w:t>【特定空家等に対する措置の流れ】</w:t>
      </w:r>
    </w:p>
    <w:p w14:paraId="1E6F71EC" w14:textId="77777777" w:rsidR="0095187E" w:rsidRPr="0036534C" w:rsidRDefault="0095187E" w:rsidP="0095187E">
      <w:pPr>
        <w:ind w:left="1608" w:hanging="1608"/>
        <w:rPr>
          <w:rFonts w:ascii="ＭＳ ゴシック" w:eastAsia="ＭＳ ゴシック" w:hAnsi="ＭＳ ゴシック"/>
          <w:b/>
          <w:color w:val="000000"/>
          <w:szCs w:val="22"/>
        </w:rPr>
      </w:pPr>
      <w:r w:rsidRPr="0036534C">
        <w:rPr>
          <w:rFonts w:eastAsia="ＭＳ 明朝" w:hint="eastAsia"/>
          <w:noProof/>
        </w:rPr>
        <mc:AlternateContent>
          <mc:Choice Requires="wps">
            <w:drawing>
              <wp:anchor distT="0" distB="0" distL="114300" distR="114300" simplePos="0" relativeHeight="251869184" behindDoc="0" locked="0" layoutInCell="1" allowOverlap="1" wp14:anchorId="4957CE6D" wp14:editId="48970762">
                <wp:simplePos x="0" y="0"/>
                <wp:positionH relativeFrom="column">
                  <wp:posOffset>1147445</wp:posOffset>
                </wp:positionH>
                <wp:positionV relativeFrom="paragraph">
                  <wp:posOffset>204470</wp:posOffset>
                </wp:positionV>
                <wp:extent cx="1628775" cy="257175"/>
                <wp:effectExtent l="0" t="0" r="28575" b="28575"/>
                <wp:wrapNone/>
                <wp:docPr id="9" name="角丸四角形 256"/>
                <wp:cNvGraphicFramePr/>
                <a:graphic xmlns:a="http://schemas.openxmlformats.org/drawingml/2006/main">
                  <a:graphicData uri="http://schemas.microsoft.com/office/word/2010/wordprocessingShape">
                    <wps:wsp>
                      <wps:cNvSpPr/>
                      <wps:spPr>
                        <a:xfrm>
                          <a:off x="0" y="0"/>
                          <a:ext cx="1628775" cy="257175"/>
                        </a:xfrm>
                        <a:prstGeom prst="roundRect">
                          <a:avLst/>
                        </a:prstGeom>
                        <a:solidFill>
                          <a:sysClr val="window" lastClr="FFFFFF"/>
                        </a:solidFill>
                        <a:ln w="3175" cap="flat" cmpd="sng" algn="ctr">
                          <a:solidFill>
                            <a:sysClr val="windowText" lastClr="000000"/>
                          </a:solidFill>
                          <a:prstDash val="solid"/>
                        </a:ln>
                        <a:effectLst/>
                      </wps:spPr>
                      <wps:txbx>
                        <w:txbxContent>
                          <w:p w14:paraId="23F21387"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実態調査</w:t>
                            </w:r>
                          </w:p>
                        </w:txbxContent>
                      </wps:txbx>
                      <wps:bodyPr rot="0" vertOverflow="overflow" horzOverflow="overflow" wrap="square"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4957CE6D" id="角丸四角形 256" o:spid="_x0000_s1034" style="position:absolute;left:0;text-align:left;margin-left:90.35pt;margin-top:16.1pt;width:128.25pt;height:20.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" fillcolor="window" strokecolor="windowText" strokeweight=".25pt">
                <v:textbox>
                  <w:txbxContent>
                    <w:p w14:paraId="23F21387"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実態調査</w:t>
                      </w:r>
                    </w:p>
                  </w:txbxContent>
                </v:textbox>
              </v:roundrect>
            </w:pict>
          </mc:Fallback>
        </mc:AlternateContent>
      </w:r>
      <w:r w:rsidRPr="0036534C">
        <w:rPr>
          <w:rFonts w:eastAsia="ＭＳ 明朝" w:hint="eastAsia"/>
          <w:noProof/>
        </w:rPr>
        <mc:AlternateContent>
          <mc:Choice Requires="wps">
            <w:drawing>
              <wp:anchor distT="0" distB="0" distL="114300" distR="114300" simplePos="0" relativeHeight="251870208" behindDoc="0" locked="0" layoutInCell="1" allowOverlap="1" wp14:anchorId="650327FF" wp14:editId="452242F8">
                <wp:simplePos x="0" y="0"/>
                <wp:positionH relativeFrom="column">
                  <wp:posOffset>3109595</wp:posOffset>
                </wp:positionH>
                <wp:positionV relativeFrom="paragraph">
                  <wp:posOffset>194945</wp:posOffset>
                </wp:positionV>
                <wp:extent cx="2105025" cy="266700"/>
                <wp:effectExtent l="0" t="0" r="28575" b="19050"/>
                <wp:wrapNone/>
                <wp:docPr id="10" name="角丸四角形 257"/>
                <wp:cNvGraphicFramePr/>
                <a:graphic xmlns:a="http://schemas.openxmlformats.org/drawingml/2006/main">
                  <a:graphicData uri="http://schemas.microsoft.com/office/word/2010/wordprocessingShape">
                    <wps:wsp>
                      <wps:cNvSpPr/>
                      <wps:spPr>
                        <a:xfrm>
                          <a:off x="0" y="0"/>
                          <a:ext cx="2105025" cy="266700"/>
                        </a:xfrm>
                        <a:prstGeom prst="roundRect">
                          <a:avLst/>
                        </a:prstGeom>
                        <a:solidFill>
                          <a:sysClr val="window" lastClr="FFFFFF"/>
                        </a:solidFill>
                        <a:ln w="3175" cap="flat" cmpd="sng" algn="ctr">
                          <a:solidFill>
                            <a:sysClr val="windowText" lastClr="000000"/>
                          </a:solidFill>
                          <a:prstDash val="solid"/>
                        </a:ln>
                        <a:effectLst/>
                      </wps:spPr>
                      <wps:txbx>
                        <w:txbxContent>
                          <w:p w14:paraId="18E3E34F"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市民等からの情報提供</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50327FF" id="角丸四角形 257" o:spid="_x0000_s1035" style="position:absolute;left:0;text-align:left;margin-left:244.85pt;margin-top:15.35pt;width:165.75pt;height:2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" fillcolor="window" strokecolor="windowText" strokeweight=".25pt">
                <v:textbox>
                  <w:txbxContent>
                    <w:p w14:paraId="18E3E34F"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市民等からの情報提供</w:t>
                      </w:r>
                    </w:p>
                  </w:txbxContent>
                </v:textbox>
              </v:roundrect>
            </w:pict>
          </mc:Fallback>
        </mc:AlternateContent>
      </w:r>
    </w:p>
    <w:p w14:paraId="3472337E" w14:textId="77777777" w:rsidR="0095187E" w:rsidRDefault="0095187E" w:rsidP="0095187E">
      <w:pPr>
        <w:jc w:val="both"/>
        <w:rPr>
          <w:rFonts w:ascii="HGP創英角ｺﾞｼｯｸUB" w:eastAsia="HGP創英角ｺﾞｼｯｸUB" w:hAnsi="HGP創英角ｺﾞｼｯｸUB"/>
          <w:color w:val="000000" w:themeColor="text1"/>
          <w:sz w:val="28"/>
        </w:rPr>
      </w:pPr>
      <w:r w:rsidRPr="0036534C">
        <w:rPr>
          <w:rFonts w:eastAsia="ＭＳ 明朝" w:hint="eastAsia"/>
          <w:noProof/>
        </w:rPr>
        <mc:AlternateContent>
          <mc:Choice Requires="wps">
            <w:drawing>
              <wp:anchor distT="0" distB="0" distL="114300" distR="114300" simplePos="0" relativeHeight="251876352" behindDoc="0" locked="0" layoutInCell="1" allowOverlap="1" wp14:anchorId="4E6FFC0F" wp14:editId="3925AEBB">
                <wp:simplePos x="0" y="0"/>
                <wp:positionH relativeFrom="margin">
                  <wp:posOffset>185419</wp:posOffset>
                </wp:positionH>
                <wp:positionV relativeFrom="paragraph">
                  <wp:posOffset>5300345</wp:posOffset>
                </wp:positionV>
                <wp:extent cx="5457825" cy="276225"/>
                <wp:effectExtent l="0" t="0" r="28575" b="28575"/>
                <wp:wrapNone/>
                <wp:docPr id="11" name="角丸四角形 263"/>
                <wp:cNvGraphicFramePr/>
                <a:graphic xmlns:a="http://schemas.openxmlformats.org/drawingml/2006/main">
                  <a:graphicData uri="http://schemas.microsoft.com/office/word/2010/wordprocessingShape">
                    <wps:wsp>
                      <wps:cNvSpPr/>
                      <wps:spPr>
                        <a:xfrm>
                          <a:off x="0" y="0"/>
                          <a:ext cx="5457825" cy="276225"/>
                        </a:xfrm>
                        <a:prstGeom prst="roundRect">
                          <a:avLst/>
                        </a:prstGeom>
                        <a:solidFill>
                          <a:sysClr val="window" lastClr="FFFFFF"/>
                        </a:solidFill>
                        <a:ln w="3175" cap="flat" cmpd="sng" algn="ctr">
                          <a:solidFill>
                            <a:sysClr val="windowText" lastClr="000000"/>
                          </a:solidFill>
                          <a:prstDash val="solid"/>
                        </a:ln>
                        <a:effectLst/>
                      </wps:spPr>
                      <wps:txbx>
                        <w:txbxContent>
                          <w:p w14:paraId="79940930" w14:textId="08D2DB8D"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特定空家等の状態が改善されないとき、勧告（空家法</w:t>
                            </w:r>
                            <w:r w:rsidRPr="00652D45">
                              <w:rPr>
                                <w:rFonts w:ascii="ＭＳ ゴシック" w:eastAsia="ＭＳ ゴシック" w:hAnsi="ＭＳ ゴシック" w:hint="eastAsia"/>
                                <w:b/>
                                <w:sz w:val="20"/>
                              </w:rPr>
                              <w:t>第</w:t>
                            </w:r>
                            <w:r w:rsidR="00913147" w:rsidRPr="00652D45">
                              <w:rPr>
                                <w:rFonts w:ascii="ＭＳ ゴシック" w:eastAsia="ＭＳ ゴシック" w:hAnsi="ＭＳ ゴシック"/>
                                <w:b/>
                                <w:sz w:val="20"/>
                              </w:rPr>
                              <w:t>22</w:t>
                            </w:r>
                            <w:r w:rsidRPr="00746F58">
                              <w:rPr>
                                <w:rFonts w:ascii="ＭＳ ゴシック" w:eastAsia="ＭＳ ゴシック" w:hAnsi="ＭＳ ゴシック" w:hint="eastAsia"/>
                                <w:b/>
                                <w:color w:val="000000"/>
                                <w:sz w:val="20"/>
                              </w:rPr>
                              <w:t>条第</w:t>
                            </w:r>
                            <w:r>
                              <w:rPr>
                                <w:rFonts w:ascii="ＭＳ ゴシック" w:eastAsia="ＭＳ ゴシック" w:hAnsi="ＭＳ ゴシック" w:hint="eastAsia"/>
                                <w:b/>
                                <w:color w:val="000000"/>
                                <w:sz w:val="20"/>
                              </w:rPr>
                              <w:t>２</w:t>
                            </w:r>
                            <w:r w:rsidRPr="00746F58">
                              <w:rPr>
                                <w:rFonts w:ascii="ＭＳ ゴシック" w:eastAsia="ＭＳ ゴシック" w:hAnsi="ＭＳ ゴシック" w:hint="eastAsia"/>
                                <w:b/>
                                <w:color w:val="000000"/>
                                <w:sz w:val="20"/>
                              </w:rPr>
                              <w:t>項）</w:t>
                            </w:r>
                            <w:r>
                              <w:rPr>
                                <w:rFonts w:ascii="ＭＳ ゴシック" w:eastAsia="ＭＳ ゴシック" w:hAnsi="ＭＳ ゴシック" w:hint="eastAsia"/>
                                <w:b/>
                                <w:color w:val="000000"/>
                                <w:sz w:val="20"/>
                              </w:rPr>
                              <w:t xml:space="preserve">　※</w:t>
                            </w:r>
                            <w:r>
                              <w:rPr>
                                <w:rFonts w:ascii="ＭＳ ゴシック" w:eastAsia="ＭＳ ゴシック" w:hAnsi="ＭＳ ゴシック"/>
                                <w:b/>
                                <w:color w:val="000000"/>
                                <w:sz w:val="20"/>
                              </w:rPr>
                              <w:t>税</w:t>
                            </w:r>
                            <w:r>
                              <w:rPr>
                                <w:rFonts w:ascii="ＭＳ ゴシック" w:eastAsia="ＭＳ ゴシック" w:hAnsi="ＭＳ ゴシック" w:hint="eastAsia"/>
                                <w:b/>
                                <w:color w:val="000000"/>
                                <w:sz w:val="20"/>
                              </w:rPr>
                              <w:t>の</w:t>
                            </w:r>
                            <w:r>
                              <w:rPr>
                                <w:rFonts w:ascii="ＭＳ ゴシック" w:eastAsia="ＭＳ ゴシック" w:hAnsi="ＭＳ ゴシック"/>
                                <w:b/>
                                <w:color w:val="000000"/>
                                <w:sz w:val="20"/>
                              </w:rPr>
                              <w:t>特例解除</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E6FFC0F" id="角丸四角形 263" o:spid="_x0000_s1036" style="position:absolute;left:0;text-align:left;margin-left:14.6pt;margin-top:417.35pt;width:429.75pt;height:21.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" fillcolor="window" strokecolor="windowText" strokeweight=".25pt">
                <v:textbox>
                  <w:txbxContent>
                    <w:p w14:paraId="79940930" w14:textId="08D2DB8D"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特定空家等の状態が改善されないとき、勧告（空家法</w:t>
                      </w:r>
                      <w:r w:rsidRPr="00652D45">
                        <w:rPr>
                          <w:rFonts w:ascii="ＭＳ ゴシック" w:eastAsia="ＭＳ ゴシック" w:hAnsi="ＭＳ ゴシック" w:hint="eastAsia"/>
                          <w:b/>
                          <w:sz w:val="20"/>
                        </w:rPr>
                        <w:t>第</w:t>
                      </w:r>
                      <w:r w:rsidR="00913147" w:rsidRPr="00652D45">
                        <w:rPr>
                          <w:rFonts w:ascii="ＭＳ ゴシック" w:eastAsia="ＭＳ ゴシック" w:hAnsi="ＭＳ ゴシック"/>
                          <w:b/>
                          <w:sz w:val="20"/>
                        </w:rPr>
                        <w:t>22</w:t>
                      </w:r>
                      <w:r w:rsidRPr="00746F58">
                        <w:rPr>
                          <w:rFonts w:ascii="ＭＳ ゴシック" w:eastAsia="ＭＳ ゴシック" w:hAnsi="ＭＳ ゴシック" w:hint="eastAsia"/>
                          <w:b/>
                          <w:color w:val="000000"/>
                          <w:sz w:val="20"/>
                        </w:rPr>
                        <w:t>条第</w:t>
                      </w:r>
                      <w:r>
                        <w:rPr>
                          <w:rFonts w:ascii="ＭＳ ゴシック" w:eastAsia="ＭＳ ゴシック" w:hAnsi="ＭＳ ゴシック" w:hint="eastAsia"/>
                          <w:b/>
                          <w:color w:val="000000"/>
                          <w:sz w:val="20"/>
                        </w:rPr>
                        <w:t>２</w:t>
                      </w:r>
                      <w:r w:rsidRPr="00746F58">
                        <w:rPr>
                          <w:rFonts w:ascii="ＭＳ ゴシック" w:eastAsia="ＭＳ ゴシック" w:hAnsi="ＭＳ ゴシック" w:hint="eastAsia"/>
                          <w:b/>
                          <w:color w:val="000000"/>
                          <w:sz w:val="20"/>
                        </w:rPr>
                        <w:t>項）</w:t>
                      </w:r>
                      <w:r>
                        <w:rPr>
                          <w:rFonts w:ascii="ＭＳ ゴシック" w:eastAsia="ＭＳ ゴシック" w:hAnsi="ＭＳ ゴシック" w:hint="eastAsia"/>
                          <w:b/>
                          <w:color w:val="000000"/>
                          <w:sz w:val="20"/>
                        </w:rPr>
                        <w:t xml:space="preserve">　※</w:t>
                      </w:r>
                      <w:r>
                        <w:rPr>
                          <w:rFonts w:ascii="ＭＳ ゴシック" w:eastAsia="ＭＳ ゴシック" w:hAnsi="ＭＳ ゴシック"/>
                          <w:b/>
                          <w:color w:val="000000"/>
                          <w:sz w:val="20"/>
                        </w:rPr>
                        <w:t>税</w:t>
                      </w:r>
                      <w:r>
                        <w:rPr>
                          <w:rFonts w:ascii="ＭＳ ゴシック" w:eastAsia="ＭＳ ゴシック" w:hAnsi="ＭＳ ゴシック" w:hint="eastAsia"/>
                          <w:b/>
                          <w:color w:val="000000"/>
                          <w:sz w:val="20"/>
                        </w:rPr>
                        <w:t>の</w:t>
                      </w:r>
                      <w:r>
                        <w:rPr>
                          <w:rFonts w:ascii="ＭＳ ゴシック" w:eastAsia="ＭＳ ゴシック" w:hAnsi="ＭＳ ゴシック"/>
                          <w:b/>
                          <w:color w:val="000000"/>
                          <w:sz w:val="20"/>
                        </w:rPr>
                        <w:t>特例解除</w:t>
                      </w:r>
                    </w:p>
                  </w:txbxContent>
                </v:textbox>
                <w10:wrap anchorx="margin"/>
              </v:roundrect>
            </w:pict>
          </mc:Fallback>
        </mc:AlternateContent>
      </w:r>
      <w:r w:rsidRPr="0035614E">
        <w:rPr>
          <w:rFonts w:ascii="HGP創英角ｺﾞｼｯｸUB" w:eastAsia="HGP創英角ｺﾞｼｯｸUB" w:hAnsi="HGP創英角ｺﾞｼｯｸUB"/>
          <w:noProof/>
          <w:color w:val="000000"/>
          <w:sz w:val="28"/>
        </w:rPr>
        <w:drawing>
          <wp:anchor distT="0" distB="0" distL="114300" distR="114300" simplePos="0" relativeHeight="251893760" behindDoc="0" locked="0" layoutInCell="1" allowOverlap="1" wp14:anchorId="75AD0942" wp14:editId="0A491434">
            <wp:simplePos x="0" y="0"/>
            <wp:positionH relativeFrom="rightMargin">
              <wp:posOffset>-4625340</wp:posOffset>
            </wp:positionH>
            <wp:positionV relativeFrom="paragraph">
              <wp:posOffset>5624195</wp:posOffset>
            </wp:positionV>
            <wp:extent cx="518160" cy="409575"/>
            <wp:effectExtent l="0" t="0" r="0" b="9525"/>
            <wp:wrapNone/>
            <wp:docPr id="1064" name="図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 cy="409575"/>
                    </a:xfrm>
                    <a:prstGeom prst="rect">
                      <a:avLst/>
                    </a:prstGeom>
                    <a:noFill/>
                    <a:ln>
                      <a:noFill/>
                    </a:ln>
                  </pic:spPr>
                </pic:pic>
              </a:graphicData>
            </a:graphic>
            <wp14:sizeRelV relativeFrom="margin">
              <wp14:pctHeight>0</wp14:pctHeight>
            </wp14:sizeRelV>
          </wp:anchor>
        </w:drawing>
      </w:r>
      <w:r w:rsidRPr="0036534C">
        <w:rPr>
          <w:rFonts w:eastAsia="ＭＳ 明朝" w:hint="eastAsia"/>
          <w:noProof/>
        </w:rPr>
        <mc:AlternateContent>
          <mc:Choice Requires="wps">
            <w:drawing>
              <wp:anchor distT="0" distB="0" distL="114300" distR="114300" simplePos="0" relativeHeight="251884544" behindDoc="0" locked="0" layoutInCell="1" allowOverlap="1" wp14:anchorId="3098BFAC" wp14:editId="6EFDE679">
                <wp:simplePos x="0" y="0"/>
                <wp:positionH relativeFrom="page">
                  <wp:posOffset>2152650</wp:posOffset>
                </wp:positionH>
                <wp:positionV relativeFrom="paragraph">
                  <wp:posOffset>4843145</wp:posOffset>
                </wp:positionV>
                <wp:extent cx="446405" cy="419100"/>
                <wp:effectExtent l="19050" t="0" r="10795" b="38100"/>
                <wp:wrapNone/>
                <wp:docPr id="14" name="下矢印 278"/>
                <wp:cNvGraphicFramePr/>
                <a:graphic xmlns:a="http://schemas.openxmlformats.org/drawingml/2006/main">
                  <a:graphicData uri="http://schemas.microsoft.com/office/word/2010/wordprocessingShape">
                    <wps:wsp>
                      <wps:cNvSpPr/>
                      <wps:spPr>
                        <a:xfrm>
                          <a:off x="0" y="0"/>
                          <a:ext cx="446405" cy="419100"/>
                        </a:xfrm>
                        <a:prstGeom prst="downArrow">
                          <a:avLst/>
                        </a:prstGeom>
                        <a:solidFill>
                          <a:srgbClr val="00B0F0"/>
                        </a:solidFill>
                        <a:ln w="3175" cap="flat" cmpd="sng" algn="ctr">
                          <a:solidFill>
                            <a:srgbClr val="1F497D">
                              <a:lumMod val="40000"/>
                              <a:lumOff val="6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w14:anchorId="4EBED4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8" o:spid="_x0000_s1026" type="#_x0000_t67" style="position:absolute;left:0;text-align:left;margin-left:169.5pt;margin-top:381.35pt;width:35.15pt;height:33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" adj="10800" fillcolor="#00b0f0" strokecolor="#8eb4e3" strokeweight=".25pt">
                <w10:wrap anchorx="page"/>
              </v:shape>
            </w:pict>
          </mc:Fallback>
        </mc:AlternateContent>
      </w:r>
      <w:r w:rsidRPr="0036534C">
        <w:rPr>
          <w:rFonts w:eastAsia="ＭＳ 明朝" w:hint="eastAsia"/>
          <w:noProof/>
        </w:rPr>
        <mc:AlternateContent>
          <mc:Choice Requires="wps">
            <w:drawing>
              <wp:anchor distT="0" distB="0" distL="114300" distR="114300" simplePos="0" relativeHeight="251877376" behindDoc="0" locked="0" layoutInCell="1" allowOverlap="1" wp14:anchorId="1D7FAA9E" wp14:editId="45C13036">
                <wp:simplePos x="0" y="0"/>
                <wp:positionH relativeFrom="margin">
                  <wp:posOffset>209550</wp:posOffset>
                </wp:positionH>
                <wp:positionV relativeFrom="paragraph">
                  <wp:posOffset>6038850</wp:posOffset>
                </wp:positionV>
                <wp:extent cx="4705350" cy="257175"/>
                <wp:effectExtent l="0" t="0" r="19050" b="28575"/>
                <wp:wrapNone/>
                <wp:docPr id="15" name="角丸四角形 265"/>
                <wp:cNvGraphicFramePr/>
                <a:graphic xmlns:a="http://schemas.openxmlformats.org/drawingml/2006/main">
                  <a:graphicData uri="http://schemas.microsoft.com/office/word/2010/wordprocessingShape">
                    <wps:wsp>
                      <wps:cNvSpPr/>
                      <wps:spPr>
                        <a:xfrm>
                          <a:off x="0" y="0"/>
                          <a:ext cx="4705350" cy="257175"/>
                        </a:xfrm>
                        <a:prstGeom prst="roundRect">
                          <a:avLst/>
                        </a:prstGeom>
                        <a:solidFill>
                          <a:sysClr val="window" lastClr="FFFFFF"/>
                        </a:solidFill>
                        <a:ln w="3175" cap="flat" cmpd="sng" algn="ctr">
                          <a:solidFill>
                            <a:sysClr val="windowText" lastClr="000000"/>
                          </a:solidFill>
                          <a:prstDash val="solid"/>
                        </a:ln>
                        <a:effectLst/>
                      </wps:spPr>
                      <wps:txbx>
                        <w:txbxContent>
                          <w:p w14:paraId="3F317F2F" w14:textId="468B813D"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正当な理由がなく措置をとらなかったとき、命令（空家</w:t>
                            </w:r>
                            <w:r w:rsidRPr="00652D45">
                              <w:rPr>
                                <w:rFonts w:ascii="ＭＳ ゴシック" w:eastAsia="ＭＳ ゴシック" w:hAnsi="ＭＳ ゴシック" w:hint="eastAsia"/>
                                <w:b/>
                                <w:sz w:val="20"/>
                              </w:rPr>
                              <w:t>法第</w:t>
                            </w:r>
                            <w:r w:rsidR="00913147" w:rsidRPr="00652D45">
                              <w:rPr>
                                <w:rFonts w:ascii="ＭＳ ゴシック" w:eastAsia="ＭＳ ゴシック" w:hAnsi="ＭＳ ゴシック"/>
                                <w:b/>
                                <w:sz w:val="20"/>
                              </w:rPr>
                              <w:t>22</w:t>
                            </w:r>
                            <w:r w:rsidRPr="00652D45">
                              <w:rPr>
                                <w:rFonts w:ascii="ＭＳ ゴシック" w:eastAsia="ＭＳ ゴシック" w:hAnsi="ＭＳ ゴシック" w:hint="eastAsia"/>
                                <w:b/>
                                <w:sz w:val="20"/>
                              </w:rPr>
                              <w:t>条</w:t>
                            </w:r>
                            <w:r w:rsidRPr="00746F58">
                              <w:rPr>
                                <w:rFonts w:ascii="ＭＳ ゴシック" w:eastAsia="ＭＳ ゴシック" w:hAnsi="ＭＳ ゴシック" w:hint="eastAsia"/>
                                <w:b/>
                                <w:color w:val="000000"/>
                                <w:sz w:val="20"/>
                              </w:rPr>
                              <w:t>第</w:t>
                            </w:r>
                            <w:r>
                              <w:rPr>
                                <w:rFonts w:ascii="ＭＳ ゴシック" w:eastAsia="ＭＳ ゴシック" w:hAnsi="ＭＳ ゴシック" w:hint="eastAsia"/>
                                <w:b/>
                                <w:color w:val="000000"/>
                                <w:sz w:val="20"/>
                              </w:rPr>
                              <w:t>３</w:t>
                            </w:r>
                            <w:r w:rsidRPr="00746F58">
                              <w:rPr>
                                <w:rFonts w:ascii="ＭＳ ゴシック" w:eastAsia="ＭＳ ゴシック" w:hAnsi="ＭＳ ゴシック" w:hint="eastAsia"/>
                                <w:b/>
                                <w:color w:val="000000"/>
                                <w:sz w:val="20"/>
                              </w:rPr>
                              <w:t>項）</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D7FAA9E" id="角丸四角形 265" o:spid="_x0000_s1037" style="position:absolute;left:0;text-align:left;margin-left:16.5pt;margin-top:475.5pt;width:370.5pt;height:20.2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" fillcolor="window" strokecolor="windowText" strokeweight=".25pt">
                <v:textbox>
                  <w:txbxContent>
                    <w:p w14:paraId="3F317F2F" w14:textId="468B813D"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正当な理由がなく措置をとらなかったとき、命令（空家</w:t>
                      </w:r>
                      <w:r w:rsidRPr="00652D45">
                        <w:rPr>
                          <w:rFonts w:ascii="ＭＳ ゴシック" w:eastAsia="ＭＳ ゴシック" w:hAnsi="ＭＳ ゴシック" w:hint="eastAsia"/>
                          <w:b/>
                          <w:sz w:val="20"/>
                        </w:rPr>
                        <w:t>法第</w:t>
                      </w:r>
                      <w:r w:rsidR="00913147" w:rsidRPr="00652D45">
                        <w:rPr>
                          <w:rFonts w:ascii="ＭＳ ゴシック" w:eastAsia="ＭＳ ゴシック" w:hAnsi="ＭＳ ゴシック"/>
                          <w:b/>
                          <w:sz w:val="20"/>
                        </w:rPr>
                        <w:t>22</w:t>
                      </w:r>
                      <w:r w:rsidRPr="00652D45">
                        <w:rPr>
                          <w:rFonts w:ascii="ＭＳ ゴシック" w:eastAsia="ＭＳ ゴシック" w:hAnsi="ＭＳ ゴシック" w:hint="eastAsia"/>
                          <w:b/>
                          <w:sz w:val="20"/>
                        </w:rPr>
                        <w:t>条</w:t>
                      </w:r>
                      <w:r w:rsidRPr="00746F58">
                        <w:rPr>
                          <w:rFonts w:ascii="ＭＳ ゴシック" w:eastAsia="ＭＳ ゴシック" w:hAnsi="ＭＳ ゴシック" w:hint="eastAsia"/>
                          <w:b/>
                          <w:color w:val="000000"/>
                          <w:sz w:val="20"/>
                        </w:rPr>
                        <w:t>第</w:t>
                      </w:r>
                      <w:r>
                        <w:rPr>
                          <w:rFonts w:ascii="ＭＳ ゴシック" w:eastAsia="ＭＳ ゴシック" w:hAnsi="ＭＳ ゴシック" w:hint="eastAsia"/>
                          <w:b/>
                          <w:color w:val="000000"/>
                          <w:sz w:val="20"/>
                        </w:rPr>
                        <w:t>３</w:t>
                      </w:r>
                      <w:r w:rsidRPr="00746F58">
                        <w:rPr>
                          <w:rFonts w:ascii="ＭＳ ゴシック" w:eastAsia="ＭＳ ゴシック" w:hAnsi="ＭＳ ゴシック" w:hint="eastAsia"/>
                          <w:b/>
                          <w:color w:val="000000"/>
                          <w:sz w:val="20"/>
                        </w:rPr>
                        <w:t>項）</w:t>
                      </w:r>
                    </w:p>
                  </w:txbxContent>
                </v:textbox>
                <w10:wrap anchorx="margin"/>
              </v:roundrect>
            </w:pict>
          </mc:Fallback>
        </mc:AlternateContent>
      </w:r>
      <w:r>
        <w:rPr>
          <w:rFonts w:ascii="HGP創英角ｺﾞｼｯｸUB" w:eastAsia="HGP創英角ｺﾞｼｯｸUB" w:hAnsi="HGP創英角ｺﾞｼｯｸUB"/>
          <w:noProof/>
          <w:color w:val="000000"/>
          <w:sz w:val="28"/>
        </w:rPr>
        <w:drawing>
          <wp:anchor distT="0" distB="0" distL="114300" distR="114300" simplePos="0" relativeHeight="251891712" behindDoc="0" locked="0" layoutInCell="1" allowOverlap="1" wp14:anchorId="1F636607" wp14:editId="434DEF49">
            <wp:simplePos x="0" y="0"/>
            <wp:positionH relativeFrom="margin">
              <wp:posOffset>1255395</wp:posOffset>
            </wp:positionH>
            <wp:positionV relativeFrom="paragraph">
              <wp:posOffset>6347460</wp:posOffset>
            </wp:positionV>
            <wp:extent cx="518160" cy="450215"/>
            <wp:effectExtent l="0" t="0" r="0" b="6985"/>
            <wp:wrapNone/>
            <wp:docPr id="1065" name="図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60" cy="450215"/>
                    </a:xfrm>
                    <a:prstGeom prst="rect">
                      <a:avLst/>
                    </a:prstGeom>
                    <a:noFill/>
                    <a:ln>
                      <a:noFill/>
                    </a:ln>
                  </pic:spPr>
                </pic:pic>
              </a:graphicData>
            </a:graphic>
            <wp14:sizeRelV relativeFrom="margin">
              <wp14:pctHeight>0</wp14:pctHeight>
            </wp14:sizeRelV>
          </wp:anchor>
        </w:drawing>
      </w:r>
      <w:r w:rsidRPr="0036534C">
        <w:rPr>
          <w:rFonts w:eastAsia="ＭＳ 明朝" w:hint="eastAsia"/>
          <w:noProof/>
        </w:rPr>
        <mc:AlternateContent>
          <mc:Choice Requires="wps">
            <w:drawing>
              <wp:anchor distT="0" distB="0" distL="114300" distR="114300" simplePos="0" relativeHeight="251883520" behindDoc="0" locked="0" layoutInCell="1" allowOverlap="1" wp14:anchorId="1FE1AE12" wp14:editId="2FDFA741">
                <wp:simplePos x="0" y="0"/>
                <wp:positionH relativeFrom="column">
                  <wp:posOffset>3023870</wp:posOffset>
                </wp:positionH>
                <wp:positionV relativeFrom="paragraph">
                  <wp:posOffset>2004695</wp:posOffset>
                </wp:positionV>
                <wp:extent cx="484505" cy="381000"/>
                <wp:effectExtent l="19050" t="0" r="10795" b="38100"/>
                <wp:wrapNone/>
                <wp:docPr id="19" name="下矢印 276"/>
                <wp:cNvGraphicFramePr/>
                <a:graphic xmlns:a="http://schemas.openxmlformats.org/drawingml/2006/main">
                  <a:graphicData uri="http://schemas.microsoft.com/office/word/2010/wordprocessingShape">
                    <wps:wsp>
                      <wps:cNvSpPr/>
                      <wps:spPr>
                        <a:xfrm>
                          <a:off x="0" y="0"/>
                          <a:ext cx="484505" cy="381000"/>
                        </a:xfrm>
                        <a:prstGeom prst="downArrow">
                          <a:avLst/>
                        </a:prstGeom>
                        <a:solidFill>
                          <a:srgbClr val="00B0F0"/>
                        </a:solidFill>
                        <a:ln w="3175"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shape w14:anchorId="6B9F3F4E" id="下矢印 276" o:spid="_x0000_s1026" type="#_x0000_t67" style="position:absolute;left:0;text-align:left;margin-left:238.1pt;margin-top:157.85pt;width:38.15pt;height:3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" adj="10800" fillcolor="#00b0f0" strokecolor="#8eb4e3" strokeweight=".25pt"/>
            </w:pict>
          </mc:Fallback>
        </mc:AlternateContent>
      </w:r>
      <w:r w:rsidRPr="0055402C">
        <w:rPr>
          <w:rFonts w:eastAsia="ＭＳ 明朝" w:hint="eastAsia"/>
          <w:noProof/>
        </w:rPr>
        <mc:AlternateContent>
          <mc:Choice Requires="wps">
            <w:drawing>
              <wp:anchor distT="0" distB="0" distL="114300" distR="114300" simplePos="0" relativeHeight="251894784" behindDoc="0" locked="0" layoutInCell="1" allowOverlap="1" wp14:anchorId="322043BA" wp14:editId="1AD30B9E">
                <wp:simplePos x="0" y="0"/>
                <wp:positionH relativeFrom="column">
                  <wp:posOffset>1656080</wp:posOffset>
                </wp:positionH>
                <wp:positionV relativeFrom="paragraph">
                  <wp:posOffset>1947545</wp:posOffset>
                </wp:positionV>
                <wp:extent cx="1514475" cy="323850"/>
                <wp:effectExtent l="0" t="0" r="0" b="0"/>
                <wp:wrapNone/>
                <wp:docPr id="32" name="テキスト ボックス 283"/>
                <wp:cNvGraphicFramePr/>
                <a:graphic xmlns:a="http://schemas.openxmlformats.org/drawingml/2006/main">
                  <a:graphicData uri="http://schemas.microsoft.com/office/word/2010/wordprocessingShape">
                    <wps:wsp>
                      <wps:cNvSpPr txBox="1"/>
                      <wps:spPr>
                        <a:xfrm>
                          <a:off x="0" y="0"/>
                          <a:ext cx="1514475" cy="323850"/>
                        </a:xfrm>
                        <a:prstGeom prst="rect">
                          <a:avLst/>
                        </a:prstGeom>
                        <a:noFill/>
                        <a:ln w="6350">
                          <a:noFill/>
                        </a:ln>
                        <a:effectLst/>
                      </wps:spPr>
                      <wps:txbx>
                        <w:txbxContent>
                          <w:p w14:paraId="68E8F494" w14:textId="77777777" w:rsidR="0095187E" w:rsidRPr="00746F58" w:rsidRDefault="0095187E" w:rsidP="0095187E">
                            <w:pPr>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（該当</w:t>
                            </w:r>
                            <w:r>
                              <w:rPr>
                                <w:rFonts w:ascii="ＭＳ ゴシック" w:eastAsia="ＭＳ ゴシック" w:hAnsi="ＭＳ ゴシック"/>
                                <w:b/>
                                <w:color w:val="000000"/>
                                <w:sz w:val="20"/>
                              </w:rPr>
                              <w:t>・</w:t>
                            </w:r>
                            <w:r>
                              <w:rPr>
                                <w:rFonts w:ascii="ＭＳ ゴシック" w:eastAsia="ＭＳ ゴシック" w:hAnsi="ＭＳ ゴシック" w:hint="eastAsia"/>
                                <w:b/>
                                <w:color w:val="000000"/>
                                <w:sz w:val="20"/>
                              </w:rPr>
                              <w:t>所有者</w:t>
                            </w:r>
                            <w:r>
                              <w:rPr>
                                <w:rFonts w:ascii="ＭＳ ゴシック" w:eastAsia="ＭＳ ゴシック" w:hAnsi="ＭＳ ゴシック"/>
                                <w:b/>
                                <w:color w:val="000000"/>
                                <w:sz w:val="20"/>
                              </w:rPr>
                              <w:t>不明</w:t>
                            </w:r>
                            <w:r w:rsidRPr="00746F58">
                              <w:rPr>
                                <w:rFonts w:ascii="ＭＳ ゴシック" w:eastAsia="ＭＳ ゴシック" w:hAnsi="ＭＳ ゴシック" w:hint="eastAsia"/>
                                <w:b/>
                                <w:color w:val="000000"/>
                                <w:sz w:val="20"/>
                              </w:rPr>
                              <w:t>）</w:t>
                            </w:r>
                          </w:p>
                        </w:txbxContent>
                      </wps:txbx>
                      <wps:bodyPr rot="0" vertOverflow="overflow" horzOverflow="overflow" wrap="square" numCol="1" spcCol="0" rtlCol="0" fromWordArt="0" anchor="t" anchorCtr="0" forceAA="0" compatLnSpc="1"/>
                    </wps:wsp>
                  </a:graphicData>
                </a:graphic>
                <wp14:sizeRelH relativeFrom="page">
                  <wp14:pctWidth>0</wp14:pctWidth>
                </wp14:sizeRelH>
                <wp14:sizeRelV relativeFrom="page">
                  <wp14:pctHeight>0</wp14:pctHeight>
                </wp14:sizeRelV>
              </wp:anchor>
            </w:drawing>
          </mc:Choice>
          <mc:Fallback>
            <w:pict>
              <v:shapetype w14:anchorId="322043BA" id="_x0000_t202" coordsize="21600,21600" o:spt="202" path="m,l,21600r21600,l21600,xe">
                <v:stroke joinstyle="miter"/>
                <v:path gradientshapeok="t" o:connecttype="rect"/>
              </v:shapetype>
              <v:shape id="テキスト ボックス 283" o:spid="_x0000_s1038" type="#_x0000_t202" style="position:absolute;left:0;text-align:left;margin-left:130.4pt;margin-top:153.35pt;width:119.25pt;height:2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" filled="f" stroked="f" strokeweight=".5pt">
                <v:textbox>
                  <w:txbxContent>
                    <w:p w14:paraId="68E8F494" w14:textId="77777777" w:rsidR="0095187E" w:rsidRPr="00746F58" w:rsidRDefault="0095187E" w:rsidP="0095187E">
                      <w:pPr>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（該当</w:t>
                      </w:r>
                      <w:r>
                        <w:rPr>
                          <w:rFonts w:ascii="ＭＳ ゴシック" w:eastAsia="ＭＳ ゴシック" w:hAnsi="ＭＳ ゴシック"/>
                          <w:b/>
                          <w:color w:val="000000"/>
                          <w:sz w:val="20"/>
                        </w:rPr>
                        <w:t>・</w:t>
                      </w:r>
                      <w:r>
                        <w:rPr>
                          <w:rFonts w:ascii="ＭＳ ゴシック" w:eastAsia="ＭＳ ゴシック" w:hAnsi="ＭＳ ゴシック" w:hint="eastAsia"/>
                          <w:b/>
                          <w:color w:val="000000"/>
                          <w:sz w:val="20"/>
                        </w:rPr>
                        <w:t>所有者</w:t>
                      </w:r>
                      <w:r>
                        <w:rPr>
                          <w:rFonts w:ascii="ＭＳ ゴシック" w:eastAsia="ＭＳ ゴシック" w:hAnsi="ＭＳ ゴシック"/>
                          <w:b/>
                          <w:color w:val="000000"/>
                          <w:sz w:val="20"/>
                        </w:rPr>
                        <w:t>不明</w:t>
                      </w:r>
                      <w:r w:rsidRPr="00746F58">
                        <w:rPr>
                          <w:rFonts w:ascii="ＭＳ ゴシック" w:eastAsia="ＭＳ ゴシック" w:hAnsi="ＭＳ ゴシック" w:hint="eastAsia"/>
                          <w:b/>
                          <w:color w:val="000000"/>
                          <w:sz w:val="20"/>
                        </w:rPr>
                        <w:t>）</w:t>
                      </w:r>
                    </w:p>
                  </w:txbxContent>
                </v:textbox>
              </v:shape>
            </w:pict>
          </mc:Fallback>
        </mc:AlternateContent>
      </w:r>
      <w:r w:rsidRPr="0036534C">
        <w:rPr>
          <w:rFonts w:eastAsia="ＭＳ 明朝" w:hint="eastAsia"/>
          <w:noProof/>
        </w:rPr>
        <mc:AlternateContent>
          <mc:Choice Requires="wps">
            <w:drawing>
              <wp:anchor distT="0" distB="0" distL="114300" distR="114300" simplePos="0" relativeHeight="251874304" behindDoc="0" locked="0" layoutInCell="1" allowOverlap="1" wp14:anchorId="2D716618" wp14:editId="72667B4F">
                <wp:simplePos x="0" y="0"/>
                <wp:positionH relativeFrom="margin">
                  <wp:align>right</wp:align>
                </wp:positionH>
                <wp:positionV relativeFrom="paragraph">
                  <wp:posOffset>1585595</wp:posOffset>
                </wp:positionV>
                <wp:extent cx="1857375" cy="428625"/>
                <wp:effectExtent l="0" t="0" r="28575" b="28575"/>
                <wp:wrapNone/>
                <wp:docPr id="1041" name="角丸四角形 261"/>
                <wp:cNvGraphicFramePr/>
                <a:graphic xmlns:a="http://schemas.openxmlformats.org/drawingml/2006/main">
                  <a:graphicData uri="http://schemas.microsoft.com/office/word/2010/wordprocessingShape">
                    <wps:wsp>
                      <wps:cNvSpPr/>
                      <wps:spPr>
                        <a:xfrm>
                          <a:off x="0" y="0"/>
                          <a:ext cx="1857375" cy="428625"/>
                        </a:xfrm>
                        <a:prstGeom prst="roundRect">
                          <a:avLst/>
                        </a:prstGeom>
                        <a:solidFill>
                          <a:sysClr val="window" lastClr="FFFFFF"/>
                        </a:solidFill>
                        <a:ln w="3175" cap="flat" cmpd="sng" algn="ctr">
                          <a:solidFill>
                            <a:sysClr val="windowText" lastClr="000000"/>
                          </a:solidFill>
                          <a:prstDash val="solid"/>
                        </a:ln>
                        <a:effectLst/>
                      </wps:spPr>
                      <wps:txbx>
                        <w:txbxContent>
                          <w:p w14:paraId="4BFBCF0C"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適切な管理の促進のため、</w:t>
                            </w:r>
                          </w:p>
                          <w:p w14:paraId="1642CDD0"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情報提供（空家法第12条）</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D716618" id="角丸四角形 261" o:spid="_x0000_s1039" style="position:absolute;left:0;text-align:left;margin-left:95.05pt;margin-top:124.85pt;width:146.25pt;height:33.75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" fillcolor="window" strokecolor="windowText" strokeweight=".25pt">
                <v:textbox>
                  <w:txbxContent>
                    <w:p w14:paraId="4BFBCF0C"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適切な管理の促進のため、</w:t>
                      </w:r>
                    </w:p>
                    <w:p w14:paraId="1642CDD0"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情報提供（空家法第12条）</w:t>
                      </w:r>
                    </w:p>
                  </w:txbxContent>
                </v:textbox>
                <w10:wrap anchorx="margin"/>
              </v:roundrect>
            </w:pict>
          </mc:Fallback>
        </mc:AlternateContent>
      </w:r>
      <w:r>
        <w:rPr>
          <w:rFonts w:eastAsia="ＭＳ 明朝" w:hint="eastAsia"/>
          <w:noProof/>
        </w:rPr>
        <mc:AlternateContent>
          <mc:Choice Requires="wps">
            <w:drawing>
              <wp:anchor distT="0" distB="0" distL="114300" distR="114300" simplePos="0" relativeHeight="251896832" behindDoc="0" locked="0" layoutInCell="1" allowOverlap="1" wp14:anchorId="609588AC" wp14:editId="63A91BCE">
                <wp:simplePos x="0" y="0"/>
                <wp:positionH relativeFrom="column">
                  <wp:posOffset>3604895</wp:posOffset>
                </wp:positionH>
                <wp:positionV relativeFrom="paragraph">
                  <wp:posOffset>1566545</wp:posOffset>
                </wp:positionV>
                <wp:extent cx="342900" cy="419100"/>
                <wp:effectExtent l="0" t="0" r="0" b="0"/>
                <wp:wrapNone/>
                <wp:docPr id="1042" name="右矢印 1042"/>
                <wp:cNvGraphicFramePr/>
                <a:graphic xmlns:a="http://schemas.openxmlformats.org/drawingml/2006/main">
                  <a:graphicData uri="http://schemas.microsoft.com/office/word/2010/wordprocessingShape">
                    <wps:wsp>
                      <wps:cNvSpPr/>
                      <wps:spPr>
                        <a:xfrm>
                          <a:off x="0" y="0"/>
                          <a:ext cx="342900" cy="419100"/>
                        </a:xfrm>
                        <a:prstGeom prst="rightArrow">
                          <a:avLst>
                            <a:gd name="adj1" fmla="val 50000"/>
                            <a:gd name="adj2" fmla="val 55556"/>
                          </a:avLst>
                        </a:prstGeom>
                        <a:solidFill>
                          <a:srgbClr val="00B0F0"/>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1CF5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42" o:spid="_x0000_s1026" type="#_x0000_t13" style="position:absolute;left:0;text-align:left;margin-left:283.85pt;margin-top:123.35pt;width:27pt;height:33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" adj="9600" fillcolor="#00b0f0" stroked="f" strokeweight=".25pt"/>
            </w:pict>
          </mc:Fallback>
        </mc:AlternateContent>
      </w:r>
      <w:r w:rsidRPr="0036534C">
        <w:rPr>
          <w:rFonts w:eastAsia="ＭＳ 明朝" w:hint="eastAsia"/>
          <w:noProof/>
        </w:rPr>
        <mc:AlternateContent>
          <mc:Choice Requires="wps">
            <w:drawing>
              <wp:anchor distT="0" distB="0" distL="114300" distR="114300" simplePos="0" relativeHeight="251887616" behindDoc="0" locked="0" layoutInCell="1" allowOverlap="1" wp14:anchorId="699C8832" wp14:editId="3521E89D">
                <wp:simplePos x="0" y="0"/>
                <wp:positionH relativeFrom="column">
                  <wp:posOffset>3951605</wp:posOffset>
                </wp:positionH>
                <wp:positionV relativeFrom="paragraph">
                  <wp:posOffset>1301750</wp:posOffset>
                </wp:positionV>
                <wp:extent cx="904240" cy="323850"/>
                <wp:effectExtent l="0" t="0" r="0" b="0"/>
                <wp:wrapNone/>
                <wp:docPr id="1044" name="テキスト ボックス 283"/>
                <wp:cNvGraphicFramePr/>
                <a:graphic xmlns:a="http://schemas.openxmlformats.org/drawingml/2006/main">
                  <a:graphicData uri="http://schemas.microsoft.com/office/word/2010/wordprocessingShape">
                    <wps:wsp>
                      <wps:cNvSpPr txBox="1"/>
                      <wps:spPr>
                        <a:xfrm>
                          <a:off x="0" y="0"/>
                          <a:ext cx="904240" cy="323850"/>
                        </a:xfrm>
                        <a:prstGeom prst="rect">
                          <a:avLst/>
                        </a:prstGeom>
                        <a:noFill/>
                        <a:ln w="6350">
                          <a:noFill/>
                        </a:ln>
                        <a:effectLst/>
                      </wps:spPr>
                      <wps:txbx>
                        <w:txbxContent>
                          <w:p w14:paraId="1BDE5EDC" w14:textId="77777777" w:rsidR="0095187E" w:rsidRPr="00746F58" w:rsidRDefault="0095187E" w:rsidP="0095187E">
                            <w:pPr>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（非該当</w:t>
                            </w:r>
                            <w:r w:rsidRPr="00746F58">
                              <w:rPr>
                                <w:rFonts w:ascii="ＭＳ ゴシック" w:eastAsia="ＭＳ ゴシック" w:hAnsi="ＭＳ ゴシック" w:hint="eastAsia"/>
                                <w:b/>
                                <w:color w:val="000000"/>
                                <w:sz w:val="20"/>
                              </w:rPr>
                              <w:t>）</w:t>
                            </w:r>
                          </w:p>
                        </w:txbxContent>
                      </wps:txbx>
                      <wps:bodyPr rot="0" vertOverflow="overflow" horzOverflow="overflow" wrap="square" numCol="1" spcCol="0" rtlCol="0" fromWordArt="0" anchor="t" anchorCtr="0" forceAA="0" compatLnSpc="1"/>
                    </wps:wsp>
                  </a:graphicData>
                </a:graphic>
                <wp14:sizeRelH relativeFrom="page">
                  <wp14:pctWidth>0</wp14:pctWidth>
                </wp14:sizeRelH>
                <wp14:sizeRelV relativeFrom="page">
                  <wp14:pctHeight>0</wp14:pctHeight>
                </wp14:sizeRelV>
              </wp:anchor>
            </w:drawing>
          </mc:Choice>
          <mc:Fallback>
            <w:pict>
              <v:shape w14:anchorId="699C8832" id="_x0000_s1040" type="#_x0000_t202" style="position:absolute;left:0;text-align:left;margin-left:311.15pt;margin-top:102.5pt;width:71.2pt;height:2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" filled="f" stroked="f" strokeweight=".5pt">
                <v:textbox>
                  <w:txbxContent>
                    <w:p w14:paraId="1BDE5EDC" w14:textId="77777777" w:rsidR="0095187E" w:rsidRPr="00746F58" w:rsidRDefault="0095187E" w:rsidP="0095187E">
                      <w:pPr>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（非該当</w:t>
                      </w:r>
                      <w:r w:rsidRPr="00746F58">
                        <w:rPr>
                          <w:rFonts w:ascii="ＭＳ ゴシック" w:eastAsia="ＭＳ ゴシック" w:hAnsi="ＭＳ ゴシック" w:hint="eastAsia"/>
                          <w:b/>
                          <w:color w:val="000000"/>
                          <w:sz w:val="20"/>
                        </w:rPr>
                        <w:t>）</w:t>
                      </w:r>
                    </w:p>
                  </w:txbxContent>
                </v:textbox>
              </v:shape>
            </w:pict>
          </mc:Fallback>
        </mc:AlternateContent>
      </w:r>
      <w:r w:rsidRPr="0036534C">
        <w:rPr>
          <w:rFonts w:eastAsia="ＭＳ 明朝" w:hint="eastAsia"/>
          <w:noProof/>
        </w:rPr>
        <mc:AlternateContent>
          <mc:Choice Requires="wps">
            <w:drawing>
              <wp:anchor distT="0" distB="0" distL="114300" distR="114300" simplePos="0" relativeHeight="251889664" behindDoc="0" locked="0" layoutInCell="1" allowOverlap="1" wp14:anchorId="70E5B1F0" wp14:editId="36E83B66">
                <wp:simplePos x="0" y="0"/>
                <wp:positionH relativeFrom="margin">
                  <wp:posOffset>1071880</wp:posOffset>
                </wp:positionH>
                <wp:positionV relativeFrom="paragraph">
                  <wp:posOffset>8379460</wp:posOffset>
                </wp:positionV>
                <wp:extent cx="904240" cy="323850"/>
                <wp:effectExtent l="0" t="0" r="0" b="0"/>
                <wp:wrapNone/>
                <wp:docPr id="1045" name="テキスト ボックス 283"/>
                <wp:cNvGraphicFramePr/>
                <a:graphic xmlns:a="http://schemas.openxmlformats.org/drawingml/2006/main">
                  <a:graphicData uri="http://schemas.microsoft.com/office/word/2010/wordprocessingShape">
                    <wps:wsp>
                      <wps:cNvSpPr txBox="1"/>
                      <wps:spPr>
                        <a:xfrm>
                          <a:off x="0" y="0"/>
                          <a:ext cx="904240" cy="323850"/>
                        </a:xfrm>
                        <a:prstGeom prst="rect">
                          <a:avLst/>
                        </a:prstGeom>
                        <a:noFill/>
                        <a:ln w="6350">
                          <a:noFill/>
                        </a:ln>
                        <a:effectLst/>
                      </wps:spPr>
                      <wps:txbx>
                        <w:txbxContent>
                          <w:p w14:paraId="3CE9DD89" w14:textId="77777777" w:rsidR="0095187E" w:rsidRPr="00746F58" w:rsidRDefault="0095187E" w:rsidP="0095187E">
                            <w:pPr>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費用</w:t>
                            </w:r>
                            <w:r w:rsidRPr="00746F58">
                              <w:rPr>
                                <w:rFonts w:ascii="ＭＳ ゴシック" w:eastAsia="ＭＳ ゴシック" w:hAnsi="ＭＳ ゴシック" w:hint="eastAsia"/>
                                <w:b/>
                                <w:color w:val="000000"/>
                                <w:sz w:val="20"/>
                              </w:rPr>
                              <w:t>請求</w:t>
                            </w:r>
                          </w:p>
                        </w:txbxContent>
                      </wps:txbx>
                      <wps:bodyPr rot="0" vertOverflow="overflow" horzOverflow="overflow" wrap="square" numCol="1" spcCol="0" rtlCol="0" fromWordArt="0" anchor="t" anchorCtr="0" forceAA="0" compatLnSpc="1"/>
                    </wps:wsp>
                  </a:graphicData>
                </a:graphic>
                <wp14:sizeRelH relativeFrom="page">
                  <wp14:pctWidth>0</wp14:pctWidth>
                </wp14:sizeRelH>
                <wp14:sizeRelV relativeFrom="page">
                  <wp14:pctHeight>0</wp14:pctHeight>
                </wp14:sizeRelV>
              </wp:anchor>
            </w:drawing>
          </mc:Choice>
          <mc:Fallback>
            <w:pict>
              <v:shape w14:anchorId="70E5B1F0" id="_x0000_s1041" type="#_x0000_t202" style="position:absolute;left:0;text-align:left;margin-left:84.4pt;margin-top:659.8pt;width:71.2pt;height:25.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" filled="f" stroked="f" strokeweight=".5pt">
                <v:textbox>
                  <w:txbxContent>
                    <w:p w14:paraId="3CE9DD89" w14:textId="77777777" w:rsidR="0095187E" w:rsidRPr="00746F58" w:rsidRDefault="0095187E" w:rsidP="0095187E">
                      <w:pPr>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費用</w:t>
                      </w:r>
                      <w:r w:rsidRPr="00746F58">
                        <w:rPr>
                          <w:rFonts w:ascii="ＭＳ ゴシック" w:eastAsia="ＭＳ ゴシック" w:hAnsi="ＭＳ ゴシック" w:hint="eastAsia"/>
                          <w:b/>
                          <w:color w:val="000000"/>
                          <w:sz w:val="20"/>
                        </w:rPr>
                        <w:t>請求</w:t>
                      </w:r>
                    </w:p>
                  </w:txbxContent>
                </v:textbox>
                <w10:wrap anchorx="margin"/>
              </v:shape>
            </w:pict>
          </mc:Fallback>
        </mc:AlternateContent>
      </w:r>
      <w:r w:rsidRPr="0036534C">
        <w:rPr>
          <w:rFonts w:eastAsia="ＭＳ 明朝" w:hint="eastAsia"/>
          <w:noProof/>
        </w:rPr>
        <w:drawing>
          <wp:anchor distT="0" distB="0" distL="114300" distR="114300" simplePos="0" relativeHeight="251890688" behindDoc="0" locked="0" layoutInCell="1" allowOverlap="1" wp14:anchorId="063B9199" wp14:editId="364D5062">
            <wp:simplePos x="0" y="0"/>
            <wp:positionH relativeFrom="margin">
              <wp:posOffset>1285875</wp:posOffset>
            </wp:positionH>
            <wp:positionV relativeFrom="paragraph">
              <wp:posOffset>8025130</wp:posOffset>
            </wp:positionV>
            <wp:extent cx="511810" cy="372110"/>
            <wp:effectExtent l="0" t="0" r="2540" b="8890"/>
            <wp:wrapNone/>
            <wp:docPr id="106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72110"/>
                    </a:xfrm>
                    <a:prstGeom prst="rect">
                      <a:avLst/>
                    </a:prstGeom>
                    <a:noFill/>
                  </pic:spPr>
                </pic:pic>
              </a:graphicData>
            </a:graphic>
            <wp14:sizeRelH relativeFrom="page">
              <wp14:pctWidth>0</wp14:pctWidth>
            </wp14:sizeRelH>
            <wp14:sizeRelV relativeFrom="page">
              <wp14:pctHeight>0</wp14:pctHeight>
            </wp14:sizeRelV>
          </wp:anchor>
        </w:drawing>
      </w:r>
      <w:r w:rsidRPr="0036534C">
        <w:rPr>
          <w:rFonts w:eastAsia="ＭＳ 明朝" w:hint="eastAsia"/>
          <w:noProof/>
        </w:rPr>
        <mc:AlternateContent>
          <mc:Choice Requires="wps">
            <w:drawing>
              <wp:anchor distT="0" distB="0" distL="114300" distR="114300" simplePos="0" relativeHeight="251888640" behindDoc="0" locked="0" layoutInCell="1" allowOverlap="1" wp14:anchorId="4F11831D" wp14:editId="6DDFBC42">
                <wp:simplePos x="0" y="0"/>
                <wp:positionH relativeFrom="margin">
                  <wp:posOffset>1290320</wp:posOffset>
                </wp:positionH>
                <wp:positionV relativeFrom="paragraph">
                  <wp:posOffset>7205345</wp:posOffset>
                </wp:positionV>
                <wp:extent cx="484505" cy="476250"/>
                <wp:effectExtent l="19050" t="0" r="10795" b="38100"/>
                <wp:wrapNone/>
                <wp:docPr id="1050" name="下矢印 281"/>
                <wp:cNvGraphicFramePr/>
                <a:graphic xmlns:a="http://schemas.openxmlformats.org/drawingml/2006/main">
                  <a:graphicData uri="http://schemas.microsoft.com/office/word/2010/wordprocessingShape">
                    <wps:wsp>
                      <wps:cNvSpPr/>
                      <wps:spPr>
                        <a:xfrm>
                          <a:off x="0" y="0"/>
                          <a:ext cx="484505" cy="476250"/>
                        </a:xfrm>
                        <a:prstGeom prst="downArrow">
                          <a:avLst/>
                        </a:prstGeom>
                        <a:solidFill>
                          <a:srgbClr val="00B0F0"/>
                        </a:solidFill>
                        <a:ln w="3175"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 w14:anchorId="63701762" id="下矢印 281" o:spid="_x0000_s1026" type="#_x0000_t67" style="position:absolute;left:0;text-align:left;margin-left:101.6pt;margin-top:567.35pt;width:38.15pt;height:3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" adj="10800" fillcolor="#00b0f0" strokecolor="#8eb4e3" strokeweight=".25pt">
                <w10:wrap anchorx="margin"/>
              </v:shape>
            </w:pict>
          </mc:Fallback>
        </mc:AlternateContent>
      </w:r>
      <w:r w:rsidRPr="0036534C">
        <w:rPr>
          <w:rFonts w:eastAsia="ＭＳ 明朝" w:hint="eastAsia"/>
          <w:noProof/>
        </w:rPr>
        <mc:AlternateContent>
          <mc:Choice Requires="wps">
            <w:drawing>
              <wp:anchor distT="0" distB="0" distL="114300" distR="114300" simplePos="0" relativeHeight="251892736" behindDoc="0" locked="0" layoutInCell="1" allowOverlap="1" wp14:anchorId="3B46302E" wp14:editId="0EB32676">
                <wp:simplePos x="0" y="0"/>
                <wp:positionH relativeFrom="column">
                  <wp:posOffset>1147445</wp:posOffset>
                </wp:positionH>
                <wp:positionV relativeFrom="paragraph">
                  <wp:posOffset>6826250</wp:posOffset>
                </wp:positionV>
                <wp:extent cx="781050" cy="333375"/>
                <wp:effectExtent l="0" t="0" r="19050" b="28575"/>
                <wp:wrapNone/>
                <wp:docPr id="1051" name="角丸四角形 256"/>
                <wp:cNvGraphicFramePr/>
                <a:graphic xmlns:a="http://schemas.openxmlformats.org/drawingml/2006/main">
                  <a:graphicData uri="http://schemas.microsoft.com/office/word/2010/wordprocessingShape">
                    <wps:wsp>
                      <wps:cNvSpPr/>
                      <wps:spPr>
                        <a:xfrm>
                          <a:off x="0" y="0"/>
                          <a:ext cx="781050" cy="333375"/>
                        </a:xfrm>
                        <a:prstGeom prst="roundRect">
                          <a:avLst/>
                        </a:prstGeom>
                        <a:solidFill>
                          <a:srgbClr val="92D050"/>
                        </a:solidFill>
                        <a:ln w="3175" cap="flat" cmpd="sng" algn="ctr">
                          <a:solidFill>
                            <a:sysClr val="windowText" lastClr="000000"/>
                          </a:solidFill>
                          <a:prstDash val="solid"/>
                        </a:ln>
                        <a:effectLst/>
                      </wps:spPr>
                      <wps:txbx>
                        <w:txbxContent>
                          <w:p w14:paraId="72E4B2C6"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協議会</w:t>
                            </w:r>
                          </w:p>
                        </w:txbxContent>
                      </wps:txbx>
                      <wps:bodyPr rot="0" vertOverflow="overflow" horzOverflow="overflow" wrap="square"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3B46302E" id="_x0000_s1042" style="position:absolute;left:0;text-align:left;margin-left:90.35pt;margin-top:537.5pt;width:61.5pt;height:2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" fillcolor="#92d050" strokecolor="windowText" strokeweight=".25pt">
                <v:textbox>
                  <w:txbxContent>
                    <w:p w14:paraId="72E4B2C6"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協議会</w:t>
                      </w:r>
                    </w:p>
                  </w:txbxContent>
                </v:textbox>
              </v:roundrect>
            </w:pict>
          </mc:Fallback>
        </mc:AlternateContent>
      </w:r>
      <w:r w:rsidRPr="0036534C">
        <w:rPr>
          <w:rFonts w:eastAsia="ＭＳ 明朝" w:hint="eastAsia"/>
          <w:noProof/>
        </w:rPr>
        <mc:AlternateContent>
          <mc:Choice Requires="wps">
            <w:drawing>
              <wp:anchor distT="0" distB="0" distL="114300" distR="114300" simplePos="0" relativeHeight="251882496" behindDoc="0" locked="0" layoutInCell="1" allowOverlap="1" wp14:anchorId="09D736DE" wp14:editId="20608664">
                <wp:simplePos x="0" y="0"/>
                <wp:positionH relativeFrom="column">
                  <wp:posOffset>1214120</wp:posOffset>
                </wp:positionH>
                <wp:positionV relativeFrom="paragraph">
                  <wp:posOffset>2023745</wp:posOffset>
                </wp:positionV>
                <wp:extent cx="484505" cy="2419350"/>
                <wp:effectExtent l="19050" t="0" r="10795" b="38100"/>
                <wp:wrapNone/>
                <wp:docPr id="1052" name="下矢印 275"/>
                <wp:cNvGraphicFramePr/>
                <a:graphic xmlns:a="http://schemas.openxmlformats.org/drawingml/2006/main">
                  <a:graphicData uri="http://schemas.microsoft.com/office/word/2010/wordprocessingShape">
                    <wps:wsp>
                      <wps:cNvSpPr/>
                      <wps:spPr>
                        <a:xfrm>
                          <a:off x="0" y="0"/>
                          <a:ext cx="484505" cy="2419350"/>
                        </a:xfrm>
                        <a:prstGeom prst="downArrow">
                          <a:avLst/>
                        </a:prstGeom>
                        <a:solidFill>
                          <a:srgbClr val="00B0F0"/>
                        </a:solidFill>
                        <a:ln w="3175"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shape w14:anchorId="1C70AFCA" id="下矢印 275" o:spid="_x0000_s1026" type="#_x0000_t67" style="position:absolute;left:0;text-align:left;margin-left:95.6pt;margin-top:159.35pt;width:38.15pt;height:19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" adj="19437" fillcolor="#00b0f0" strokecolor="#8eb4e3" strokeweight=".25pt"/>
            </w:pict>
          </mc:Fallback>
        </mc:AlternateContent>
      </w:r>
      <w:r w:rsidRPr="0036534C">
        <w:rPr>
          <w:rFonts w:eastAsia="ＭＳ 明朝" w:hint="eastAsia"/>
          <w:noProof/>
        </w:rPr>
        <mc:AlternateContent>
          <mc:Choice Requires="wps">
            <w:drawing>
              <wp:anchor distT="0" distB="0" distL="114300" distR="114300" simplePos="0" relativeHeight="251879424" behindDoc="0" locked="0" layoutInCell="1" allowOverlap="1" wp14:anchorId="32107675" wp14:editId="3C9D2EF6">
                <wp:simplePos x="0" y="0"/>
                <wp:positionH relativeFrom="margin">
                  <wp:posOffset>200025</wp:posOffset>
                </wp:positionH>
                <wp:positionV relativeFrom="paragraph">
                  <wp:posOffset>4533900</wp:posOffset>
                </wp:positionV>
                <wp:extent cx="4533900" cy="266700"/>
                <wp:effectExtent l="0" t="0" r="19050" b="19050"/>
                <wp:wrapNone/>
                <wp:docPr id="1053" name="角丸四角形 270"/>
                <wp:cNvGraphicFramePr/>
                <a:graphic xmlns:a="http://schemas.openxmlformats.org/drawingml/2006/main">
                  <a:graphicData uri="http://schemas.microsoft.com/office/word/2010/wordprocessingShape">
                    <wps:wsp>
                      <wps:cNvSpPr/>
                      <wps:spPr>
                        <a:xfrm>
                          <a:off x="0" y="0"/>
                          <a:ext cx="4533900" cy="266700"/>
                        </a:xfrm>
                        <a:prstGeom prst="roundRect">
                          <a:avLst/>
                        </a:prstGeom>
                        <a:solidFill>
                          <a:sysClr val="window" lastClr="FFFFFF"/>
                        </a:solidFill>
                        <a:ln w="3175" cap="flat" cmpd="sng" algn="ctr">
                          <a:solidFill>
                            <a:sysClr val="windowText" lastClr="000000"/>
                          </a:solidFill>
                          <a:prstDash val="solid"/>
                        </a:ln>
                        <a:effectLst/>
                      </wps:spPr>
                      <wps:txbx>
                        <w:txbxContent>
                          <w:p w14:paraId="4AAB463F" w14:textId="73636BE0"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生活環境の保全を図るため、助言又は指導（空家</w:t>
                            </w:r>
                            <w:r w:rsidRPr="00652D45">
                              <w:rPr>
                                <w:rFonts w:ascii="ＭＳ ゴシック" w:eastAsia="ＭＳ ゴシック" w:hAnsi="ＭＳ ゴシック" w:hint="eastAsia"/>
                                <w:b/>
                                <w:sz w:val="20"/>
                              </w:rPr>
                              <w:t>法第</w:t>
                            </w:r>
                            <w:r w:rsidR="00913147" w:rsidRPr="00652D45">
                              <w:rPr>
                                <w:rFonts w:ascii="ＭＳ ゴシック" w:eastAsia="ＭＳ ゴシック" w:hAnsi="ＭＳ ゴシック"/>
                                <w:b/>
                                <w:sz w:val="20"/>
                              </w:rPr>
                              <w:t>22</w:t>
                            </w:r>
                            <w:r w:rsidRPr="00652D45">
                              <w:rPr>
                                <w:rFonts w:ascii="ＭＳ ゴシック" w:eastAsia="ＭＳ ゴシック" w:hAnsi="ＭＳ ゴシック" w:hint="eastAsia"/>
                                <w:b/>
                                <w:sz w:val="20"/>
                              </w:rPr>
                              <w:t>条第</w:t>
                            </w:r>
                            <w:r>
                              <w:rPr>
                                <w:rFonts w:ascii="ＭＳ ゴシック" w:eastAsia="ＭＳ ゴシック" w:hAnsi="ＭＳ ゴシック" w:hint="eastAsia"/>
                                <w:b/>
                                <w:color w:val="000000"/>
                                <w:sz w:val="20"/>
                              </w:rPr>
                              <w:t>１</w:t>
                            </w:r>
                            <w:r w:rsidRPr="00746F58">
                              <w:rPr>
                                <w:rFonts w:ascii="ＭＳ ゴシック" w:eastAsia="ＭＳ ゴシック" w:hAnsi="ＭＳ ゴシック" w:hint="eastAsia"/>
                                <w:b/>
                                <w:color w:val="000000"/>
                                <w:sz w:val="20"/>
                              </w:rPr>
                              <w:t>項）</w:t>
                            </w:r>
                          </w:p>
                        </w:txbxContent>
                      </wps:txbx>
                      <wps:bodyPr rot="0" vertOverflow="overflow" horzOverflow="overflow" wrap="square"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32107675" id="角丸四角形 270" o:spid="_x0000_s1043" style="position:absolute;left:0;text-align:left;margin-left:15.75pt;margin-top:357pt;width:357pt;height:21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" fillcolor="window" strokecolor="windowText" strokeweight=".25pt">
                <v:textbox>
                  <w:txbxContent>
                    <w:p w14:paraId="4AAB463F" w14:textId="73636BE0"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生活環境の保全を図るため、助言又は指導（空家</w:t>
                      </w:r>
                      <w:r w:rsidRPr="00652D45">
                        <w:rPr>
                          <w:rFonts w:ascii="ＭＳ ゴシック" w:eastAsia="ＭＳ ゴシック" w:hAnsi="ＭＳ ゴシック" w:hint="eastAsia"/>
                          <w:b/>
                          <w:sz w:val="20"/>
                        </w:rPr>
                        <w:t>法第</w:t>
                      </w:r>
                      <w:r w:rsidR="00913147" w:rsidRPr="00652D45">
                        <w:rPr>
                          <w:rFonts w:ascii="ＭＳ ゴシック" w:eastAsia="ＭＳ ゴシック" w:hAnsi="ＭＳ ゴシック"/>
                          <w:b/>
                          <w:sz w:val="20"/>
                        </w:rPr>
                        <w:t>22</w:t>
                      </w:r>
                      <w:r w:rsidRPr="00652D45">
                        <w:rPr>
                          <w:rFonts w:ascii="ＭＳ ゴシック" w:eastAsia="ＭＳ ゴシック" w:hAnsi="ＭＳ ゴシック" w:hint="eastAsia"/>
                          <w:b/>
                          <w:sz w:val="20"/>
                        </w:rPr>
                        <w:t>条第</w:t>
                      </w:r>
                      <w:r>
                        <w:rPr>
                          <w:rFonts w:ascii="ＭＳ ゴシック" w:eastAsia="ＭＳ ゴシック" w:hAnsi="ＭＳ ゴシック" w:hint="eastAsia"/>
                          <w:b/>
                          <w:color w:val="000000"/>
                          <w:sz w:val="20"/>
                        </w:rPr>
                        <w:t>１</w:t>
                      </w:r>
                      <w:r w:rsidRPr="00746F58">
                        <w:rPr>
                          <w:rFonts w:ascii="ＭＳ ゴシック" w:eastAsia="ＭＳ ゴシック" w:hAnsi="ＭＳ ゴシック" w:hint="eastAsia"/>
                          <w:b/>
                          <w:color w:val="000000"/>
                          <w:sz w:val="20"/>
                        </w:rPr>
                        <w:t>項）</w:t>
                      </w:r>
                    </w:p>
                  </w:txbxContent>
                </v:textbox>
                <w10:wrap anchorx="margin"/>
              </v:roundrect>
            </w:pict>
          </mc:Fallback>
        </mc:AlternateContent>
      </w:r>
      <w:r w:rsidRPr="0036534C">
        <w:rPr>
          <w:rFonts w:eastAsia="ＭＳ 明朝" w:hint="eastAsia"/>
          <w:noProof/>
        </w:rPr>
        <mc:AlternateContent>
          <mc:Choice Requires="wps">
            <w:drawing>
              <wp:anchor distT="0" distB="0" distL="114300" distR="114300" simplePos="0" relativeHeight="251886592" behindDoc="0" locked="0" layoutInCell="1" allowOverlap="1" wp14:anchorId="751F5FA4" wp14:editId="4FA51355">
                <wp:simplePos x="0" y="0"/>
                <wp:positionH relativeFrom="margin">
                  <wp:align>left</wp:align>
                </wp:positionH>
                <wp:positionV relativeFrom="paragraph">
                  <wp:posOffset>1938020</wp:posOffset>
                </wp:positionV>
                <wp:extent cx="1676400" cy="323850"/>
                <wp:effectExtent l="0" t="0" r="0" b="0"/>
                <wp:wrapNone/>
                <wp:docPr id="1054" name="テキスト ボックス 282"/>
                <wp:cNvGraphicFramePr/>
                <a:graphic xmlns:a="http://schemas.openxmlformats.org/drawingml/2006/main">
                  <a:graphicData uri="http://schemas.microsoft.com/office/word/2010/wordprocessingShape">
                    <wps:wsp>
                      <wps:cNvSpPr txBox="1"/>
                      <wps:spPr>
                        <a:xfrm>
                          <a:off x="0" y="0"/>
                          <a:ext cx="1676400" cy="323850"/>
                        </a:xfrm>
                        <a:prstGeom prst="rect">
                          <a:avLst/>
                        </a:prstGeom>
                        <a:noFill/>
                        <a:ln w="6350">
                          <a:noFill/>
                        </a:ln>
                        <a:effectLst/>
                      </wps:spPr>
                      <wps:txbx>
                        <w:txbxContent>
                          <w:p w14:paraId="27B2C384" w14:textId="77777777" w:rsidR="0095187E" w:rsidRDefault="0095187E" w:rsidP="0095187E">
                            <w:pPr>
                              <w:ind w:left="1480" w:hanging="1480"/>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（該当</w:t>
                            </w:r>
                            <w:r>
                              <w:rPr>
                                <w:rFonts w:ascii="ＭＳ ゴシック" w:eastAsia="ＭＳ ゴシック" w:hAnsi="ＭＳ ゴシック"/>
                                <w:b/>
                                <w:color w:val="000000"/>
                                <w:sz w:val="20"/>
                              </w:rPr>
                              <w:t>・所有者あり）</w:t>
                            </w:r>
                          </w:p>
                          <w:p w14:paraId="1003769F" w14:textId="77777777" w:rsidR="0095187E" w:rsidRPr="00746F58" w:rsidRDefault="0095187E" w:rsidP="0095187E">
                            <w:pPr>
                              <w:ind w:left="1480" w:hanging="1480"/>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定）</w:t>
                            </w:r>
                          </w:p>
                        </w:txbxContent>
                      </wps:txbx>
                      <wps:bodyPr rot="0" vertOverflow="overflow" horzOverflow="overflow" wrap="square" numCol="1" spcCol="0" rtlCol="0" fromWordArt="0" anchor="t" anchorCtr="0" forceAA="0" compatLnSpc="1"/>
                    </wps:wsp>
                  </a:graphicData>
                </a:graphic>
                <wp14:sizeRelH relativeFrom="margin">
                  <wp14:pctWidth>0</wp14:pctWidth>
                </wp14:sizeRelH>
                <wp14:sizeRelV relativeFrom="page">
                  <wp14:pctHeight>0</wp14:pctHeight>
                </wp14:sizeRelV>
              </wp:anchor>
            </w:drawing>
          </mc:Choice>
          <mc:Fallback>
            <w:pict>
              <v:shape w14:anchorId="751F5FA4" id="テキスト ボックス 282" o:spid="_x0000_s1044" type="#_x0000_t202" style="position:absolute;left:0;text-align:left;margin-left:0;margin-top:152.6pt;width:132pt;height:25.5pt;z-index:25188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" filled="f" stroked="f" strokeweight=".5pt">
                <v:textbox>
                  <w:txbxContent>
                    <w:p w14:paraId="27B2C384" w14:textId="77777777" w:rsidR="0095187E" w:rsidRDefault="0095187E" w:rsidP="0095187E">
                      <w:pPr>
                        <w:ind w:left="1480" w:hanging="1480"/>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（該当</w:t>
                      </w:r>
                      <w:r>
                        <w:rPr>
                          <w:rFonts w:ascii="ＭＳ ゴシック" w:eastAsia="ＭＳ ゴシック" w:hAnsi="ＭＳ ゴシック"/>
                          <w:b/>
                          <w:color w:val="000000"/>
                          <w:sz w:val="20"/>
                        </w:rPr>
                        <w:t>・所有者あり）</w:t>
                      </w:r>
                    </w:p>
                    <w:p w14:paraId="1003769F" w14:textId="77777777" w:rsidR="0095187E" w:rsidRPr="00746F58" w:rsidRDefault="0095187E" w:rsidP="0095187E">
                      <w:pPr>
                        <w:ind w:left="1480" w:hanging="1480"/>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定）</w:t>
                      </w:r>
                    </w:p>
                  </w:txbxContent>
                </v:textbox>
                <w10:wrap anchorx="margin"/>
              </v:shape>
            </w:pict>
          </mc:Fallback>
        </mc:AlternateContent>
      </w:r>
      <w:r w:rsidRPr="0036534C">
        <w:rPr>
          <w:rFonts w:eastAsia="ＭＳ 明朝" w:hint="eastAsia"/>
          <w:noProof/>
        </w:rPr>
        <mc:AlternateContent>
          <mc:Choice Requires="wps">
            <w:drawing>
              <wp:anchor distT="0" distB="0" distL="114300" distR="114300" simplePos="0" relativeHeight="251885568" behindDoc="0" locked="0" layoutInCell="1" allowOverlap="1" wp14:anchorId="0AE38E5B" wp14:editId="56D8F0CE">
                <wp:simplePos x="0" y="0"/>
                <wp:positionH relativeFrom="margin">
                  <wp:posOffset>2244090</wp:posOffset>
                </wp:positionH>
                <wp:positionV relativeFrom="paragraph">
                  <wp:posOffset>1315085</wp:posOffset>
                </wp:positionV>
                <wp:extent cx="484505" cy="304800"/>
                <wp:effectExtent l="38100" t="0" r="0" b="38100"/>
                <wp:wrapNone/>
                <wp:docPr id="1055" name="下矢印 281"/>
                <wp:cNvGraphicFramePr/>
                <a:graphic xmlns:a="http://schemas.openxmlformats.org/drawingml/2006/main">
                  <a:graphicData uri="http://schemas.microsoft.com/office/word/2010/wordprocessingShape">
                    <wps:wsp>
                      <wps:cNvSpPr/>
                      <wps:spPr>
                        <a:xfrm>
                          <a:off x="0" y="0"/>
                          <a:ext cx="484505" cy="304800"/>
                        </a:xfrm>
                        <a:prstGeom prst="downArrow">
                          <a:avLst/>
                        </a:prstGeom>
                        <a:solidFill>
                          <a:srgbClr val="00B0F0"/>
                        </a:solidFill>
                        <a:ln w="3175"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shape w14:anchorId="36B710DB" id="下矢印 281" o:spid="_x0000_s1026" type="#_x0000_t67" style="position:absolute;left:0;text-align:left;margin-left:176.7pt;margin-top:103.55pt;width:38.15pt;height:24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" adj="10800" fillcolor="#00b0f0" strokecolor="#8eb4e3" strokeweight=".25pt">
                <w10:wrap anchorx="margin"/>
              </v:shape>
            </w:pict>
          </mc:Fallback>
        </mc:AlternateContent>
      </w:r>
      <w:r w:rsidRPr="0036534C">
        <w:rPr>
          <w:rFonts w:eastAsia="ＭＳ 明朝" w:hint="eastAsia"/>
          <w:noProof/>
        </w:rPr>
        <mc:AlternateContent>
          <mc:Choice Requires="wps">
            <w:drawing>
              <wp:anchor distT="0" distB="0" distL="114300" distR="114300" simplePos="0" relativeHeight="251880448" behindDoc="0" locked="0" layoutInCell="1" allowOverlap="1" wp14:anchorId="5B9AEE12" wp14:editId="61ABFD35">
                <wp:simplePos x="0" y="0"/>
                <wp:positionH relativeFrom="column">
                  <wp:posOffset>1727200</wp:posOffset>
                </wp:positionH>
                <wp:positionV relativeFrom="paragraph">
                  <wp:posOffset>301625</wp:posOffset>
                </wp:positionV>
                <wp:extent cx="484505" cy="190500"/>
                <wp:effectExtent l="38100" t="0" r="0" b="38100"/>
                <wp:wrapNone/>
                <wp:docPr id="1056" name="下矢印 272"/>
                <wp:cNvGraphicFramePr/>
                <a:graphic xmlns:a="http://schemas.openxmlformats.org/drawingml/2006/main">
                  <a:graphicData uri="http://schemas.microsoft.com/office/word/2010/wordprocessingShape">
                    <wps:wsp>
                      <wps:cNvSpPr/>
                      <wps:spPr>
                        <a:xfrm>
                          <a:off x="0" y="0"/>
                          <a:ext cx="484505" cy="190500"/>
                        </a:xfrm>
                        <a:prstGeom prst="downArrow">
                          <a:avLst/>
                        </a:prstGeom>
                        <a:solidFill>
                          <a:srgbClr val="00B0F0"/>
                        </a:solidFill>
                        <a:ln w="3175"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shape w14:anchorId="12E111F7" id="下矢印 272" o:spid="_x0000_s1026" type="#_x0000_t67" style="position:absolute;left:0;text-align:left;margin-left:136pt;margin-top:23.75pt;width:38.15pt;height: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" adj="10800" fillcolor="#00b0f0" strokecolor="#8eb4e3" strokeweight=".25pt"/>
            </w:pict>
          </mc:Fallback>
        </mc:AlternateContent>
      </w:r>
      <w:r w:rsidRPr="0036534C">
        <w:rPr>
          <w:rFonts w:eastAsia="ＭＳ 明朝" w:hint="eastAsia"/>
          <w:noProof/>
        </w:rPr>
        <mc:AlternateContent>
          <mc:Choice Requires="wps">
            <w:drawing>
              <wp:anchor distT="0" distB="0" distL="114300" distR="114300" simplePos="0" relativeHeight="251881472" behindDoc="0" locked="0" layoutInCell="1" allowOverlap="1" wp14:anchorId="1E1DBDD6" wp14:editId="76087D93">
                <wp:simplePos x="0" y="0"/>
                <wp:positionH relativeFrom="column">
                  <wp:posOffset>3852545</wp:posOffset>
                </wp:positionH>
                <wp:positionV relativeFrom="paragraph">
                  <wp:posOffset>282575</wp:posOffset>
                </wp:positionV>
                <wp:extent cx="484505" cy="190500"/>
                <wp:effectExtent l="38100" t="0" r="0" b="38100"/>
                <wp:wrapNone/>
                <wp:docPr id="1057" name="下矢印 273"/>
                <wp:cNvGraphicFramePr/>
                <a:graphic xmlns:a="http://schemas.openxmlformats.org/drawingml/2006/main">
                  <a:graphicData uri="http://schemas.microsoft.com/office/word/2010/wordprocessingShape">
                    <wps:wsp>
                      <wps:cNvSpPr/>
                      <wps:spPr>
                        <a:xfrm>
                          <a:off x="0" y="0"/>
                          <a:ext cx="484505" cy="190500"/>
                        </a:xfrm>
                        <a:prstGeom prst="downArrow">
                          <a:avLst/>
                        </a:prstGeom>
                        <a:solidFill>
                          <a:srgbClr val="00B0F0"/>
                        </a:solidFill>
                        <a:ln w="3175"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shape w14:anchorId="17415DE7" id="下矢印 273" o:spid="_x0000_s1026" type="#_x0000_t67" style="position:absolute;left:0;text-align:left;margin-left:303.35pt;margin-top:22.25pt;width:38.15pt;height: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" adj="10800" fillcolor="#00b0f0" strokecolor="#8eb4e3" strokeweight=".25pt"/>
            </w:pict>
          </mc:Fallback>
        </mc:AlternateContent>
      </w:r>
      <w:r w:rsidRPr="0036534C">
        <w:rPr>
          <w:rFonts w:eastAsia="ＭＳ 明朝" w:hint="eastAsia"/>
          <w:noProof/>
        </w:rPr>
        <mc:AlternateContent>
          <mc:Choice Requires="wps">
            <w:drawing>
              <wp:anchor distT="0" distB="0" distL="114300" distR="114300" simplePos="0" relativeHeight="251872256" behindDoc="0" locked="0" layoutInCell="1" allowOverlap="1" wp14:anchorId="3EC67181" wp14:editId="5DFD3A80">
                <wp:simplePos x="0" y="0"/>
                <wp:positionH relativeFrom="margin">
                  <wp:align>center</wp:align>
                </wp:positionH>
                <wp:positionV relativeFrom="paragraph">
                  <wp:posOffset>953135</wp:posOffset>
                </wp:positionV>
                <wp:extent cx="3686175" cy="257175"/>
                <wp:effectExtent l="0" t="0" r="28575" b="28575"/>
                <wp:wrapNone/>
                <wp:docPr id="1062" name="角丸四角形 259"/>
                <wp:cNvGraphicFramePr/>
                <a:graphic xmlns:a="http://schemas.openxmlformats.org/drawingml/2006/main">
                  <a:graphicData uri="http://schemas.microsoft.com/office/word/2010/wordprocessingShape">
                    <wps:wsp>
                      <wps:cNvSpPr/>
                      <wps:spPr>
                        <a:xfrm>
                          <a:off x="0" y="0"/>
                          <a:ext cx="3686175" cy="257175"/>
                        </a:xfrm>
                        <a:prstGeom prst="roundRect">
                          <a:avLst/>
                        </a:prstGeom>
                        <a:solidFill>
                          <a:sysClr val="window" lastClr="FFFFFF"/>
                        </a:solidFill>
                        <a:ln w="3175" cap="flat" cmpd="sng" algn="ctr">
                          <a:solidFill>
                            <a:sysClr val="windowText" lastClr="000000"/>
                          </a:solidFill>
                          <a:prstDash val="solid"/>
                        </a:ln>
                        <a:effectLst/>
                      </wps:spPr>
                      <wps:txbx>
                        <w:txbxContent>
                          <w:p w14:paraId="6FEA792A"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必要に応じ空家等の立入調査（空家法第</w:t>
                            </w:r>
                            <w:r>
                              <w:rPr>
                                <w:rFonts w:ascii="ＭＳ ゴシック" w:eastAsia="ＭＳ ゴシック" w:hAnsi="ＭＳ ゴシック" w:hint="eastAsia"/>
                                <w:b/>
                                <w:color w:val="000000"/>
                                <w:sz w:val="20"/>
                              </w:rPr>
                              <w:t>９</w:t>
                            </w:r>
                            <w:r w:rsidRPr="00746F58">
                              <w:rPr>
                                <w:rFonts w:ascii="ＭＳ ゴシック" w:eastAsia="ＭＳ ゴシック" w:hAnsi="ＭＳ ゴシック" w:hint="eastAsia"/>
                                <w:b/>
                                <w:color w:val="000000"/>
                                <w:sz w:val="20"/>
                              </w:rPr>
                              <w:t>条第</w:t>
                            </w:r>
                            <w:r>
                              <w:rPr>
                                <w:rFonts w:ascii="ＭＳ ゴシック" w:eastAsia="ＭＳ ゴシック" w:hAnsi="ＭＳ ゴシック" w:hint="eastAsia"/>
                                <w:b/>
                                <w:color w:val="000000"/>
                                <w:sz w:val="20"/>
                              </w:rPr>
                              <w:t>２</w:t>
                            </w:r>
                            <w:r w:rsidRPr="00746F58">
                              <w:rPr>
                                <w:rFonts w:ascii="ＭＳ ゴシック" w:eastAsia="ＭＳ ゴシック" w:hAnsi="ＭＳ ゴシック" w:hint="eastAsia"/>
                                <w:b/>
                                <w:color w:val="000000"/>
                                <w:sz w:val="20"/>
                              </w:rPr>
                              <w:t>項）</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EC67181" id="角丸四角形 259" o:spid="_x0000_s1045" style="position:absolute;left:0;text-align:left;margin-left:0;margin-top:75.05pt;width:290.25pt;height:20.25pt;z-index:251872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" fillcolor="window" strokecolor="windowText" strokeweight=".25pt">
                <v:textbox>
                  <w:txbxContent>
                    <w:p w14:paraId="6FEA792A"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必要に応じ空家等の立入調査（空家法第</w:t>
                      </w:r>
                      <w:r>
                        <w:rPr>
                          <w:rFonts w:ascii="ＭＳ ゴシック" w:eastAsia="ＭＳ ゴシック" w:hAnsi="ＭＳ ゴシック" w:hint="eastAsia"/>
                          <w:b/>
                          <w:color w:val="000000"/>
                          <w:sz w:val="20"/>
                        </w:rPr>
                        <w:t>９</w:t>
                      </w:r>
                      <w:r w:rsidRPr="00746F58">
                        <w:rPr>
                          <w:rFonts w:ascii="ＭＳ ゴシック" w:eastAsia="ＭＳ ゴシック" w:hAnsi="ＭＳ ゴシック" w:hint="eastAsia"/>
                          <w:b/>
                          <w:color w:val="000000"/>
                          <w:sz w:val="20"/>
                        </w:rPr>
                        <w:t>条第</w:t>
                      </w:r>
                      <w:r>
                        <w:rPr>
                          <w:rFonts w:ascii="ＭＳ ゴシック" w:eastAsia="ＭＳ ゴシック" w:hAnsi="ＭＳ ゴシック" w:hint="eastAsia"/>
                          <w:b/>
                          <w:color w:val="000000"/>
                          <w:sz w:val="20"/>
                        </w:rPr>
                        <w:t>２</w:t>
                      </w:r>
                      <w:r w:rsidRPr="00746F58">
                        <w:rPr>
                          <w:rFonts w:ascii="ＭＳ ゴシック" w:eastAsia="ＭＳ ゴシック" w:hAnsi="ＭＳ ゴシック" w:hint="eastAsia"/>
                          <w:b/>
                          <w:color w:val="000000"/>
                          <w:sz w:val="20"/>
                        </w:rPr>
                        <w:t>項）</w:t>
                      </w:r>
                    </w:p>
                  </w:txbxContent>
                </v:textbox>
                <w10:wrap anchorx="margin"/>
              </v:roundrect>
            </w:pict>
          </mc:Fallback>
        </mc:AlternateContent>
      </w:r>
      <w:r>
        <w:rPr>
          <w:rFonts w:hint="eastAsia"/>
          <w:color w:val="000000" w:themeColor="text1"/>
        </w:rPr>
        <w:t xml:space="preserve">　</w:t>
      </w:r>
    </w:p>
    <w:p w14:paraId="1C2E2A90" w14:textId="77777777" w:rsidR="0095187E" w:rsidRPr="00FB4524" w:rsidRDefault="0095187E" w:rsidP="0095187E">
      <w:pPr>
        <w:rPr>
          <w:rFonts w:ascii="HGP創英角ｺﾞｼｯｸUB" w:eastAsia="HGP創英角ｺﾞｼｯｸUB" w:hAnsi="HGP創英角ｺﾞｼｯｸUB"/>
          <w:color w:val="000000" w:themeColor="text1"/>
          <w:sz w:val="28"/>
        </w:rPr>
      </w:pPr>
    </w:p>
    <w:p w14:paraId="7D969700" w14:textId="17554106" w:rsidR="0095187E" w:rsidRDefault="0095187E" w:rsidP="0095187E">
      <w:pPr>
        <w:rPr>
          <w:color w:val="000000" w:themeColor="text1"/>
        </w:rPr>
        <w:sectPr w:rsidR="0095187E" w:rsidSect="00FF399C">
          <w:headerReference w:type="default" r:id="rId38"/>
          <w:footerReference w:type="default" r:id="rId39"/>
          <w:pgSz w:w="11906" w:h="16838"/>
          <w:pgMar w:top="1134" w:right="1247" w:bottom="1134" w:left="1418" w:header="851" w:footer="567" w:gutter="0"/>
          <w:pgNumType w:start="1"/>
          <w:cols w:space="720"/>
          <w:docGrid w:type="lines" w:linePitch="396"/>
        </w:sectPr>
      </w:pPr>
      <w:r w:rsidRPr="0036534C">
        <w:rPr>
          <w:rFonts w:eastAsia="ＭＳ 明朝" w:hint="eastAsia"/>
          <w:noProof/>
        </w:rPr>
        <mc:AlternateContent>
          <mc:Choice Requires="wps">
            <w:drawing>
              <wp:anchor distT="0" distB="0" distL="114300" distR="114300" simplePos="0" relativeHeight="251875328" behindDoc="0" locked="0" layoutInCell="1" allowOverlap="1" wp14:anchorId="56BA3C21" wp14:editId="41A1B2F4">
                <wp:simplePos x="0" y="0"/>
                <wp:positionH relativeFrom="margin">
                  <wp:posOffset>2366645</wp:posOffset>
                </wp:positionH>
                <wp:positionV relativeFrom="paragraph">
                  <wp:posOffset>1968500</wp:posOffset>
                </wp:positionV>
                <wp:extent cx="2838450" cy="342900"/>
                <wp:effectExtent l="0" t="0" r="0" b="0"/>
                <wp:wrapNone/>
                <wp:docPr id="21" name="角丸四角形 262"/>
                <wp:cNvGraphicFramePr/>
                <a:graphic xmlns:a="http://schemas.openxmlformats.org/drawingml/2006/main">
                  <a:graphicData uri="http://schemas.microsoft.com/office/word/2010/wordprocessingShape">
                    <wps:wsp>
                      <wps:cNvSpPr/>
                      <wps:spPr>
                        <a:xfrm>
                          <a:off x="0" y="0"/>
                          <a:ext cx="2838450" cy="342900"/>
                        </a:xfrm>
                        <a:prstGeom prst="roundRect">
                          <a:avLst>
                            <a:gd name="adj" fmla="val 28432"/>
                          </a:avLst>
                        </a:prstGeom>
                        <a:solidFill>
                          <a:srgbClr val="FFC000"/>
                        </a:solidFill>
                        <a:ln w="12700" cap="flat" cmpd="sng" algn="ctr">
                          <a:noFill/>
                          <a:prstDash val="dash"/>
                        </a:ln>
                        <a:effectLst/>
                      </wps:spPr>
                      <wps:txbx>
                        <w:txbxContent>
                          <w:p w14:paraId="1137446F"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緊急安全措置</w:t>
                            </w:r>
                            <w:r>
                              <w:rPr>
                                <w:rFonts w:ascii="ＭＳ ゴシック" w:eastAsia="ＭＳ ゴシック" w:hAnsi="ＭＳ ゴシック" w:hint="eastAsia"/>
                                <w:b/>
                                <w:color w:val="000000"/>
                                <w:sz w:val="20"/>
                              </w:rPr>
                              <w:t>（</w:t>
                            </w:r>
                            <w:r>
                              <w:rPr>
                                <w:rFonts w:ascii="ＭＳ ゴシック" w:eastAsia="ＭＳ ゴシック" w:hAnsi="ＭＳ ゴシック"/>
                                <w:b/>
                                <w:color w:val="000000"/>
                                <w:sz w:val="20"/>
                              </w:rPr>
                              <w:t>条例第８条</w:t>
                            </w:r>
                            <w:r>
                              <w:rPr>
                                <w:rFonts w:ascii="ＭＳ ゴシック" w:eastAsia="ＭＳ ゴシック" w:hAnsi="ＭＳ ゴシック" w:hint="eastAsia"/>
                                <w:b/>
                                <w:color w:val="000000"/>
                                <w:sz w:val="20"/>
                              </w:rPr>
                              <w:t>）…</w:t>
                            </w:r>
                            <w:r>
                              <w:rPr>
                                <w:rFonts w:ascii="ＭＳ ゴシック" w:eastAsia="ＭＳ ゴシック" w:hAnsi="ＭＳ ゴシック"/>
                                <w:b/>
                                <w:color w:val="000000"/>
                                <w:sz w:val="20"/>
                              </w:rPr>
                              <w:t>必要に</w:t>
                            </w:r>
                            <w:r>
                              <w:rPr>
                                <w:rFonts w:ascii="ＭＳ ゴシック" w:eastAsia="ＭＳ ゴシック" w:hAnsi="ＭＳ ゴシック" w:hint="eastAsia"/>
                                <w:b/>
                                <w:color w:val="000000"/>
                                <w:sz w:val="20"/>
                              </w:rPr>
                              <w:t>応じて</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6BA3C21" id="角丸四角形 262" o:spid="_x0000_s1046" style="position:absolute;margin-left:186.35pt;margin-top:155pt;width:223.5pt;height:27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" fillcolor="#ffc000" stroked="f" strokeweight="1pt">
                <v:stroke dashstyle="dash"/>
                <v:textbox>
                  <w:txbxContent>
                    <w:p w14:paraId="1137446F"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緊急安全措置</w:t>
                      </w:r>
                      <w:r>
                        <w:rPr>
                          <w:rFonts w:ascii="ＭＳ ゴシック" w:eastAsia="ＭＳ ゴシック" w:hAnsi="ＭＳ ゴシック" w:hint="eastAsia"/>
                          <w:b/>
                          <w:color w:val="000000"/>
                          <w:sz w:val="20"/>
                        </w:rPr>
                        <w:t>（</w:t>
                      </w:r>
                      <w:r>
                        <w:rPr>
                          <w:rFonts w:ascii="ＭＳ ゴシック" w:eastAsia="ＭＳ ゴシック" w:hAnsi="ＭＳ ゴシック"/>
                          <w:b/>
                          <w:color w:val="000000"/>
                          <w:sz w:val="20"/>
                        </w:rPr>
                        <w:t>条例第８条</w:t>
                      </w:r>
                      <w:r>
                        <w:rPr>
                          <w:rFonts w:ascii="ＭＳ ゴシック" w:eastAsia="ＭＳ ゴシック" w:hAnsi="ＭＳ ゴシック" w:hint="eastAsia"/>
                          <w:b/>
                          <w:color w:val="000000"/>
                          <w:sz w:val="20"/>
                        </w:rPr>
                        <w:t>）…</w:t>
                      </w:r>
                      <w:r>
                        <w:rPr>
                          <w:rFonts w:ascii="ＭＳ ゴシック" w:eastAsia="ＭＳ ゴシック" w:hAnsi="ＭＳ ゴシック"/>
                          <w:b/>
                          <w:color w:val="000000"/>
                          <w:sz w:val="20"/>
                        </w:rPr>
                        <w:t>必要に</w:t>
                      </w:r>
                      <w:r>
                        <w:rPr>
                          <w:rFonts w:ascii="ＭＳ ゴシック" w:eastAsia="ＭＳ ゴシック" w:hAnsi="ＭＳ ゴシック" w:hint="eastAsia"/>
                          <w:b/>
                          <w:color w:val="000000"/>
                          <w:sz w:val="20"/>
                        </w:rPr>
                        <w:t>応じて</w:t>
                      </w:r>
                    </w:p>
                  </w:txbxContent>
                </v:textbox>
                <w10:wrap anchorx="margin"/>
              </v:roundrect>
            </w:pict>
          </mc:Fallback>
        </mc:AlternateContent>
      </w:r>
      <w:r w:rsidRPr="0036534C">
        <w:rPr>
          <w:rFonts w:eastAsia="ＭＳ 明朝" w:hint="eastAsia"/>
          <w:noProof/>
        </w:rPr>
        <mc:AlternateContent>
          <mc:Choice Requires="wps">
            <w:drawing>
              <wp:anchor distT="0" distB="0" distL="114300" distR="114300" simplePos="0" relativeHeight="251897856" behindDoc="0" locked="0" layoutInCell="1" allowOverlap="1" wp14:anchorId="735B02DE" wp14:editId="058A02C0">
                <wp:simplePos x="0" y="0"/>
                <wp:positionH relativeFrom="column">
                  <wp:posOffset>3027680</wp:posOffset>
                </wp:positionH>
                <wp:positionV relativeFrom="paragraph">
                  <wp:posOffset>2409825</wp:posOffset>
                </wp:positionV>
                <wp:extent cx="484505" cy="381000"/>
                <wp:effectExtent l="19050" t="0" r="10795" b="38100"/>
                <wp:wrapNone/>
                <wp:docPr id="26" name="下矢印 276"/>
                <wp:cNvGraphicFramePr/>
                <a:graphic xmlns:a="http://schemas.openxmlformats.org/drawingml/2006/main">
                  <a:graphicData uri="http://schemas.microsoft.com/office/word/2010/wordprocessingShape">
                    <wps:wsp>
                      <wps:cNvSpPr/>
                      <wps:spPr>
                        <a:xfrm>
                          <a:off x="0" y="0"/>
                          <a:ext cx="484505" cy="381000"/>
                        </a:xfrm>
                        <a:prstGeom prst="downArrow">
                          <a:avLst/>
                        </a:prstGeom>
                        <a:solidFill>
                          <a:srgbClr val="00B0F0"/>
                        </a:solidFill>
                        <a:ln w="3175" cap="flat" cmpd="sng" algn="ctr">
                          <a:solidFill>
                            <a:srgbClr val="1F497D">
                              <a:lumMod val="40000"/>
                              <a:lumOff val="6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shape w14:anchorId="35F35591" id="下矢印 276" o:spid="_x0000_s1026" type="#_x0000_t67" style="position:absolute;left:0;text-align:left;margin-left:238.4pt;margin-top:189.75pt;width:38.15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" adj="10800" fillcolor="#00b0f0" strokecolor="#8eb4e3" strokeweight=".25pt"/>
            </w:pict>
          </mc:Fallback>
        </mc:AlternateContent>
      </w:r>
      <w:r w:rsidRPr="0055402C">
        <w:rPr>
          <w:rFonts w:eastAsia="ＭＳ 明朝" w:hint="eastAsia"/>
          <w:noProof/>
        </w:rPr>
        <mc:AlternateContent>
          <mc:Choice Requires="wps">
            <w:drawing>
              <wp:anchor distT="0" distB="0" distL="114300" distR="114300" simplePos="0" relativeHeight="251895808" behindDoc="0" locked="0" layoutInCell="1" allowOverlap="1" wp14:anchorId="1A983C38" wp14:editId="6E5FB52D">
                <wp:simplePos x="0" y="0"/>
                <wp:positionH relativeFrom="page">
                  <wp:posOffset>3276600</wp:posOffset>
                </wp:positionH>
                <wp:positionV relativeFrom="paragraph">
                  <wp:posOffset>2835275</wp:posOffset>
                </wp:positionV>
                <wp:extent cx="2419350" cy="342900"/>
                <wp:effectExtent l="0" t="0" r="19050" b="19050"/>
                <wp:wrapNone/>
                <wp:docPr id="27" name="角丸四角形 266"/>
                <wp:cNvGraphicFramePr/>
                <a:graphic xmlns:a="http://schemas.openxmlformats.org/drawingml/2006/main">
                  <a:graphicData uri="http://schemas.microsoft.com/office/word/2010/wordprocessingShape">
                    <wps:wsp>
                      <wps:cNvSpPr/>
                      <wps:spPr>
                        <a:xfrm>
                          <a:off x="0" y="0"/>
                          <a:ext cx="2419350" cy="342900"/>
                        </a:xfrm>
                        <a:prstGeom prst="roundRect">
                          <a:avLst/>
                        </a:prstGeom>
                        <a:solidFill>
                          <a:sysClr val="window" lastClr="FFFFFF"/>
                        </a:solidFill>
                        <a:ln w="3175" cap="flat" cmpd="sng" algn="ctr">
                          <a:solidFill>
                            <a:sysClr val="windowText" lastClr="000000"/>
                          </a:solidFill>
                          <a:prstDash val="solid"/>
                        </a:ln>
                        <a:effectLst/>
                      </wps:spPr>
                      <wps:txbx>
                        <w:txbxContent>
                          <w:p w14:paraId="104919B0" w14:textId="5186C062"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略式</w:t>
                            </w:r>
                            <w:r w:rsidRPr="00746F58">
                              <w:rPr>
                                <w:rFonts w:ascii="ＭＳ ゴシック" w:eastAsia="ＭＳ ゴシック" w:hAnsi="ＭＳ ゴシック" w:hint="eastAsia"/>
                                <w:b/>
                                <w:color w:val="000000"/>
                                <w:sz w:val="20"/>
                              </w:rPr>
                              <w:t>代執行（空家</w:t>
                            </w:r>
                            <w:r w:rsidRPr="00652D45">
                              <w:rPr>
                                <w:rFonts w:ascii="ＭＳ ゴシック" w:eastAsia="ＭＳ ゴシック" w:hAnsi="ＭＳ ゴシック" w:hint="eastAsia"/>
                                <w:b/>
                                <w:sz w:val="20"/>
                              </w:rPr>
                              <w:t>法第</w:t>
                            </w:r>
                            <w:r w:rsidR="00913147" w:rsidRPr="00652D45">
                              <w:rPr>
                                <w:rFonts w:ascii="ＭＳ ゴシック" w:eastAsia="ＭＳ ゴシック" w:hAnsi="ＭＳ ゴシック"/>
                                <w:b/>
                                <w:sz w:val="20"/>
                              </w:rPr>
                              <w:t>22</w:t>
                            </w:r>
                            <w:r w:rsidRPr="00652D45">
                              <w:rPr>
                                <w:rFonts w:ascii="ＭＳ ゴシック" w:eastAsia="ＭＳ ゴシック" w:hAnsi="ＭＳ ゴシック" w:hint="eastAsia"/>
                                <w:b/>
                                <w:sz w:val="20"/>
                              </w:rPr>
                              <w:t>条</w:t>
                            </w:r>
                            <w:r w:rsidRPr="00746F58">
                              <w:rPr>
                                <w:rFonts w:ascii="ＭＳ ゴシック" w:eastAsia="ＭＳ ゴシック" w:hAnsi="ＭＳ ゴシック" w:hint="eastAsia"/>
                                <w:b/>
                                <w:color w:val="000000"/>
                                <w:sz w:val="20"/>
                              </w:rPr>
                              <w:t>第10項）</w:t>
                            </w:r>
                          </w:p>
                        </w:txbxContent>
                      </wps:txbx>
                      <wps:bodyPr rot="0" vertOverflow="overflow" horzOverflow="overflow" wrap="square"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1A983C38" id="角丸四角形 266" o:spid="_x0000_s1047" style="position:absolute;margin-left:258pt;margin-top:223.25pt;width:190.5pt;height:27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" fillcolor="window" strokecolor="windowText" strokeweight=".25pt">
                <v:textbox>
                  <w:txbxContent>
                    <w:p w14:paraId="104919B0" w14:textId="5186C062"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略式</w:t>
                      </w:r>
                      <w:r w:rsidRPr="00746F58">
                        <w:rPr>
                          <w:rFonts w:ascii="ＭＳ ゴシック" w:eastAsia="ＭＳ ゴシック" w:hAnsi="ＭＳ ゴシック" w:hint="eastAsia"/>
                          <w:b/>
                          <w:color w:val="000000"/>
                          <w:sz w:val="20"/>
                        </w:rPr>
                        <w:t>代執行（空家</w:t>
                      </w:r>
                      <w:r w:rsidRPr="00652D45">
                        <w:rPr>
                          <w:rFonts w:ascii="ＭＳ ゴシック" w:eastAsia="ＭＳ ゴシック" w:hAnsi="ＭＳ ゴシック" w:hint="eastAsia"/>
                          <w:b/>
                          <w:sz w:val="20"/>
                        </w:rPr>
                        <w:t>法第</w:t>
                      </w:r>
                      <w:r w:rsidR="00913147" w:rsidRPr="00652D45">
                        <w:rPr>
                          <w:rFonts w:ascii="ＭＳ ゴシック" w:eastAsia="ＭＳ ゴシック" w:hAnsi="ＭＳ ゴシック"/>
                          <w:b/>
                          <w:sz w:val="20"/>
                        </w:rPr>
                        <w:t>22</w:t>
                      </w:r>
                      <w:r w:rsidRPr="00652D45">
                        <w:rPr>
                          <w:rFonts w:ascii="ＭＳ ゴシック" w:eastAsia="ＭＳ ゴシック" w:hAnsi="ＭＳ ゴシック" w:hint="eastAsia"/>
                          <w:b/>
                          <w:sz w:val="20"/>
                        </w:rPr>
                        <w:t>条</w:t>
                      </w:r>
                      <w:r w:rsidRPr="00746F58">
                        <w:rPr>
                          <w:rFonts w:ascii="ＭＳ ゴシック" w:eastAsia="ＭＳ ゴシック" w:hAnsi="ＭＳ ゴシック" w:hint="eastAsia"/>
                          <w:b/>
                          <w:color w:val="000000"/>
                          <w:sz w:val="20"/>
                        </w:rPr>
                        <w:t>第10項）</w:t>
                      </w:r>
                    </w:p>
                  </w:txbxContent>
                </v:textbox>
                <w10:wrap anchorx="page"/>
              </v:roundrect>
            </w:pict>
          </mc:Fallback>
        </mc:AlternateContent>
      </w:r>
      <w:r w:rsidRPr="0036534C">
        <w:rPr>
          <w:rFonts w:eastAsia="ＭＳ 明朝" w:hint="eastAsia"/>
          <w:noProof/>
        </w:rPr>
        <mc:AlternateContent>
          <mc:Choice Requires="wps">
            <w:drawing>
              <wp:anchor distT="0" distB="0" distL="114300" distR="114300" simplePos="0" relativeHeight="251871232" behindDoc="0" locked="0" layoutInCell="1" allowOverlap="1" wp14:anchorId="206E3A4B" wp14:editId="370CCD72">
                <wp:simplePos x="0" y="0"/>
                <wp:positionH relativeFrom="page">
                  <wp:posOffset>1837055</wp:posOffset>
                </wp:positionH>
                <wp:positionV relativeFrom="paragraph">
                  <wp:posOffset>63500</wp:posOffset>
                </wp:positionV>
                <wp:extent cx="4038600" cy="276225"/>
                <wp:effectExtent l="0" t="0" r="19050" b="28575"/>
                <wp:wrapNone/>
                <wp:docPr id="1058" name="角丸四角形 258"/>
                <wp:cNvGraphicFramePr/>
                <a:graphic xmlns:a="http://schemas.openxmlformats.org/drawingml/2006/main">
                  <a:graphicData uri="http://schemas.microsoft.com/office/word/2010/wordprocessingShape">
                    <wps:wsp>
                      <wps:cNvSpPr/>
                      <wps:spPr>
                        <a:xfrm>
                          <a:off x="0" y="0"/>
                          <a:ext cx="4038600" cy="276225"/>
                        </a:xfrm>
                        <a:prstGeom prst="roundRect">
                          <a:avLst/>
                        </a:prstGeom>
                        <a:solidFill>
                          <a:sysClr val="window" lastClr="FFFFFF"/>
                        </a:solidFill>
                        <a:ln w="3175" cap="flat" cmpd="sng" algn="ctr">
                          <a:solidFill>
                            <a:sysClr val="windowText" lastClr="000000"/>
                          </a:solidFill>
                          <a:prstDash val="solid"/>
                        </a:ln>
                        <a:effectLst/>
                      </wps:spPr>
                      <wps:txbx>
                        <w:txbxContent>
                          <w:p w14:paraId="5F6B33BA"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空家等の外観目視調査・所有者等の調査（空家法第</w:t>
                            </w:r>
                            <w:r>
                              <w:rPr>
                                <w:rFonts w:ascii="ＭＳ ゴシック" w:eastAsia="ＭＳ ゴシック" w:hAnsi="ＭＳ ゴシック" w:hint="eastAsia"/>
                                <w:b/>
                                <w:color w:val="000000"/>
                                <w:sz w:val="20"/>
                              </w:rPr>
                              <w:t>10条</w:t>
                            </w:r>
                            <w:r w:rsidRPr="00746F58">
                              <w:rPr>
                                <w:rFonts w:ascii="ＭＳ ゴシック" w:eastAsia="ＭＳ ゴシック" w:hAnsi="ＭＳ ゴシック" w:hint="eastAsia"/>
                                <w:b/>
                                <w:color w:val="000000"/>
                                <w:sz w:val="20"/>
                              </w:rPr>
                              <w:t>）</w:t>
                            </w:r>
                          </w:p>
                        </w:txbxContent>
                      </wps:txbx>
                      <wps:bodyPr rot="0" vertOverflow="overflow" horzOverflow="overflow" wrap="square"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oundrect w14:anchorId="206E3A4B" id="角丸四角形 258" o:spid="_x0000_s1048" style="position:absolute;margin-left:144.65pt;margin-top:5pt;width:318pt;height:21.7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" fillcolor="window" strokecolor="windowText" strokeweight=".25pt">
                <v:textbox>
                  <w:txbxContent>
                    <w:p w14:paraId="5F6B33BA"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空家等の外観目視調査・所有者等の調査（空家法第</w:t>
                      </w:r>
                      <w:r>
                        <w:rPr>
                          <w:rFonts w:ascii="ＭＳ ゴシック" w:eastAsia="ＭＳ ゴシック" w:hAnsi="ＭＳ ゴシック" w:hint="eastAsia"/>
                          <w:b/>
                          <w:color w:val="000000"/>
                          <w:sz w:val="20"/>
                        </w:rPr>
                        <w:t>10条</w:t>
                      </w:r>
                      <w:r w:rsidRPr="00746F58">
                        <w:rPr>
                          <w:rFonts w:ascii="ＭＳ ゴシック" w:eastAsia="ＭＳ ゴシック" w:hAnsi="ＭＳ ゴシック" w:hint="eastAsia"/>
                          <w:b/>
                          <w:color w:val="000000"/>
                          <w:sz w:val="20"/>
                        </w:rPr>
                        <w:t>）</w:t>
                      </w:r>
                    </w:p>
                  </w:txbxContent>
                </v:textbox>
                <w10:wrap anchorx="page"/>
              </v:roundrect>
            </w:pict>
          </mc:Fallback>
        </mc:AlternateContent>
      </w:r>
      <w:r w:rsidRPr="0036534C">
        <w:rPr>
          <w:rFonts w:eastAsia="ＭＳ 明朝" w:hint="eastAsia"/>
          <w:noProof/>
        </w:rPr>
        <mc:AlternateContent>
          <mc:Choice Requires="wps">
            <w:drawing>
              <wp:anchor distT="0" distB="0" distL="114300" distR="114300" simplePos="0" relativeHeight="251878400" behindDoc="0" locked="0" layoutInCell="1" allowOverlap="1" wp14:anchorId="22D76B55" wp14:editId="3D3D5679">
                <wp:simplePos x="0" y="0"/>
                <wp:positionH relativeFrom="margin">
                  <wp:posOffset>223520</wp:posOffset>
                </wp:positionH>
                <wp:positionV relativeFrom="paragraph">
                  <wp:posOffset>7197725</wp:posOffset>
                </wp:positionV>
                <wp:extent cx="3952875" cy="285750"/>
                <wp:effectExtent l="0" t="0" r="28575" b="19050"/>
                <wp:wrapNone/>
                <wp:docPr id="1046" name="角丸四角形 266"/>
                <wp:cNvGraphicFramePr/>
                <a:graphic xmlns:a="http://schemas.openxmlformats.org/drawingml/2006/main">
                  <a:graphicData uri="http://schemas.microsoft.com/office/word/2010/wordprocessingShape">
                    <wps:wsp>
                      <wps:cNvSpPr/>
                      <wps:spPr>
                        <a:xfrm>
                          <a:off x="0" y="0"/>
                          <a:ext cx="3952875" cy="285750"/>
                        </a:xfrm>
                        <a:prstGeom prst="roundRect">
                          <a:avLst/>
                        </a:prstGeom>
                        <a:solidFill>
                          <a:sysClr val="window" lastClr="FFFFFF"/>
                        </a:solidFill>
                        <a:ln w="3175" cap="flat" cmpd="sng" algn="ctr">
                          <a:solidFill>
                            <a:sysClr val="windowText" lastClr="000000"/>
                          </a:solidFill>
                          <a:prstDash val="solid"/>
                        </a:ln>
                        <a:effectLst/>
                      </wps:spPr>
                      <wps:txbx>
                        <w:txbxContent>
                          <w:p w14:paraId="2EAC48A7" w14:textId="4487303A"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措置を履行しないときなど、代執行（空家</w:t>
                            </w:r>
                            <w:r w:rsidRPr="00652D45">
                              <w:rPr>
                                <w:rFonts w:ascii="ＭＳ ゴシック" w:eastAsia="ＭＳ ゴシック" w:hAnsi="ＭＳ ゴシック" w:hint="eastAsia"/>
                                <w:b/>
                                <w:sz w:val="20"/>
                              </w:rPr>
                              <w:t>法第</w:t>
                            </w:r>
                            <w:r w:rsidR="00913147" w:rsidRPr="00652D45">
                              <w:rPr>
                                <w:rFonts w:ascii="ＭＳ ゴシック" w:eastAsia="ＭＳ ゴシック" w:hAnsi="ＭＳ ゴシック"/>
                                <w:b/>
                                <w:sz w:val="20"/>
                              </w:rPr>
                              <w:t>22</w:t>
                            </w:r>
                            <w:r w:rsidRPr="00652D45">
                              <w:rPr>
                                <w:rFonts w:ascii="ＭＳ ゴシック" w:eastAsia="ＭＳ ゴシック" w:hAnsi="ＭＳ ゴシック" w:hint="eastAsia"/>
                                <w:b/>
                                <w:sz w:val="20"/>
                              </w:rPr>
                              <w:t>条</w:t>
                            </w:r>
                            <w:r w:rsidRPr="00746F58">
                              <w:rPr>
                                <w:rFonts w:ascii="ＭＳ ゴシック" w:eastAsia="ＭＳ ゴシック" w:hAnsi="ＭＳ ゴシック" w:hint="eastAsia"/>
                                <w:b/>
                                <w:color w:val="000000"/>
                                <w:sz w:val="20"/>
                              </w:rPr>
                              <w:t>第</w:t>
                            </w:r>
                            <w:r>
                              <w:rPr>
                                <w:rFonts w:ascii="ＭＳ ゴシック" w:eastAsia="ＭＳ ゴシック" w:hAnsi="ＭＳ ゴシック" w:hint="eastAsia"/>
                                <w:b/>
                                <w:color w:val="000000"/>
                                <w:sz w:val="20"/>
                              </w:rPr>
                              <w:t>９</w:t>
                            </w:r>
                            <w:r w:rsidRPr="00746F58">
                              <w:rPr>
                                <w:rFonts w:ascii="ＭＳ ゴシック" w:eastAsia="ＭＳ ゴシック" w:hAnsi="ＭＳ ゴシック" w:hint="eastAsia"/>
                                <w:b/>
                                <w:color w:val="000000"/>
                                <w:sz w:val="20"/>
                              </w:rPr>
                              <w:t>項）</w:t>
                            </w:r>
                          </w:p>
                        </w:txbxContent>
                      </wps:txbx>
                      <wps:bodyPr rot="0" vertOverflow="overflow" horzOverflow="overflow" wrap="square" numCol="1" spcCol="0" rtlCol="0" fromWordArt="0" anchor="ctr" anchorCtr="0" forceAA="0" compatLnSpc="1"/>
                    </wps:wsp>
                  </a:graphicData>
                </a:graphic>
                <wp14:sizeRelH relativeFrom="page">
                  <wp14:pctWidth>0</wp14:pctWidth>
                </wp14:sizeRelH>
                <wp14:sizeRelV relativeFrom="page">
                  <wp14:pctHeight>0</wp14:pctHeight>
                </wp14:sizeRelV>
              </wp:anchor>
            </w:drawing>
          </mc:Choice>
          <mc:Fallback>
            <w:pict>
              <v:roundrect w14:anchorId="22D76B55" id="_x0000_s1049" style="position:absolute;margin-left:17.6pt;margin-top:566.75pt;width:311.25pt;height:2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" fillcolor="window" strokecolor="windowText" strokeweight=".25pt">
                <v:textbox>
                  <w:txbxContent>
                    <w:p w14:paraId="2EAC48A7" w14:textId="4487303A"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sidRPr="00746F58">
                        <w:rPr>
                          <w:rFonts w:ascii="ＭＳ ゴシック" w:eastAsia="ＭＳ ゴシック" w:hAnsi="ＭＳ ゴシック" w:hint="eastAsia"/>
                          <w:b/>
                          <w:color w:val="000000"/>
                          <w:sz w:val="20"/>
                        </w:rPr>
                        <w:t>措置を履行しないときなど、代執行（空家</w:t>
                      </w:r>
                      <w:r w:rsidRPr="00652D45">
                        <w:rPr>
                          <w:rFonts w:ascii="ＭＳ ゴシック" w:eastAsia="ＭＳ ゴシック" w:hAnsi="ＭＳ ゴシック" w:hint="eastAsia"/>
                          <w:b/>
                          <w:sz w:val="20"/>
                        </w:rPr>
                        <w:t>法第</w:t>
                      </w:r>
                      <w:r w:rsidR="00913147" w:rsidRPr="00652D45">
                        <w:rPr>
                          <w:rFonts w:ascii="ＭＳ ゴシック" w:eastAsia="ＭＳ ゴシック" w:hAnsi="ＭＳ ゴシック"/>
                          <w:b/>
                          <w:sz w:val="20"/>
                        </w:rPr>
                        <w:t>22</w:t>
                      </w:r>
                      <w:r w:rsidRPr="00652D45">
                        <w:rPr>
                          <w:rFonts w:ascii="ＭＳ ゴシック" w:eastAsia="ＭＳ ゴシック" w:hAnsi="ＭＳ ゴシック" w:hint="eastAsia"/>
                          <w:b/>
                          <w:sz w:val="20"/>
                        </w:rPr>
                        <w:t>条</w:t>
                      </w:r>
                      <w:r w:rsidRPr="00746F58">
                        <w:rPr>
                          <w:rFonts w:ascii="ＭＳ ゴシック" w:eastAsia="ＭＳ ゴシック" w:hAnsi="ＭＳ ゴシック" w:hint="eastAsia"/>
                          <w:b/>
                          <w:color w:val="000000"/>
                          <w:sz w:val="20"/>
                        </w:rPr>
                        <w:t>第</w:t>
                      </w:r>
                      <w:r>
                        <w:rPr>
                          <w:rFonts w:ascii="ＭＳ ゴシック" w:eastAsia="ＭＳ ゴシック" w:hAnsi="ＭＳ ゴシック" w:hint="eastAsia"/>
                          <w:b/>
                          <w:color w:val="000000"/>
                          <w:sz w:val="20"/>
                        </w:rPr>
                        <w:t>９</w:t>
                      </w:r>
                      <w:r w:rsidRPr="00746F58">
                        <w:rPr>
                          <w:rFonts w:ascii="ＭＳ ゴシック" w:eastAsia="ＭＳ ゴシック" w:hAnsi="ＭＳ ゴシック" w:hint="eastAsia"/>
                          <w:b/>
                          <w:color w:val="000000"/>
                          <w:sz w:val="20"/>
                        </w:rPr>
                        <w:t>項）</w:t>
                      </w:r>
                    </w:p>
                  </w:txbxContent>
                </v:textbox>
                <w10:wrap anchorx="margin"/>
              </v:roundrect>
            </w:pict>
          </mc:Fallback>
        </mc:AlternateContent>
      </w:r>
      <w:r w:rsidRPr="0036534C">
        <w:rPr>
          <w:rFonts w:eastAsia="ＭＳ 明朝" w:hint="eastAsia"/>
          <w:noProof/>
        </w:rPr>
        <mc:AlternateContent>
          <mc:Choice Requires="wps">
            <w:drawing>
              <wp:anchor distT="0" distB="0" distL="114300" distR="114300" simplePos="0" relativeHeight="251873280" behindDoc="0" locked="0" layoutInCell="1" allowOverlap="1" wp14:anchorId="752B3B71" wp14:editId="169455F0">
                <wp:simplePos x="0" y="0"/>
                <wp:positionH relativeFrom="margin">
                  <wp:posOffset>1233170</wp:posOffset>
                </wp:positionH>
                <wp:positionV relativeFrom="paragraph">
                  <wp:posOffset>1158875</wp:posOffset>
                </wp:positionV>
                <wp:extent cx="2228850" cy="266700"/>
                <wp:effectExtent l="0" t="0" r="19050" b="19050"/>
                <wp:wrapNone/>
                <wp:docPr id="1043" name="角丸四角形 260"/>
                <wp:cNvGraphicFramePr/>
                <a:graphic xmlns:a="http://schemas.openxmlformats.org/drawingml/2006/main">
                  <a:graphicData uri="http://schemas.microsoft.com/office/word/2010/wordprocessingShape">
                    <wps:wsp>
                      <wps:cNvSpPr/>
                      <wps:spPr>
                        <a:xfrm>
                          <a:off x="0" y="0"/>
                          <a:ext cx="2228850" cy="266700"/>
                        </a:xfrm>
                        <a:prstGeom prst="roundRect">
                          <a:avLst/>
                        </a:prstGeom>
                        <a:solidFill>
                          <a:sysClr val="window" lastClr="FFFFFF"/>
                        </a:solidFill>
                        <a:ln w="3175" cap="flat" cmpd="sng" algn="ctr">
                          <a:solidFill>
                            <a:sysClr val="windowText" lastClr="000000"/>
                          </a:solidFill>
                          <a:prstDash val="solid"/>
                        </a:ln>
                        <a:effectLst/>
                      </wps:spPr>
                      <wps:txbx>
                        <w:txbxContent>
                          <w:p w14:paraId="2439244A"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特定空家等の</w:t>
                            </w:r>
                            <w:r w:rsidRPr="00746F58">
                              <w:rPr>
                                <w:rFonts w:ascii="ＭＳ ゴシック" w:eastAsia="ＭＳ ゴシック" w:hAnsi="ＭＳ ゴシック" w:hint="eastAsia"/>
                                <w:b/>
                                <w:color w:val="000000"/>
                                <w:sz w:val="20"/>
                              </w:rPr>
                              <w:t>判断</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52B3B71" id="角丸四角形 260" o:spid="_x0000_s1050" style="position:absolute;margin-left:97.1pt;margin-top:91.25pt;width:175.5pt;height:21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" fillcolor="window" strokecolor="windowText" strokeweight=".25pt">
                <v:textbox>
                  <w:txbxContent>
                    <w:p w14:paraId="2439244A" w14:textId="77777777" w:rsidR="0095187E" w:rsidRPr="00746F58" w:rsidRDefault="0095187E" w:rsidP="0095187E">
                      <w:pPr>
                        <w:spacing w:line="240" w:lineRule="exact"/>
                        <w:ind w:left="1480" w:hanging="1480"/>
                        <w:jc w:val="center"/>
                        <w:rPr>
                          <w:rFonts w:ascii="ＭＳ ゴシック" w:eastAsia="ＭＳ ゴシック" w:hAnsi="ＭＳ ゴシック"/>
                          <w:b/>
                          <w:color w:val="000000"/>
                          <w:sz w:val="20"/>
                        </w:rPr>
                      </w:pPr>
                      <w:r>
                        <w:rPr>
                          <w:rFonts w:ascii="ＭＳ ゴシック" w:eastAsia="ＭＳ ゴシック" w:hAnsi="ＭＳ ゴシック" w:hint="eastAsia"/>
                          <w:b/>
                          <w:color w:val="000000"/>
                          <w:sz w:val="20"/>
                        </w:rPr>
                        <w:t>特定空家等の</w:t>
                      </w:r>
                      <w:r w:rsidRPr="00746F58">
                        <w:rPr>
                          <w:rFonts w:ascii="ＭＳ ゴシック" w:eastAsia="ＭＳ ゴシック" w:hAnsi="ＭＳ ゴシック" w:hint="eastAsia"/>
                          <w:b/>
                          <w:color w:val="000000"/>
                          <w:sz w:val="20"/>
                        </w:rPr>
                        <w:t>判断</w:t>
                      </w:r>
                    </w:p>
                  </w:txbxContent>
                </v:textbox>
                <w10:wrap anchorx="margin"/>
              </v:roundrect>
            </w:pict>
          </mc:Fallback>
        </mc:AlternateContent>
      </w:r>
      <w:r>
        <w:rPr>
          <w:rFonts w:ascii="HGP創英角ｺﾞｼｯｸUB" w:eastAsia="HGP創英角ｺﾞｼｯｸUB" w:hAnsi="HGP創英角ｺﾞｼｯｸUB"/>
          <w:color w:val="000000" w:themeColor="text1"/>
          <w:sz w:val="28"/>
        </w:rPr>
        <w:br w:type="page"/>
      </w:r>
    </w:p>
    <w:p w14:paraId="152BD237" w14:textId="77777777" w:rsidR="00934C77" w:rsidRPr="00342991" w:rsidRDefault="00934C77" w:rsidP="00934C77">
      <w:pPr>
        <w:rPr>
          <w:rFonts w:ascii="HGS創英角ｺﾞｼｯｸUB" w:eastAsia="HGS創英角ｺﾞｼｯｸUB" w:hAnsi="HGS創英角ｺﾞｼｯｸUB"/>
          <w:sz w:val="36"/>
          <w:szCs w:val="36"/>
        </w:rPr>
      </w:pPr>
      <w:r w:rsidRPr="00342991">
        <w:rPr>
          <w:rFonts w:ascii="HGS創英角ｺﾞｼｯｸUB" w:eastAsia="HGS創英角ｺﾞｼｯｸUB" w:hAnsi="HGS創英角ｺﾞｼｯｸUB" w:hint="eastAsia"/>
          <w:sz w:val="36"/>
          <w:szCs w:val="36"/>
        </w:rPr>
        <w:lastRenderedPageBreak/>
        <w:t>第４章　空家等</w:t>
      </w:r>
      <w:r w:rsidR="004A4210">
        <w:rPr>
          <w:rFonts w:ascii="HGS創英角ｺﾞｼｯｸUB" w:eastAsia="HGS創英角ｺﾞｼｯｸUB" w:hAnsi="HGS創英角ｺﾞｼｯｸUB" w:hint="eastAsia"/>
          <w:sz w:val="36"/>
          <w:szCs w:val="36"/>
        </w:rPr>
        <w:t>対策の取組について</w:t>
      </w:r>
    </w:p>
    <w:p w14:paraId="4D2C3B28" w14:textId="77777777" w:rsidR="00934C77" w:rsidRDefault="00934C77" w:rsidP="00934C77">
      <w:pPr>
        <w:rPr>
          <w:rFonts w:ascii="HGP創英角ｺﾞｼｯｸUB" w:eastAsia="HGP創英角ｺﾞｼｯｸUB" w:hAnsi="HGP創英角ｺﾞｼｯｸUB"/>
          <w:sz w:val="28"/>
          <w:szCs w:val="28"/>
        </w:rPr>
      </w:pPr>
      <w:r w:rsidRPr="00934C77">
        <w:rPr>
          <w:rFonts w:ascii="HGP創英角ｺﾞｼｯｸUB" w:eastAsia="HGP創英角ｺﾞｼｯｸUB" w:hAnsi="HGP創英角ｺﾞｼｯｸUB" w:hint="eastAsia"/>
          <w:sz w:val="28"/>
          <w:szCs w:val="28"/>
        </w:rPr>
        <w:t>１　空家等</w:t>
      </w:r>
      <w:r w:rsidR="00FB7B27">
        <w:rPr>
          <w:rFonts w:ascii="HGP創英角ｺﾞｼｯｸUB" w:eastAsia="HGP創英角ｺﾞｼｯｸUB" w:hAnsi="HGP創英角ｺﾞｼｯｸUB" w:hint="eastAsia"/>
          <w:sz w:val="28"/>
          <w:szCs w:val="28"/>
        </w:rPr>
        <w:t>に関する</w:t>
      </w:r>
      <w:r w:rsidRPr="00934C77">
        <w:rPr>
          <w:rFonts w:ascii="HGP創英角ｺﾞｼｯｸUB" w:eastAsia="HGP創英角ｺﾞｼｯｸUB" w:hAnsi="HGP創英角ｺﾞｼｯｸUB" w:hint="eastAsia"/>
          <w:sz w:val="28"/>
          <w:szCs w:val="28"/>
        </w:rPr>
        <w:t>相談</w:t>
      </w:r>
      <w:r w:rsidR="00FB7B27">
        <w:rPr>
          <w:rFonts w:ascii="HGP創英角ｺﾞｼｯｸUB" w:eastAsia="HGP創英角ｺﾞｼｯｸUB" w:hAnsi="HGP創英角ｺﾞｼｯｸUB" w:hint="eastAsia"/>
          <w:sz w:val="28"/>
          <w:szCs w:val="28"/>
        </w:rPr>
        <w:t>への対応について</w:t>
      </w:r>
    </w:p>
    <w:p w14:paraId="34E649B2" w14:textId="77777777" w:rsidR="0081482E" w:rsidRPr="0081482E" w:rsidRDefault="0081482E" w:rsidP="0081482E">
      <w:pPr>
        <w:rPr>
          <w:color w:val="000000" w:themeColor="text1"/>
        </w:rPr>
      </w:pPr>
      <w:r w:rsidRPr="0081482E">
        <w:rPr>
          <w:rFonts w:hint="eastAsia"/>
          <w:color w:val="000000" w:themeColor="text1"/>
        </w:rPr>
        <w:t>（１）相談</w:t>
      </w:r>
      <w:r w:rsidR="00FB7B27">
        <w:rPr>
          <w:rFonts w:hint="eastAsia"/>
          <w:color w:val="000000" w:themeColor="text1"/>
        </w:rPr>
        <w:t>窓口</w:t>
      </w:r>
    </w:p>
    <w:p w14:paraId="01A5F52E" w14:textId="2149315F" w:rsidR="0081482E" w:rsidRDefault="00FB7B27" w:rsidP="0081482E">
      <w:pPr>
        <w:ind w:leftChars="200" w:left="440" w:firstLineChars="100" w:firstLine="220"/>
      </w:pPr>
      <w:r>
        <w:rPr>
          <w:rFonts w:hint="eastAsia"/>
          <w:color w:val="000000" w:themeColor="text1"/>
        </w:rPr>
        <w:t>空家等に関する</w:t>
      </w:r>
      <w:r w:rsidR="009E0CB5">
        <w:rPr>
          <w:rFonts w:hint="eastAsia"/>
          <w:color w:val="000000" w:themeColor="text1"/>
        </w:rPr>
        <w:t>ご</w:t>
      </w:r>
      <w:r>
        <w:rPr>
          <w:rFonts w:hint="eastAsia"/>
          <w:color w:val="000000" w:themeColor="text1"/>
        </w:rPr>
        <w:t>相談について</w:t>
      </w:r>
      <w:r w:rsidR="007E702C">
        <w:rPr>
          <w:rFonts w:hint="eastAsia"/>
          <w:color w:val="000000" w:themeColor="text1"/>
        </w:rPr>
        <w:t>は</w:t>
      </w:r>
      <w:r w:rsidR="0081482E" w:rsidRPr="0081482E">
        <w:rPr>
          <w:rFonts w:hint="eastAsia"/>
          <w:color w:val="000000" w:themeColor="text1"/>
        </w:rPr>
        <w:t>、</w:t>
      </w:r>
      <w:r w:rsidR="0099106C" w:rsidRPr="00A10193">
        <w:rPr>
          <w:rFonts w:eastAsia="ＭＳ 明朝" w:hint="eastAsia"/>
          <w:kern w:val="0"/>
          <w:szCs w:val="22"/>
        </w:rPr>
        <w:t>都市施設課</w:t>
      </w:r>
      <w:r w:rsidR="0099081D" w:rsidRPr="00A10193">
        <w:rPr>
          <w:rFonts w:hint="eastAsia"/>
        </w:rPr>
        <w:t>が</w:t>
      </w:r>
      <w:r w:rsidR="007E702C" w:rsidRPr="00A10193">
        <w:rPr>
          <w:rFonts w:hint="eastAsia"/>
        </w:rPr>
        <w:t>窓口となります。</w:t>
      </w:r>
      <w:r w:rsidR="009E0CB5" w:rsidRPr="00A10193">
        <w:rPr>
          <w:rFonts w:hint="eastAsia"/>
        </w:rPr>
        <w:t>また、各支所においても相談を受</w:t>
      </w:r>
      <w:r w:rsidR="00411DA5" w:rsidRPr="00A10193">
        <w:rPr>
          <w:rFonts w:hint="eastAsia"/>
        </w:rPr>
        <w:t>け</w:t>
      </w:r>
      <w:r w:rsidR="009E0CB5" w:rsidRPr="00A10193">
        <w:rPr>
          <w:rFonts w:hint="eastAsia"/>
        </w:rPr>
        <w:t>付け</w:t>
      </w:r>
      <w:r w:rsidR="009D3BC9" w:rsidRPr="00A10193">
        <w:rPr>
          <w:rFonts w:hint="eastAsia"/>
        </w:rPr>
        <w:t>、担当課</w:t>
      </w:r>
      <w:r w:rsidR="007E18E4" w:rsidRPr="00A10193">
        <w:rPr>
          <w:rFonts w:hint="eastAsia"/>
        </w:rPr>
        <w:t>と</w:t>
      </w:r>
      <w:r w:rsidR="009D3BC9" w:rsidRPr="00A10193">
        <w:rPr>
          <w:rFonts w:hint="eastAsia"/>
        </w:rPr>
        <w:t>連携し対応し</w:t>
      </w:r>
      <w:r w:rsidR="009E0CB5" w:rsidRPr="00A10193">
        <w:rPr>
          <w:rFonts w:hint="eastAsia"/>
        </w:rPr>
        <w:t>ます。</w:t>
      </w:r>
    </w:p>
    <w:tbl>
      <w:tblPr>
        <w:tblStyle w:val="af5"/>
        <w:tblW w:w="0" w:type="auto"/>
        <w:jc w:val="center"/>
        <w:tblLook w:val="04A0" w:firstRow="1" w:lastRow="0" w:firstColumn="1" w:lastColumn="0" w:noHBand="0" w:noVBand="1"/>
      </w:tblPr>
      <w:tblGrid>
        <w:gridCol w:w="3539"/>
        <w:gridCol w:w="1706"/>
        <w:gridCol w:w="3260"/>
      </w:tblGrid>
      <w:tr w:rsidR="002926A7" w14:paraId="0957E4AD" w14:textId="77777777" w:rsidTr="00DA7412">
        <w:trPr>
          <w:jc w:val="center"/>
        </w:trPr>
        <w:tc>
          <w:tcPr>
            <w:tcW w:w="3539" w:type="dxa"/>
          </w:tcPr>
          <w:p w14:paraId="73EE058F" w14:textId="66BDDFAA" w:rsidR="002926A7" w:rsidRDefault="002318AF" w:rsidP="002A7669">
            <w:pPr>
              <w:jc w:val="both"/>
              <w:rPr>
                <w:rFonts w:eastAsia="ＭＳ 明朝"/>
                <w:b/>
                <w:color w:val="000000" w:themeColor="text1"/>
              </w:rPr>
            </w:pPr>
            <w:r w:rsidRPr="00652D45">
              <w:rPr>
                <w:rFonts w:hint="eastAsia"/>
              </w:rPr>
              <w:t>空家</w:t>
            </w:r>
            <w:r w:rsidR="00DA7412" w:rsidRPr="00652D45">
              <w:rPr>
                <w:rFonts w:hint="eastAsia"/>
              </w:rPr>
              <w:t>等</w:t>
            </w:r>
            <w:r w:rsidRPr="00652D45">
              <w:rPr>
                <w:rFonts w:hint="eastAsia"/>
              </w:rPr>
              <w:t>に関する相談</w:t>
            </w:r>
            <w:r w:rsidR="002926A7" w:rsidRPr="00652D45">
              <w:rPr>
                <w:rFonts w:hint="eastAsia"/>
              </w:rPr>
              <w:t>(都</w:t>
            </w:r>
            <w:r w:rsidR="002926A7">
              <w:rPr>
                <w:rFonts w:hint="eastAsia"/>
              </w:rPr>
              <w:t>市施設課)</w:t>
            </w:r>
          </w:p>
        </w:tc>
        <w:tc>
          <w:tcPr>
            <w:tcW w:w="1706" w:type="dxa"/>
          </w:tcPr>
          <w:p w14:paraId="0D5834AA" w14:textId="77777777" w:rsidR="002926A7" w:rsidRPr="007A6FF4" w:rsidRDefault="002926A7" w:rsidP="002A7669">
            <w:pPr>
              <w:jc w:val="both"/>
              <w:rPr>
                <w:rFonts w:eastAsia="ＭＳ 明朝"/>
                <w:b/>
                <w:color w:val="000000" w:themeColor="text1"/>
              </w:rPr>
            </w:pPr>
            <w:r>
              <w:rPr>
                <w:rFonts w:eastAsia="ＭＳ 明朝"/>
                <w:b/>
                <w:color w:val="000000" w:themeColor="text1"/>
              </w:rPr>
              <w:t>0866-62-9527</w:t>
            </w:r>
          </w:p>
        </w:tc>
        <w:tc>
          <w:tcPr>
            <w:tcW w:w="3260" w:type="dxa"/>
          </w:tcPr>
          <w:p w14:paraId="0BE91F06" w14:textId="77777777" w:rsidR="002926A7" w:rsidRDefault="000D2FEF" w:rsidP="002A7669">
            <w:pPr>
              <w:jc w:val="both"/>
              <w:rPr>
                <w:rFonts w:eastAsia="ＭＳ 明朝"/>
                <w:b/>
                <w:color w:val="000000" w:themeColor="text1"/>
              </w:rPr>
            </w:pPr>
            <w:hyperlink r:id="rId40" w:history="1">
              <w:r w:rsidR="002926A7" w:rsidRPr="009B267B">
                <w:rPr>
                  <w:rStyle w:val="af7"/>
                </w:rPr>
                <w:t>toshis@city.ibara.lg.jp</w:t>
              </w:r>
            </w:hyperlink>
          </w:p>
        </w:tc>
      </w:tr>
      <w:tr w:rsidR="002926A7" w14:paraId="09111057" w14:textId="77777777" w:rsidTr="00DA7412">
        <w:trPr>
          <w:jc w:val="center"/>
        </w:trPr>
        <w:tc>
          <w:tcPr>
            <w:tcW w:w="3539" w:type="dxa"/>
          </w:tcPr>
          <w:p w14:paraId="0BEC7CDE" w14:textId="77777777" w:rsidR="002926A7" w:rsidRDefault="002926A7" w:rsidP="002A7669">
            <w:pPr>
              <w:jc w:val="both"/>
              <w:rPr>
                <w:rFonts w:eastAsia="ＭＳ 明朝"/>
                <w:b/>
                <w:color w:val="000000" w:themeColor="text1"/>
              </w:rPr>
            </w:pPr>
            <w:r>
              <w:rPr>
                <w:rFonts w:hint="eastAsia"/>
              </w:rPr>
              <w:t>空き家バンク制度(企画振興課)</w:t>
            </w:r>
          </w:p>
        </w:tc>
        <w:tc>
          <w:tcPr>
            <w:tcW w:w="1706" w:type="dxa"/>
          </w:tcPr>
          <w:p w14:paraId="0A7F1716" w14:textId="77777777" w:rsidR="002926A7" w:rsidRPr="007A6FF4" w:rsidRDefault="002926A7" w:rsidP="002A7669">
            <w:pPr>
              <w:jc w:val="both"/>
              <w:rPr>
                <w:rFonts w:eastAsia="ＭＳ 明朝"/>
                <w:b/>
                <w:color w:val="000000" w:themeColor="text1"/>
              </w:rPr>
            </w:pPr>
            <w:r>
              <w:rPr>
                <w:rFonts w:eastAsia="ＭＳ 明朝" w:hint="eastAsia"/>
                <w:b/>
                <w:color w:val="000000" w:themeColor="text1"/>
              </w:rPr>
              <w:t>0866-62-9521</w:t>
            </w:r>
          </w:p>
        </w:tc>
        <w:tc>
          <w:tcPr>
            <w:tcW w:w="3260" w:type="dxa"/>
          </w:tcPr>
          <w:p w14:paraId="48A55094" w14:textId="77777777" w:rsidR="002926A7" w:rsidRDefault="000D2FEF" w:rsidP="002A7669">
            <w:pPr>
              <w:jc w:val="both"/>
              <w:rPr>
                <w:rFonts w:eastAsia="ＭＳ 明朝"/>
                <w:b/>
                <w:color w:val="000000" w:themeColor="text1"/>
              </w:rPr>
            </w:pPr>
            <w:hyperlink r:id="rId41" w:history="1">
              <w:r w:rsidR="002926A7" w:rsidRPr="009B267B">
                <w:rPr>
                  <w:rStyle w:val="af7"/>
                </w:rPr>
                <w:t>kikaku@city.ibara.lg.jp</w:t>
              </w:r>
            </w:hyperlink>
          </w:p>
        </w:tc>
      </w:tr>
    </w:tbl>
    <w:p w14:paraId="0FF7E022" w14:textId="77777777" w:rsidR="002926A7" w:rsidRPr="002926A7" w:rsidRDefault="002926A7" w:rsidP="002926A7"/>
    <w:p w14:paraId="56BB8C13" w14:textId="77777777" w:rsidR="001F0825" w:rsidRDefault="001F0825" w:rsidP="001F0825">
      <w:pPr>
        <w:rPr>
          <w:color w:val="000000" w:themeColor="text1"/>
        </w:rPr>
      </w:pPr>
      <w:r>
        <w:rPr>
          <w:rFonts w:hint="eastAsia"/>
          <w:color w:val="000000" w:themeColor="text1"/>
        </w:rPr>
        <w:t>（２）庁内連携体制の整備</w:t>
      </w:r>
    </w:p>
    <w:p w14:paraId="73F98EBD" w14:textId="77777777" w:rsidR="00C850DC" w:rsidRDefault="0099081D" w:rsidP="001F0825">
      <w:pPr>
        <w:ind w:leftChars="200" w:left="440" w:firstLineChars="100" w:firstLine="220"/>
        <w:rPr>
          <w:color w:val="000000" w:themeColor="text1"/>
        </w:rPr>
      </w:pPr>
      <w:r>
        <w:rPr>
          <w:rFonts w:hint="eastAsia"/>
          <w:color w:val="000000" w:themeColor="text1"/>
        </w:rPr>
        <w:t>空家等</w:t>
      </w:r>
      <w:r w:rsidR="007E18E4">
        <w:rPr>
          <w:rFonts w:hint="eastAsia"/>
          <w:color w:val="000000" w:themeColor="text1"/>
        </w:rPr>
        <w:t>対策の</w:t>
      </w:r>
      <w:r w:rsidR="00306858">
        <w:rPr>
          <w:rFonts w:hint="eastAsia"/>
          <w:color w:val="000000" w:themeColor="text1"/>
        </w:rPr>
        <w:t>円滑な</w:t>
      </w:r>
      <w:r w:rsidR="007E18E4">
        <w:rPr>
          <w:rFonts w:hint="eastAsia"/>
          <w:color w:val="000000" w:themeColor="text1"/>
        </w:rPr>
        <w:t>実施について関連部署と連携して推進して</w:t>
      </w:r>
      <w:r w:rsidR="00306858">
        <w:rPr>
          <w:rFonts w:hint="eastAsia"/>
          <w:color w:val="000000" w:themeColor="text1"/>
        </w:rPr>
        <w:t>いくため、</w:t>
      </w:r>
      <w:r w:rsidR="00BD5002">
        <w:rPr>
          <w:rFonts w:hint="eastAsia"/>
          <w:color w:val="000000" w:themeColor="text1"/>
        </w:rPr>
        <w:t>庁内関係部署</w:t>
      </w:r>
      <w:r w:rsidR="00306858">
        <w:rPr>
          <w:rFonts w:hint="eastAsia"/>
          <w:color w:val="000000" w:themeColor="text1"/>
        </w:rPr>
        <w:t>と</w:t>
      </w:r>
      <w:r w:rsidR="00BD5002">
        <w:rPr>
          <w:rFonts w:hint="eastAsia"/>
          <w:color w:val="000000" w:themeColor="text1"/>
        </w:rPr>
        <w:t>の連携</w:t>
      </w:r>
      <w:r w:rsidR="00C15CC7">
        <w:rPr>
          <w:rFonts w:hint="eastAsia"/>
          <w:color w:val="000000" w:themeColor="text1"/>
        </w:rPr>
        <w:t>体制</w:t>
      </w:r>
      <w:r w:rsidR="00AE3293">
        <w:rPr>
          <w:rFonts w:hint="eastAsia"/>
          <w:color w:val="000000" w:themeColor="text1"/>
        </w:rPr>
        <w:t>の</w:t>
      </w:r>
      <w:r w:rsidR="00C15CC7">
        <w:rPr>
          <w:rFonts w:hint="eastAsia"/>
          <w:color w:val="000000" w:themeColor="text1"/>
        </w:rPr>
        <w:t>整備</w:t>
      </w:r>
      <w:r w:rsidR="00BD5002">
        <w:rPr>
          <w:rFonts w:hint="eastAsia"/>
          <w:color w:val="000000" w:themeColor="text1"/>
        </w:rPr>
        <w:t>を図</w:t>
      </w:r>
      <w:r w:rsidR="001C0FE8">
        <w:rPr>
          <w:rFonts w:hint="eastAsia"/>
          <w:color w:val="000000" w:themeColor="text1"/>
        </w:rPr>
        <w:t>ります</w:t>
      </w:r>
      <w:r w:rsidR="00BD5002">
        <w:rPr>
          <w:rFonts w:hint="eastAsia"/>
          <w:color w:val="000000" w:themeColor="text1"/>
        </w:rPr>
        <w:t>。</w:t>
      </w:r>
    </w:p>
    <w:p w14:paraId="47E5EC29" w14:textId="77777777" w:rsidR="0017242B" w:rsidRDefault="0017242B" w:rsidP="001F0825">
      <w:pPr>
        <w:ind w:leftChars="200" w:left="440" w:firstLineChars="100" w:firstLine="220"/>
        <w:rPr>
          <w:color w:val="000000" w:themeColor="text1"/>
        </w:rPr>
      </w:pPr>
    </w:p>
    <w:p w14:paraId="5AA1B257" w14:textId="1ADD98F1" w:rsidR="00C850DC" w:rsidRPr="001D4CB7" w:rsidRDefault="00BD5002" w:rsidP="00BD5002">
      <w:pPr>
        <w:spacing w:afterLines="20" w:after="79"/>
        <w:ind w:left="1406" w:hanging="1406"/>
        <w:jc w:val="center"/>
        <w:rPr>
          <w:rFonts w:eastAsia="ＭＳ 明朝"/>
          <w:color w:val="000000" w:themeColor="text1"/>
          <w:szCs w:val="22"/>
        </w:rPr>
      </w:pPr>
      <w:r w:rsidRPr="001D4CB7">
        <w:rPr>
          <w:rFonts w:eastAsia="ＭＳ 明朝" w:hint="eastAsia"/>
          <w:color w:val="000000" w:themeColor="text1"/>
          <w:szCs w:val="22"/>
        </w:rPr>
        <w:t>【庁内連携体制】</w:t>
      </w:r>
    </w:p>
    <w:tbl>
      <w:tblPr>
        <w:tblStyle w:val="af5"/>
        <w:tblW w:w="8734" w:type="dxa"/>
        <w:tblInd w:w="534" w:type="dxa"/>
        <w:tblLayout w:type="fixed"/>
        <w:tblLook w:val="04A0" w:firstRow="1" w:lastRow="0" w:firstColumn="1" w:lastColumn="0" w:noHBand="0" w:noVBand="1"/>
      </w:tblPr>
      <w:tblGrid>
        <w:gridCol w:w="1729"/>
        <w:gridCol w:w="1445"/>
        <w:gridCol w:w="5560"/>
      </w:tblGrid>
      <w:tr w:rsidR="00FC0394" w:rsidRPr="001D4CB7" w14:paraId="41C1A0DA" w14:textId="77777777" w:rsidTr="002A7669">
        <w:trPr>
          <w:trHeight w:val="340"/>
        </w:trPr>
        <w:tc>
          <w:tcPr>
            <w:tcW w:w="1729" w:type="dxa"/>
            <w:shd w:val="clear" w:color="auto" w:fill="CCECFF"/>
            <w:vAlign w:val="center"/>
          </w:tcPr>
          <w:p w14:paraId="0EB69830" w14:textId="77777777" w:rsidR="00FC0394" w:rsidRPr="001D4CB7" w:rsidRDefault="00FC0394" w:rsidP="002A7669">
            <w:pPr>
              <w:spacing w:line="240" w:lineRule="exact"/>
              <w:ind w:left="1340" w:hanging="1340"/>
              <w:jc w:val="center"/>
              <w:rPr>
                <w:rFonts w:eastAsia="ＭＳ 明朝"/>
                <w:color w:val="000000" w:themeColor="text1"/>
                <w:szCs w:val="22"/>
              </w:rPr>
            </w:pPr>
            <w:r w:rsidRPr="001D4CB7">
              <w:rPr>
                <w:rFonts w:eastAsia="ＭＳ 明朝" w:hint="eastAsia"/>
                <w:color w:val="000000" w:themeColor="text1"/>
                <w:szCs w:val="22"/>
              </w:rPr>
              <w:t>区　分</w:t>
            </w:r>
          </w:p>
        </w:tc>
        <w:tc>
          <w:tcPr>
            <w:tcW w:w="1445" w:type="dxa"/>
            <w:shd w:val="clear" w:color="auto" w:fill="CCECFF"/>
            <w:vAlign w:val="center"/>
          </w:tcPr>
          <w:p w14:paraId="0DF91E1E" w14:textId="77777777" w:rsidR="00FC0394" w:rsidRPr="001D4CB7" w:rsidRDefault="00FC0394" w:rsidP="002A7669">
            <w:pPr>
              <w:spacing w:line="240" w:lineRule="exact"/>
              <w:ind w:left="1340" w:hanging="1340"/>
              <w:jc w:val="center"/>
              <w:rPr>
                <w:rFonts w:eastAsia="ＭＳ 明朝"/>
                <w:color w:val="000000" w:themeColor="text1"/>
                <w:szCs w:val="22"/>
              </w:rPr>
            </w:pPr>
            <w:r w:rsidRPr="001D4CB7">
              <w:rPr>
                <w:rFonts w:eastAsia="ＭＳ 明朝" w:hint="eastAsia"/>
                <w:color w:val="000000" w:themeColor="text1"/>
                <w:szCs w:val="22"/>
              </w:rPr>
              <w:t>所　管　課</w:t>
            </w:r>
          </w:p>
        </w:tc>
        <w:tc>
          <w:tcPr>
            <w:tcW w:w="5560" w:type="dxa"/>
            <w:shd w:val="clear" w:color="auto" w:fill="CCECFF"/>
            <w:vAlign w:val="center"/>
          </w:tcPr>
          <w:p w14:paraId="29050C9D" w14:textId="77777777" w:rsidR="00FC0394" w:rsidRPr="001D4CB7" w:rsidRDefault="00FC0394" w:rsidP="002A7669">
            <w:pPr>
              <w:spacing w:line="240" w:lineRule="exact"/>
              <w:ind w:left="1340" w:hanging="1340"/>
              <w:jc w:val="center"/>
              <w:rPr>
                <w:rFonts w:eastAsia="ＭＳ 明朝"/>
                <w:color w:val="000000" w:themeColor="text1"/>
                <w:szCs w:val="22"/>
              </w:rPr>
            </w:pPr>
            <w:r w:rsidRPr="001D4CB7">
              <w:rPr>
                <w:rFonts w:eastAsia="ＭＳ 明朝" w:hint="eastAsia"/>
                <w:color w:val="000000" w:themeColor="text1"/>
                <w:szCs w:val="22"/>
              </w:rPr>
              <w:t xml:space="preserve">　内　　　　　容</w:t>
            </w:r>
          </w:p>
        </w:tc>
      </w:tr>
      <w:tr w:rsidR="00FC0394" w:rsidRPr="001D4CB7" w14:paraId="02A63E24" w14:textId="77777777" w:rsidTr="000D19C7">
        <w:trPr>
          <w:cantSplit/>
          <w:trHeight w:val="2366"/>
        </w:trPr>
        <w:tc>
          <w:tcPr>
            <w:tcW w:w="1729" w:type="dxa"/>
            <w:vMerge w:val="restart"/>
            <w:vAlign w:val="center"/>
          </w:tcPr>
          <w:p w14:paraId="3C449F6A" w14:textId="77777777" w:rsidR="00FC0394" w:rsidRPr="00015FF9" w:rsidRDefault="00FC0394" w:rsidP="002A7669">
            <w:pPr>
              <w:jc w:val="center"/>
              <w:rPr>
                <w:rFonts w:eastAsia="ＭＳ 明朝"/>
                <w:color w:val="000000" w:themeColor="text1"/>
                <w:szCs w:val="22"/>
              </w:rPr>
            </w:pPr>
            <w:r w:rsidRPr="00015FF9">
              <w:rPr>
                <w:rFonts w:eastAsia="ＭＳ 明朝" w:hint="eastAsia"/>
                <w:color w:val="000000" w:themeColor="text1"/>
                <w:szCs w:val="22"/>
              </w:rPr>
              <w:t>老朽危険</w:t>
            </w:r>
          </w:p>
          <w:p w14:paraId="2FA485A4" w14:textId="77777777" w:rsidR="00FC0394" w:rsidRPr="00015FF9" w:rsidRDefault="00FC0394" w:rsidP="002A7669">
            <w:pPr>
              <w:jc w:val="center"/>
              <w:rPr>
                <w:rFonts w:eastAsia="ＭＳ 明朝"/>
                <w:color w:val="000000" w:themeColor="text1"/>
                <w:szCs w:val="22"/>
              </w:rPr>
            </w:pPr>
            <w:r w:rsidRPr="00015FF9">
              <w:rPr>
                <w:rFonts w:eastAsia="ＭＳ 明朝" w:hint="eastAsia"/>
                <w:color w:val="000000" w:themeColor="text1"/>
                <w:szCs w:val="22"/>
              </w:rPr>
              <w:t>空家等</w:t>
            </w:r>
          </w:p>
        </w:tc>
        <w:tc>
          <w:tcPr>
            <w:tcW w:w="1445" w:type="dxa"/>
            <w:tcBorders>
              <w:bottom w:val="single" w:sz="4" w:space="0" w:color="auto"/>
            </w:tcBorders>
            <w:vAlign w:val="center"/>
          </w:tcPr>
          <w:p w14:paraId="55A7C024" w14:textId="77777777" w:rsidR="00FC0394" w:rsidRPr="00652D45" w:rsidRDefault="00FC0394" w:rsidP="00731764">
            <w:pPr>
              <w:spacing w:line="240" w:lineRule="exact"/>
              <w:ind w:left="1340" w:hanging="1340"/>
              <w:jc w:val="center"/>
              <w:rPr>
                <w:rFonts w:eastAsia="ＭＳ 明朝"/>
                <w:szCs w:val="22"/>
              </w:rPr>
            </w:pPr>
            <w:r w:rsidRPr="00652D45">
              <w:rPr>
                <w:rFonts w:eastAsia="ＭＳ 明朝" w:hint="eastAsia"/>
                <w:szCs w:val="22"/>
              </w:rPr>
              <w:t>都市施設課</w:t>
            </w:r>
          </w:p>
        </w:tc>
        <w:tc>
          <w:tcPr>
            <w:tcW w:w="5560" w:type="dxa"/>
            <w:tcBorders>
              <w:bottom w:val="single" w:sz="4" w:space="0" w:color="auto"/>
            </w:tcBorders>
            <w:vAlign w:val="center"/>
          </w:tcPr>
          <w:p w14:paraId="1F82FD92" w14:textId="77777777" w:rsidR="00FC0394" w:rsidRPr="00652D45" w:rsidRDefault="00FC0394" w:rsidP="002A7669">
            <w:pPr>
              <w:ind w:left="1474" w:hanging="1474"/>
              <w:rPr>
                <w:rFonts w:eastAsia="ＭＳ 明朝"/>
                <w:szCs w:val="22"/>
              </w:rPr>
            </w:pPr>
            <w:r w:rsidRPr="00652D45">
              <w:rPr>
                <w:rFonts w:eastAsia="ＭＳ 明朝" w:hint="eastAsia"/>
                <w:szCs w:val="22"/>
              </w:rPr>
              <w:t>□空家等に関する相談</w:t>
            </w:r>
          </w:p>
          <w:p w14:paraId="7F46915E" w14:textId="77777777" w:rsidR="00FC0394" w:rsidRPr="00652D45" w:rsidRDefault="00FC0394" w:rsidP="002A7669">
            <w:pPr>
              <w:ind w:left="1474" w:hanging="1474"/>
              <w:rPr>
                <w:rFonts w:eastAsia="ＭＳ 明朝"/>
                <w:szCs w:val="22"/>
              </w:rPr>
            </w:pPr>
            <w:r w:rsidRPr="00652D45">
              <w:rPr>
                <w:rFonts w:eastAsia="ＭＳ 明朝" w:hint="eastAsia"/>
                <w:szCs w:val="22"/>
              </w:rPr>
              <w:t>□建築基準法に基づく老朽危険家屋の指導相談</w:t>
            </w:r>
          </w:p>
          <w:p w14:paraId="5143C05A" w14:textId="77777777" w:rsidR="00FC0394" w:rsidRPr="00652D45" w:rsidRDefault="00FC0394" w:rsidP="002A7669">
            <w:pPr>
              <w:ind w:left="1474" w:hanging="1474"/>
              <w:rPr>
                <w:rFonts w:eastAsia="ＭＳ 明朝"/>
                <w:szCs w:val="22"/>
              </w:rPr>
            </w:pPr>
            <w:r w:rsidRPr="00652D45">
              <w:rPr>
                <w:rFonts w:eastAsia="ＭＳ 明朝" w:hint="eastAsia"/>
                <w:szCs w:val="22"/>
              </w:rPr>
              <w:t>□耐震診断、耐震改修補助金</w:t>
            </w:r>
          </w:p>
          <w:p w14:paraId="2F372A9E" w14:textId="14B913F3" w:rsidR="00FC0394" w:rsidRPr="00652D45" w:rsidRDefault="00FC0394" w:rsidP="002A7669">
            <w:pPr>
              <w:ind w:left="1474" w:hanging="1474"/>
              <w:rPr>
                <w:rFonts w:eastAsia="ＭＳ 明朝"/>
                <w:szCs w:val="22"/>
              </w:rPr>
            </w:pPr>
            <w:r w:rsidRPr="00652D45">
              <w:rPr>
                <w:rFonts w:eastAsia="ＭＳ 明朝" w:hint="eastAsia"/>
                <w:szCs w:val="22"/>
              </w:rPr>
              <w:t>□老朽危険空家等除却費補助金</w:t>
            </w:r>
          </w:p>
          <w:p w14:paraId="1B3F05F4" w14:textId="119E9FAE" w:rsidR="000D19C7" w:rsidRPr="00652D45" w:rsidRDefault="000D19C7" w:rsidP="000D19C7">
            <w:pPr>
              <w:ind w:left="1474" w:hanging="1474"/>
              <w:rPr>
                <w:rFonts w:eastAsia="ＭＳ 明朝"/>
                <w:szCs w:val="22"/>
              </w:rPr>
            </w:pPr>
            <w:r w:rsidRPr="00652D45">
              <w:rPr>
                <w:rFonts w:eastAsia="ＭＳ 明朝" w:hint="eastAsia"/>
                <w:szCs w:val="22"/>
              </w:rPr>
              <w:t>□</w:t>
            </w:r>
            <w:r w:rsidR="00864094" w:rsidRPr="003367C2">
              <w:rPr>
                <w:rFonts w:hint="eastAsia"/>
                <w:szCs w:val="22"/>
              </w:rPr>
              <w:t>子育て世帯支援空家リフォーム</w:t>
            </w:r>
            <w:r w:rsidRPr="00652D45">
              <w:rPr>
                <w:rFonts w:eastAsia="ＭＳ 明朝" w:hint="eastAsia"/>
                <w:szCs w:val="22"/>
              </w:rPr>
              <w:t>補助金</w:t>
            </w:r>
          </w:p>
          <w:p w14:paraId="726AB4C7" w14:textId="77777777" w:rsidR="00FC0394" w:rsidRPr="00652D45" w:rsidRDefault="00FC0394" w:rsidP="002A7669">
            <w:pPr>
              <w:ind w:left="1474" w:hanging="1474"/>
              <w:rPr>
                <w:rFonts w:eastAsia="ＭＳ 明朝"/>
                <w:szCs w:val="22"/>
              </w:rPr>
            </w:pPr>
            <w:r w:rsidRPr="00652D45">
              <w:rPr>
                <w:rFonts w:eastAsia="ＭＳ 明朝" w:hint="eastAsia"/>
                <w:szCs w:val="22"/>
              </w:rPr>
              <w:t>□譲渡所得等の特別控除に関する相談</w:t>
            </w:r>
          </w:p>
        </w:tc>
      </w:tr>
      <w:tr w:rsidR="00FC0394" w:rsidRPr="001D4CB7" w14:paraId="4C287D85" w14:textId="77777777" w:rsidTr="002A7669">
        <w:trPr>
          <w:cantSplit/>
          <w:trHeight w:val="415"/>
        </w:trPr>
        <w:tc>
          <w:tcPr>
            <w:tcW w:w="1729" w:type="dxa"/>
            <w:vMerge/>
            <w:vAlign w:val="center"/>
          </w:tcPr>
          <w:p w14:paraId="3EAAAAB1" w14:textId="77777777" w:rsidR="00FC0394" w:rsidRPr="00015FF9" w:rsidRDefault="00FC0394" w:rsidP="002A7669">
            <w:pPr>
              <w:spacing w:line="260" w:lineRule="exact"/>
              <w:jc w:val="center"/>
              <w:rPr>
                <w:rFonts w:eastAsia="ＭＳ 明朝"/>
                <w:szCs w:val="22"/>
              </w:rPr>
            </w:pPr>
          </w:p>
        </w:tc>
        <w:tc>
          <w:tcPr>
            <w:tcW w:w="1445" w:type="dxa"/>
            <w:tcBorders>
              <w:top w:val="single" w:sz="4" w:space="0" w:color="auto"/>
            </w:tcBorders>
            <w:vAlign w:val="center"/>
          </w:tcPr>
          <w:p w14:paraId="34632A4F" w14:textId="592B0B4A" w:rsidR="00FC0394" w:rsidRPr="00681B8B" w:rsidRDefault="00FC0394" w:rsidP="002A7669">
            <w:pPr>
              <w:spacing w:line="260" w:lineRule="exact"/>
              <w:ind w:left="1340" w:hanging="1340"/>
              <w:jc w:val="center"/>
              <w:rPr>
                <w:rFonts w:eastAsia="ＭＳ 明朝"/>
                <w:kern w:val="0"/>
                <w:szCs w:val="22"/>
              </w:rPr>
            </w:pPr>
            <w:r w:rsidRPr="00553414">
              <w:rPr>
                <w:rFonts w:eastAsia="ＭＳ 明朝" w:hint="eastAsia"/>
                <w:spacing w:val="85"/>
                <w:kern w:val="0"/>
                <w:szCs w:val="22"/>
                <w:fitText w:val="1001" w:id="-1307350016"/>
              </w:rPr>
              <w:t>建設</w:t>
            </w:r>
            <w:r w:rsidRPr="00553414">
              <w:rPr>
                <w:rFonts w:eastAsia="ＭＳ 明朝" w:hint="eastAsia"/>
                <w:kern w:val="0"/>
                <w:szCs w:val="22"/>
                <w:fitText w:val="1001" w:id="-1307350016"/>
              </w:rPr>
              <w:t>課</w:t>
            </w:r>
          </w:p>
        </w:tc>
        <w:tc>
          <w:tcPr>
            <w:tcW w:w="5560" w:type="dxa"/>
            <w:tcBorders>
              <w:top w:val="single" w:sz="4" w:space="0" w:color="auto"/>
            </w:tcBorders>
            <w:vAlign w:val="center"/>
          </w:tcPr>
          <w:p w14:paraId="5B5AF9A8" w14:textId="77777777" w:rsidR="00FC0394" w:rsidRPr="00D43094" w:rsidRDefault="00FC0394" w:rsidP="002A7669">
            <w:pPr>
              <w:ind w:left="1474" w:hanging="1474"/>
              <w:rPr>
                <w:rFonts w:eastAsia="ＭＳ 明朝"/>
                <w:szCs w:val="22"/>
              </w:rPr>
            </w:pPr>
            <w:r w:rsidRPr="00A10193">
              <w:rPr>
                <w:rFonts w:eastAsia="ＭＳ 明朝" w:hint="eastAsia"/>
                <w:szCs w:val="22"/>
              </w:rPr>
              <w:t>□道路法に基づく危険な空家等の保全措置、指導等</w:t>
            </w:r>
          </w:p>
        </w:tc>
      </w:tr>
      <w:tr w:rsidR="00FC0394" w:rsidRPr="001D4CB7" w14:paraId="7C6AAADF" w14:textId="77777777" w:rsidTr="002A7669">
        <w:trPr>
          <w:cantSplit/>
          <w:trHeight w:val="415"/>
        </w:trPr>
        <w:tc>
          <w:tcPr>
            <w:tcW w:w="1729" w:type="dxa"/>
            <w:tcBorders>
              <w:top w:val="single" w:sz="4" w:space="0" w:color="auto"/>
            </w:tcBorders>
            <w:vAlign w:val="center"/>
          </w:tcPr>
          <w:p w14:paraId="486428D7" w14:textId="77777777" w:rsidR="00FC0394" w:rsidRPr="00015FF9" w:rsidRDefault="00FC0394" w:rsidP="002A7669">
            <w:pPr>
              <w:spacing w:line="260" w:lineRule="exact"/>
              <w:jc w:val="center"/>
              <w:rPr>
                <w:rFonts w:eastAsia="ＭＳ 明朝"/>
                <w:szCs w:val="22"/>
              </w:rPr>
            </w:pPr>
            <w:r w:rsidRPr="00015FF9">
              <w:rPr>
                <w:rFonts w:eastAsia="ＭＳ 明朝" w:hint="eastAsia"/>
                <w:szCs w:val="22"/>
              </w:rPr>
              <w:t>環境の保全</w:t>
            </w:r>
          </w:p>
        </w:tc>
        <w:tc>
          <w:tcPr>
            <w:tcW w:w="1445" w:type="dxa"/>
            <w:tcBorders>
              <w:top w:val="single" w:sz="4" w:space="0" w:color="auto"/>
            </w:tcBorders>
            <w:vAlign w:val="center"/>
          </w:tcPr>
          <w:p w14:paraId="3CA87EFA" w14:textId="77777777" w:rsidR="00553414" w:rsidRDefault="00553414" w:rsidP="00553414">
            <w:pPr>
              <w:spacing w:line="260" w:lineRule="exact"/>
              <w:ind w:left="1340" w:hanging="1340"/>
              <w:jc w:val="center"/>
              <w:rPr>
                <w:rFonts w:eastAsia="ＭＳ 明朝"/>
                <w:kern w:val="0"/>
                <w:szCs w:val="22"/>
              </w:rPr>
            </w:pPr>
          </w:p>
          <w:p w14:paraId="457F8B8F" w14:textId="1DC57F11" w:rsidR="00FC0394" w:rsidRPr="00681B8B" w:rsidRDefault="00553414" w:rsidP="00553414">
            <w:pPr>
              <w:spacing w:line="260" w:lineRule="exact"/>
              <w:ind w:left="1340" w:hanging="1340"/>
              <w:jc w:val="center"/>
              <w:rPr>
                <w:rFonts w:eastAsia="ＭＳ 明朝"/>
                <w:szCs w:val="22"/>
              </w:rPr>
            </w:pPr>
            <w:r>
              <w:rPr>
                <w:rFonts w:eastAsia="ＭＳ 明朝" w:hint="eastAsia"/>
                <w:kern w:val="0"/>
                <w:szCs w:val="22"/>
              </w:rPr>
              <w:t>環境企画課</w:t>
            </w:r>
            <w:r w:rsidR="00FC0394" w:rsidRPr="00553414">
              <w:rPr>
                <w:rFonts w:eastAsia="ＭＳ 明朝" w:hint="eastAsia"/>
                <w:spacing w:val="390"/>
                <w:kern w:val="0"/>
                <w:szCs w:val="22"/>
                <w:fitText w:val="1001" w:id="-1307351040"/>
              </w:rPr>
              <w:t>課</w:t>
            </w:r>
          </w:p>
        </w:tc>
        <w:tc>
          <w:tcPr>
            <w:tcW w:w="5560" w:type="dxa"/>
            <w:tcBorders>
              <w:top w:val="single" w:sz="4" w:space="0" w:color="auto"/>
            </w:tcBorders>
            <w:vAlign w:val="center"/>
          </w:tcPr>
          <w:p w14:paraId="4919C36B" w14:textId="77777777" w:rsidR="00FC0394" w:rsidRPr="00A10193" w:rsidRDefault="00FC0394" w:rsidP="002A7669">
            <w:pPr>
              <w:ind w:left="1340" w:hanging="1340"/>
              <w:rPr>
                <w:rFonts w:eastAsia="ＭＳ 明朝"/>
                <w:szCs w:val="22"/>
              </w:rPr>
            </w:pPr>
            <w:r w:rsidRPr="00A10193">
              <w:rPr>
                <w:rFonts w:eastAsia="ＭＳ 明朝" w:hint="eastAsia"/>
                <w:szCs w:val="22"/>
              </w:rPr>
              <w:t>□環境の保全に係る適切な管理指導</w:t>
            </w:r>
          </w:p>
        </w:tc>
      </w:tr>
      <w:tr w:rsidR="00F73E3D" w:rsidRPr="001D4CB7" w14:paraId="7C4763E9" w14:textId="77777777" w:rsidTr="00F73E3D">
        <w:trPr>
          <w:cantSplit/>
          <w:trHeight w:val="1216"/>
        </w:trPr>
        <w:tc>
          <w:tcPr>
            <w:tcW w:w="1729" w:type="dxa"/>
            <w:vAlign w:val="center"/>
          </w:tcPr>
          <w:p w14:paraId="232A2666" w14:textId="77777777" w:rsidR="00F73E3D" w:rsidRPr="00015FF9" w:rsidRDefault="00F73E3D" w:rsidP="002A7669">
            <w:pPr>
              <w:jc w:val="center"/>
              <w:rPr>
                <w:rFonts w:eastAsia="ＭＳ 明朝"/>
                <w:color w:val="000000" w:themeColor="text1"/>
                <w:szCs w:val="22"/>
              </w:rPr>
            </w:pPr>
            <w:r w:rsidRPr="00015FF9">
              <w:rPr>
                <w:rFonts w:eastAsia="ＭＳ 明朝" w:hint="eastAsia"/>
                <w:color w:val="000000" w:themeColor="text1"/>
                <w:szCs w:val="22"/>
              </w:rPr>
              <w:t>移住・定住・</w:t>
            </w:r>
          </w:p>
          <w:p w14:paraId="230FD46C" w14:textId="77777777" w:rsidR="00F73E3D" w:rsidRPr="00015FF9" w:rsidRDefault="00F73E3D" w:rsidP="002A7669">
            <w:pPr>
              <w:jc w:val="center"/>
              <w:rPr>
                <w:rFonts w:eastAsia="ＭＳ 明朝"/>
                <w:color w:val="000000" w:themeColor="text1"/>
                <w:szCs w:val="22"/>
              </w:rPr>
            </w:pPr>
            <w:r w:rsidRPr="00015FF9">
              <w:rPr>
                <w:rFonts w:eastAsia="ＭＳ 明朝" w:hint="eastAsia"/>
                <w:color w:val="000000" w:themeColor="text1"/>
                <w:szCs w:val="22"/>
              </w:rPr>
              <w:t>空き家バンク</w:t>
            </w:r>
          </w:p>
          <w:p w14:paraId="31550402" w14:textId="77777777" w:rsidR="00F73E3D" w:rsidRPr="00015FF9" w:rsidRDefault="00F73E3D" w:rsidP="00731764">
            <w:pPr>
              <w:jc w:val="center"/>
              <w:rPr>
                <w:rFonts w:eastAsia="ＭＳ 明朝"/>
                <w:color w:val="000000" w:themeColor="text1"/>
                <w:szCs w:val="22"/>
              </w:rPr>
            </w:pPr>
            <w:r w:rsidRPr="00015FF9">
              <w:rPr>
                <w:rFonts w:eastAsia="ＭＳ 明朝" w:hint="eastAsia"/>
                <w:color w:val="000000" w:themeColor="text1"/>
                <w:szCs w:val="22"/>
              </w:rPr>
              <w:t>制度等</w:t>
            </w:r>
          </w:p>
        </w:tc>
        <w:tc>
          <w:tcPr>
            <w:tcW w:w="1445" w:type="dxa"/>
            <w:vAlign w:val="center"/>
          </w:tcPr>
          <w:p w14:paraId="25879339" w14:textId="2479996A" w:rsidR="00F73E3D" w:rsidRPr="00681B8B" w:rsidRDefault="00F73E3D" w:rsidP="00F73E3D">
            <w:pPr>
              <w:spacing w:line="260" w:lineRule="exact"/>
              <w:ind w:left="1340" w:hanging="1340"/>
              <w:jc w:val="distribute"/>
              <w:rPr>
                <w:rFonts w:eastAsia="ＭＳ 明朝"/>
                <w:szCs w:val="22"/>
              </w:rPr>
            </w:pPr>
            <w:r w:rsidRPr="00681B8B">
              <w:rPr>
                <w:rFonts w:eastAsia="ＭＳ 明朝" w:hint="eastAsia"/>
                <w:szCs w:val="22"/>
              </w:rPr>
              <w:t>企画振興課</w:t>
            </w:r>
          </w:p>
        </w:tc>
        <w:tc>
          <w:tcPr>
            <w:tcW w:w="5560" w:type="dxa"/>
            <w:vAlign w:val="center"/>
          </w:tcPr>
          <w:p w14:paraId="5D27CB05" w14:textId="77777777" w:rsidR="00F73E3D" w:rsidRPr="00A10193" w:rsidRDefault="00F73E3D" w:rsidP="002A7669">
            <w:pPr>
              <w:ind w:left="1340" w:hanging="1340"/>
              <w:rPr>
                <w:rFonts w:eastAsia="ＭＳ 明朝"/>
                <w:szCs w:val="22"/>
              </w:rPr>
            </w:pPr>
            <w:r w:rsidRPr="00A10193">
              <w:rPr>
                <w:rFonts w:eastAsia="ＭＳ 明朝" w:hint="eastAsia"/>
                <w:szCs w:val="22"/>
              </w:rPr>
              <w:t>□移住・定住に関する相談</w:t>
            </w:r>
          </w:p>
          <w:p w14:paraId="5AA46C6F" w14:textId="77777777" w:rsidR="00F73E3D" w:rsidRPr="00A10193" w:rsidRDefault="00F73E3D" w:rsidP="002A7669">
            <w:pPr>
              <w:ind w:left="1474" w:hanging="1474"/>
              <w:rPr>
                <w:rFonts w:eastAsia="ＭＳ 明朝"/>
                <w:szCs w:val="22"/>
              </w:rPr>
            </w:pPr>
            <w:r w:rsidRPr="00A10193">
              <w:rPr>
                <w:rFonts w:eastAsia="ＭＳ 明朝" w:hint="eastAsia"/>
                <w:szCs w:val="22"/>
              </w:rPr>
              <w:t>□空き家バンク制度</w:t>
            </w:r>
          </w:p>
          <w:p w14:paraId="70E0D48F" w14:textId="513EDA64" w:rsidR="00F73E3D" w:rsidRPr="00A10193" w:rsidRDefault="00F73E3D" w:rsidP="00F73E3D">
            <w:pPr>
              <w:ind w:left="1340" w:hanging="1340"/>
              <w:rPr>
                <w:rFonts w:eastAsia="ＭＳ 明朝"/>
                <w:szCs w:val="22"/>
              </w:rPr>
            </w:pPr>
            <w:r>
              <w:rPr>
                <w:rFonts w:eastAsia="ＭＳ 明朝" w:hint="eastAsia"/>
                <w:szCs w:val="22"/>
              </w:rPr>
              <w:t>□井原市</w:t>
            </w:r>
            <w:r w:rsidRPr="00A10193">
              <w:rPr>
                <w:rFonts w:eastAsia="ＭＳ 明朝" w:hint="eastAsia"/>
                <w:szCs w:val="22"/>
              </w:rPr>
              <w:t>中古住宅活用補助金</w:t>
            </w:r>
          </w:p>
        </w:tc>
      </w:tr>
      <w:tr w:rsidR="00FC0394" w:rsidRPr="001D4CB7" w14:paraId="5C291385" w14:textId="77777777" w:rsidTr="002A7669">
        <w:trPr>
          <w:cantSplit/>
          <w:trHeight w:val="398"/>
        </w:trPr>
        <w:tc>
          <w:tcPr>
            <w:tcW w:w="1729" w:type="dxa"/>
            <w:vMerge w:val="restart"/>
            <w:vAlign w:val="center"/>
          </w:tcPr>
          <w:p w14:paraId="59D0EC7C" w14:textId="77777777" w:rsidR="00FC0394" w:rsidRPr="001D4CB7" w:rsidRDefault="00FC0394" w:rsidP="002A7669">
            <w:pPr>
              <w:spacing w:line="260" w:lineRule="exact"/>
              <w:ind w:left="1474" w:hanging="1474"/>
              <w:jc w:val="center"/>
              <w:rPr>
                <w:rFonts w:eastAsia="ＭＳ 明朝"/>
                <w:szCs w:val="22"/>
              </w:rPr>
            </w:pPr>
            <w:r w:rsidRPr="004E5188">
              <w:rPr>
                <w:rFonts w:eastAsia="ＭＳ 明朝" w:hint="eastAsia"/>
                <w:spacing w:val="20"/>
                <w:kern w:val="0"/>
                <w:szCs w:val="22"/>
                <w:fitText w:val="1000" w:id="-1307416575"/>
              </w:rPr>
              <w:t>市民活</w:t>
            </w:r>
            <w:r w:rsidRPr="004E5188">
              <w:rPr>
                <w:rFonts w:eastAsia="ＭＳ 明朝" w:hint="eastAsia"/>
                <w:kern w:val="0"/>
                <w:szCs w:val="22"/>
                <w:fitText w:val="1000" w:id="-1307416575"/>
              </w:rPr>
              <w:t>動</w:t>
            </w:r>
          </w:p>
        </w:tc>
        <w:tc>
          <w:tcPr>
            <w:tcW w:w="1445" w:type="dxa"/>
            <w:tcBorders>
              <w:top w:val="single" w:sz="4" w:space="0" w:color="auto"/>
            </w:tcBorders>
            <w:vAlign w:val="center"/>
          </w:tcPr>
          <w:p w14:paraId="29FEDFA6" w14:textId="77777777" w:rsidR="004E5188" w:rsidRDefault="00FC0394" w:rsidP="002A7669">
            <w:pPr>
              <w:spacing w:line="260" w:lineRule="exact"/>
              <w:jc w:val="center"/>
              <w:rPr>
                <w:rFonts w:eastAsia="ＭＳ 明朝"/>
                <w:szCs w:val="22"/>
              </w:rPr>
            </w:pPr>
            <w:r w:rsidRPr="00681B8B">
              <w:rPr>
                <w:rFonts w:eastAsia="ＭＳ 明朝" w:hint="eastAsia"/>
                <w:szCs w:val="22"/>
              </w:rPr>
              <w:t>市民活動</w:t>
            </w:r>
          </w:p>
          <w:p w14:paraId="3F0D4137" w14:textId="6D6DD7DB" w:rsidR="00FC0394" w:rsidRPr="00681B8B" w:rsidRDefault="00FC0394" w:rsidP="002A7669">
            <w:pPr>
              <w:spacing w:line="260" w:lineRule="exact"/>
              <w:jc w:val="center"/>
              <w:rPr>
                <w:rFonts w:eastAsia="ＭＳ 明朝"/>
                <w:szCs w:val="22"/>
              </w:rPr>
            </w:pPr>
            <w:r w:rsidRPr="00681B8B">
              <w:rPr>
                <w:rFonts w:eastAsia="ＭＳ 明朝" w:hint="eastAsia"/>
                <w:szCs w:val="22"/>
              </w:rPr>
              <w:t>推進課</w:t>
            </w:r>
          </w:p>
        </w:tc>
        <w:tc>
          <w:tcPr>
            <w:tcW w:w="5560" w:type="dxa"/>
            <w:tcBorders>
              <w:top w:val="single" w:sz="4" w:space="0" w:color="auto"/>
            </w:tcBorders>
            <w:vAlign w:val="center"/>
          </w:tcPr>
          <w:p w14:paraId="7A8BB198" w14:textId="1E88BD96" w:rsidR="00FC0394" w:rsidRPr="00A10193" w:rsidRDefault="00FC0394" w:rsidP="002A7669">
            <w:pPr>
              <w:ind w:left="1340" w:hanging="1340"/>
              <w:rPr>
                <w:rFonts w:eastAsia="ＭＳ 明朝"/>
                <w:szCs w:val="22"/>
              </w:rPr>
            </w:pPr>
            <w:r w:rsidRPr="00A10193">
              <w:rPr>
                <w:rFonts w:eastAsia="ＭＳ 明朝" w:hint="eastAsia"/>
                <w:szCs w:val="22"/>
              </w:rPr>
              <w:t>□</w:t>
            </w:r>
            <w:r w:rsidR="00404A43" w:rsidRPr="007C183A">
              <w:rPr>
                <w:rFonts w:eastAsia="ＭＳ 明朝" w:hint="eastAsia"/>
                <w:szCs w:val="22"/>
              </w:rPr>
              <w:t>まちづくり協議会、</w:t>
            </w:r>
            <w:r w:rsidRPr="00A10193">
              <w:rPr>
                <w:rFonts w:eastAsia="ＭＳ 明朝" w:hint="eastAsia"/>
                <w:szCs w:val="22"/>
              </w:rPr>
              <w:t>自治会との連携窓口</w:t>
            </w:r>
          </w:p>
        </w:tc>
      </w:tr>
      <w:tr w:rsidR="00FC0394" w:rsidRPr="001D4CB7" w14:paraId="7C57A6A4" w14:textId="77777777" w:rsidTr="002A7669">
        <w:trPr>
          <w:cantSplit/>
          <w:trHeight w:val="397"/>
        </w:trPr>
        <w:tc>
          <w:tcPr>
            <w:tcW w:w="1729" w:type="dxa"/>
            <w:vMerge/>
            <w:vAlign w:val="center"/>
          </w:tcPr>
          <w:p w14:paraId="2EDEC689" w14:textId="77777777" w:rsidR="00FC0394" w:rsidRPr="001D4CB7" w:rsidRDefault="00FC0394" w:rsidP="002A7669">
            <w:pPr>
              <w:spacing w:line="260" w:lineRule="exact"/>
              <w:ind w:left="1474" w:hanging="1474"/>
              <w:jc w:val="center"/>
              <w:rPr>
                <w:rFonts w:eastAsia="ＭＳ 明朝"/>
                <w:kern w:val="0"/>
                <w:szCs w:val="22"/>
              </w:rPr>
            </w:pPr>
          </w:p>
        </w:tc>
        <w:tc>
          <w:tcPr>
            <w:tcW w:w="1445" w:type="dxa"/>
            <w:tcBorders>
              <w:top w:val="single" w:sz="4" w:space="0" w:color="auto"/>
            </w:tcBorders>
            <w:vAlign w:val="center"/>
          </w:tcPr>
          <w:p w14:paraId="33733ADB" w14:textId="77777777" w:rsidR="00FC0394" w:rsidRPr="00A10193" w:rsidRDefault="00FC0394" w:rsidP="004E5188">
            <w:pPr>
              <w:spacing w:line="260" w:lineRule="exact"/>
              <w:jc w:val="distribute"/>
              <w:rPr>
                <w:rFonts w:eastAsia="ＭＳ 明朝"/>
                <w:szCs w:val="22"/>
              </w:rPr>
            </w:pPr>
            <w:r w:rsidRPr="00A10193">
              <w:rPr>
                <w:rFonts w:eastAsia="ＭＳ 明朝" w:hint="eastAsia"/>
                <w:szCs w:val="22"/>
              </w:rPr>
              <w:t>危機管理課</w:t>
            </w:r>
          </w:p>
        </w:tc>
        <w:tc>
          <w:tcPr>
            <w:tcW w:w="5560" w:type="dxa"/>
            <w:vAlign w:val="center"/>
          </w:tcPr>
          <w:p w14:paraId="66A5A92A" w14:textId="77777777" w:rsidR="00FC0394" w:rsidRPr="00A10193" w:rsidRDefault="00FC0394" w:rsidP="002A7669">
            <w:pPr>
              <w:ind w:left="1340" w:hanging="1340"/>
              <w:rPr>
                <w:rFonts w:eastAsia="ＭＳ 明朝"/>
                <w:szCs w:val="22"/>
              </w:rPr>
            </w:pPr>
            <w:r w:rsidRPr="00A10193">
              <w:rPr>
                <w:rFonts w:eastAsia="ＭＳ 明朝" w:hint="eastAsia"/>
                <w:szCs w:val="22"/>
              </w:rPr>
              <w:t>□消防団との連携</w:t>
            </w:r>
          </w:p>
        </w:tc>
      </w:tr>
      <w:tr w:rsidR="00FC0394" w:rsidRPr="001D4CB7" w14:paraId="4FA30D96" w14:textId="77777777" w:rsidTr="002A7669">
        <w:trPr>
          <w:cantSplit/>
          <w:trHeight w:val="396"/>
        </w:trPr>
        <w:tc>
          <w:tcPr>
            <w:tcW w:w="1729" w:type="dxa"/>
            <w:vAlign w:val="center"/>
          </w:tcPr>
          <w:p w14:paraId="49A0E17B" w14:textId="77777777" w:rsidR="00FC0394" w:rsidRPr="001D4CB7" w:rsidRDefault="00FC0394" w:rsidP="002A7669">
            <w:pPr>
              <w:spacing w:line="260" w:lineRule="exact"/>
              <w:ind w:left="1474" w:hanging="1474"/>
              <w:jc w:val="center"/>
              <w:rPr>
                <w:rFonts w:eastAsia="ＭＳ 明朝"/>
                <w:szCs w:val="22"/>
              </w:rPr>
            </w:pPr>
            <w:r w:rsidRPr="004E5188">
              <w:rPr>
                <w:rFonts w:eastAsia="ＭＳ 明朝" w:hint="eastAsia"/>
                <w:spacing w:val="20"/>
                <w:kern w:val="0"/>
                <w:szCs w:val="22"/>
                <w:fitText w:val="1000" w:id="-1307416574"/>
              </w:rPr>
              <w:t>市の税</w:t>
            </w:r>
            <w:r w:rsidRPr="004E5188">
              <w:rPr>
                <w:rFonts w:eastAsia="ＭＳ 明朝" w:hint="eastAsia"/>
                <w:kern w:val="0"/>
                <w:szCs w:val="22"/>
                <w:fitText w:val="1000" w:id="-1307416574"/>
              </w:rPr>
              <w:t>金</w:t>
            </w:r>
          </w:p>
        </w:tc>
        <w:tc>
          <w:tcPr>
            <w:tcW w:w="1445" w:type="dxa"/>
            <w:vAlign w:val="center"/>
          </w:tcPr>
          <w:p w14:paraId="3BF707EC" w14:textId="77777777" w:rsidR="00FC0394" w:rsidRPr="001D4CB7" w:rsidRDefault="00FC0394" w:rsidP="002A7669">
            <w:pPr>
              <w:spacing w:line="260" w:lineRule="exact"/>
              <w:ind w:left="1340" w:hanging="1340"/>
              <w:jc w:val="center"/>
              <w:rPr>
                <w:rFonts w:eastAsia="ＭＳ 明朝"/>
                <w:szCs w:val="22"/>
              </w:rPr>
            </w:pPr>
            <w:r w:rsidRPr="004E5188">
              <w:rPr>
                <w:rFonts w:eastAsia="ＭＳ 明朝" w:hint="eastAsia"/>
                <w:spacing w:val="85"/>
                <w:kern w:val="0"/>
                <w:szCs w:val="22"/>
                <w:fitText w:val="1001" w:id="-1307351296"/>
              </w:rPr>
              <w:t>税務</w:t>
            </w:r>
            <w:r w:rsidRPr="004E5188">
              <w:rPr>
                <w:rFonts w:eastAsia="ＭＳ 明朝" w:hint="eastAsia"/>
                <w:kern w:val="0"/>
                <w:szCs w:val="22"/>
                <w:fitText w:val="1001" w:id="-1307351296"/>
              </w:rPr>
              <w:t>課</w:t>
            </w:r>
          </w:p>
        </w:tc>
        <w:tc>
          <w:tcPr>
            <w:tcW w:w="5560" w:type="dxa"/>
            <w:vAlign w:val="center"/>
          </w:tcPr>
          <w:p w14:paraId="0EF7B337" w14:textId="77777777" w:rsidR="00FC0394" w:rsidRPr="001D4CB7" w:rsidRDefault="00FC0394" w:rsidP="002A7669">
            <w:pPr>
              <w:ind w:left="1340" w:hanging="1340"/>
              <w:rPr>
                <w:rFonts w:eastAsia="ＭＳ 明朝"/>
                <w:szCs w:val="22"/>
              </w:rPr>
            </w:pPr>
            <w:r w:rsidRPr="001D4CB7">
              <w:rPr>
                <w:rFonts w:eastAsia="ＭＳ 明朝" w:hint="eastAsia"/>
                <w:color w:val="000000" w:themeColor="text1"/>
                <w:szCs w:val="22"/>
              </w:rPr>
              <w:t>□固定資産税・都市計画税の相談</w:t>
            </w:r>
          </w:p>
        </w:tc>
      </w:tr>
    </w:tbl>
    <w:p w14:paraId="36C5E673" w14:textId="77777777" w:rsidR="007C1108" w:rsidRPr="00FC0394" w:rsidRDefault="007C1108" w:rsidP="00934C77">
      <w:pPr>
        <w:rPr>
          <w:rFonts w:eastAsia="ＭＳ 明朝"/>
          <w:szCs w:val="22"/>
        </w:rPr>
      </w:pPr>
    </w:p>
    <w:p w14:paraId="53D53C45" w14:textId="77777777" w:rsidR="006474EE" w:rsidRDefault="006474EE" w:rsidP="00934C77">
      <w:pPr>
        <w:rPr>
          <w:rFonts w:eastAsia="ＭＳ 明朝"/>
          <w:szCs w:val="22"/>
        </w:rPr>
      </w:pPr>
    </w:p>
    <w:p w14:paraId="6B4E1598" w14:textId="77777777" w:rsidR="006474EE" w:rsidRDefault="006474EE" w:rsidP="00934C77">
      <w:pPr>
        <w:rPr>
          <w:rFonts w:eastAsia="ＭＳ 明朝"/>
          <w:szCs w:val="22"/>
        </w:rPr>
      </w:pPr>
    </w:p>
    <w:p w14:paraId="5287E1AE" w14:textId="77777777" w:rsidR="006474EE" w:rsidRDefault="006474EE" w:rsidP="00934C77">
      <w:pPr>
        <w:rPr>
          <w:rFonts w:eastAsia="ＭＳ 明朝"/>
          <w:szCs w:val="22"/>
        </w:rPr>
      </w:pPr>
    </w:p>
    <w:p w14:paraId="68AA350F" w14:textId="77777777" w:rsidR="006474EE" w:rsidRDefault="006474EE" w:rsidP="00934C77">
      <w:pPr>
        <w:rPr>
          <w:rFonts w:eastAsia="ＭＳ 明朝"/>
          <w:szCs w:val="22"/>
        </w:rPr>
      </w:pPr>
    </w:p>
    <w:p w14:paraId="6126A749" w14:textId="082AAFE2" w:rsidR="00934C77" w:rsidRPr="00FB3A05" w:rsidRDefault="00934C77" w:rsidP="00934C77">
      <w:pPr>
        <w:rPr>
          <w:rFonts w:eastAsia="ＭＳ 明朝"/>
          <w:szCs w:val="22"/>
        </w:rPr>
      </w:pPr>
      <w:r w:rsidRPr="00FB3A05">
        <w:rPr>
          <w:rFonts w:eastAsia="ＭＳ 明朝" w:hint="eastAsia"/>
          <w:szCs w:val="22"/>
        </w:rPr>
        <w:lastRenderedPageBreak/>
        <w:t>（３）関係団体等との連携</w:t>
      </w:r>
    </w:p>
    <w:p w14:paraId="22EC8FBC" w14:textId="77777777" w:rsidR="00AE3293" w:rsidRDefault="00FB3A05" w:rsidP="00AE3293">
      <w:pPr>
        <w:ind w:left="440" w:hangingChars="200" w:hanging="440"/>
        <w:rPr>
          <w:rFonts w:eastAsia="ＭＳ 明朝"/>
          <w:color w:val="000000" w:themeColor="text1"/>
        </w:rPr>
      </w:pPr>
      <w:r w:rsidRPr="00FB3A05">
        <w:rPr>
          <w:rFonts w:eastAsia="ＭＳ 明朝" w:hint="eastAsia"/>
          <w:color w:val="000000" w:themeColor="text1"/>
        </w:rPr>
        <w:t xml:space="preserve">　　　</w:t>
      </w:r>
      <w:r w:rsidR="00AE3293" w:rsidRPr="00AE3293">
        <w:rPr>
          <w:rFonts w:eastAsia="ＭＳ 明朝" w:hint="eastAsia"/>
          <w:color w:val="000000" w:themeColor="text1"/>
        </w:rPr>
        <w:t>空家等対策の推進に当たっては、相続やリフォーム、不動産流通など専門的な知識も必要なことから、法律、建築、不動産等、様々な分野の関係団体と連携した対応を行います。</w:t>
      </w:r>
    </w:p>
    <w:p w14:paraId="43A7AD67" w14:textId="1FBCCE85" w:rsidR="006F42CD" w:rsidRPr="00652D45" w:rsidRDefault="00AE3293" w:rsidP="00612930">
      <w:pPr>
        <w:ind w:leftChars="200" w:left="440" w:firstLineChars="100" w:firstLine="220"/>
        <w:rPr>
          <w:rFonts w:asciiTheme="minorEastAsia" w:hAnsiTheme="minorEastAsia"/>
          <w:szCs w:val="22"/>
        </w:rPr>
      </w:pPr>
      <w:r>
        <w:rPr>
          <w:rFonts w:eastAsia="ＭＳ 明朝" w:hint="eastAsia"/>
          <w:color w:val="000000" w:themeColor="text1"/>
        </w:rPr>
        <w:t>本市</w:t>
      </w:r>
      <w:r w:rsidRPr="00652D45">
        <w:rPr>
          <w:rFonts w:eastAsia="ＭＳ 明朝" w:hint="eastAsia"/>
        </w:rPr>
        <w:t>は、</w:t>
      </w:r>
      <w:r w:rsidR="00B9110A" w:rsidRPr="00652D45">
        <w:rPr>
          <w:rFonts w:eastAsia="ＭＳ 明朝" w:hint="eastAsia"/>
        </w:rPr>
        <w:t>(一社)</w:t>
      </w:r>
      <w:r w:rsidR="00B9110A" w:rsidRPr="00652D45">
        <w:rPr>
          <w:rFonts w:asciiTheme="minorEastAsia" w:hAnsiTheme="minorEastAsia"/>
          <w:szCs w:val="22"/>
        </w:rPr>
        <w:t>全国空き家アドバイザー協議会</w:t>
      </w:r>
      <w:r w:rsidR="00B9110A" w:rsidRPr="00652D45">
        <w:rPr>
          <w:rFonts w:asciiTheme="minorEastAsia" w:hAnsiTheme="minorEastAsia" w:hint="eastAsia"/>
          <w:szCs w:val="22"/>
        </w:rPr>
        <w:t>及び(一社)</w:t>
      </w:r>
      <w:r w:rsidR="00B9110A" w:rsidRPr="00652D45">
        <w:rPr>
          <w:rFonts w:asciiTheme="minorEastAsia" w:hAnsiTheme="minorEastAsia"/>
          <w:szCs w:val="22"/>
        </w:rPr>
        <w:t>全国古民家再生協会</w:t>
      </w:r>
      <w:r w:rsidR="00B9110A" w:rsidRPr="00652D45">
        <w:rPr>
          <w:rFonts w:asciiTheme="minorEastAsia" w:hAnsiTheme="minorEastAsia" w:hint="eastAsia"/>
          <w:szCs w:val="22"/>
        </w:rPr>
        <w:t>と</w:t>
      </w:r>
      <w:r w:rsidR="00D90C3F">
        <w:rPr>
          <w:rFonts w:asciiTheme="minorEastAsia" w:hAnsiTheme="minorEastAsia" w:hint="eastAsia"/>
          <w:szCs w:val="22"/>
        </w:rPr>
        <w:t>の</w:t>
      </w:r>
      <w:r w:rsidR="00B9110A" w:rsidRPr="00652D45">
        <w:rPr>
          <w:rFonts w:asciiTheme="minorEastAsia" w:hAnsiTheme="minorEastAsia" w:hint="eastAsia"/>
          <w:szCs w:val="22"/>
        </w:rPr>
        <w:t>連携協定</w:t>
      </w:r>
      <w:r w:rsidR="00D90C3F">
        <w:rPr>
          <w:rFonts w:asciiTheme="minorEastAsia" w:hAnsiTheme="minorEastAsia" w:hint="eastAsia"/>
          <w:szCs w:val="22"/>
        </w:rPr>
        <w:t>の</w:t>
      </w:r>
      <w:r w:rsidR="00B9110A" w:rsidRPr="00652D45">
        <w:rPr>
          <w:rFonts w:asciiTheme="minorEastAsia" w:hAnsiTheme="minorEastAsia" w:hint="eastAsia"/>
          <w:szCs w:val="22"/>
        </w:rPr>
        <w:t>締結</w:t>
      </w:r>
      <w:r w:rsidR="00905811">
        <w:rPr>
          <w:rFonts w:asciiTheme="minorEastAsia" w:hAnsiTheme="minorEastAsia" w:hint="eastAsia"/>
          <w:szCs w:val="22"/>
        </w:rPr>
        <w:t>による相談体制の構築</w:t>
      </w:r>
      <w:r w:rsidR="00D90C3F">
        <w:rPr>
          <w:rFonts w:asciiTheme="minorEastAsia" w:hAnsiTheme="minorEastAsia" w:hint="eastAsia"/>
          <w:szCs w:val="22"/>
        </w:rPr>
        <w:t>や</w:t>
      </w:r>
      <w:r w:rsidR="00B9110A" w:rsidRPr="00652D45">
        <w:rPr>
          <w:rFonts w:asciiTheme="minorEastAsia" w:hAnsiTheme="minorEastAsia" w:hint="eastAsia"/>
          <w:szCs w:val="22"/>
        </w:rPr>
        <w:t>、</w:t>
      </w:r>
      <w:r w:rsidR="00D90C3F" w:rsidRPr="00D90C3F">
        <w:rPr>
          <w:rFonts w:eastAsia="ＭＳ 明朝" w:hint="eastAsia"/>
          <w:szCs w:val="22"/>
          <w:shd w:val="clear" w:color="auto" w:fill="FFFFFF"/>
        </w:rPr>
        <w:t>空家等管理活用支援法人</w:t>
      </w:r>
      <w:r w:rsidR="00D90C3F">
        <w:rPr>
          <w:rFonts w:eastAsia="ＭＳ 明朝" w:hint="eastAsia"/>
          <w:szCs w:val="22"/>
          <w:shd w:val="clear" w:color="auto" w:fill="FFFFFF"/>
        </w:rPr>
        <w:t>制度の</w:t>
      </w:r>
      <w:r w:rsidR="00940ED6">
        <w:rPr>
          <w:rFonts w:eastAsia="ＭＳ 明朝" w:hint="eastAsia"/>
          <w:szCs w:val="22"/>
          <w:shd w:val="clear" w:color="auto" w:fill="FFFFFF"/>
        </w:rPr>
        <w:t>活用に</w:t>
      </w:r>
      <w:r w:rsidR="00905811">
        <w:rPr>
          <w:rFonts w:eastAsia="ＭＳ 明朝" w:hint="eastAsia"/>
          <w:szCs w:val="22"/>
          <w:shd w:val="clear" w:color="auto" w:fill="FFFFFF"/>
        </w:rPr>
        <w:t>よる</w:t>
      </w:r>
      <w:r w:rsidR="00B9110A" w:rsidRPr="00652D45">
        <w:rPr>
          <w:rFonts w:asciiTheme="minorEastAsia" w:hAnsiTheme="minorEastAsia" w:hint="eastAsia"/>
          <w:szCs w:val="22"/>
        </w:rPr>
        <w:t>ワンストップ体制で空家に関する具体的な相談対応を実施してい</w:t>
      </w:r>
      <w:r w:rsidR="00612930" w:rsidRPr="00652D45">
        <w:rPr>
          <w:rFonts w:asciiTheme="minorEastAsia" w:hAnsiTheme="minorEastAsia" w:hint="eastAsia"/>
          <w:szCs w:val="22"/>
        </w:rPr>
        <w:t>く</w:t>
      </w:r>
      <w:r w:rsidR="00B9110A" w:rsidRPr="00652D45">
        <w:rPr>
          <w:rFonts w:asciiTheme="minorEastAsia" w:hAnsiTheme="minorEastAsia" w:hint="eastAsia"/>
          <w:szCs w:val="22"/>
        </w:rPr>
        <w:t>ほか、</w:t>
      </w:r>
      <w:r w:rsidR="00612930" w:rsidRPr="00652D45">
        <w:rPr>
          <w:rFonts w:asciiTheme="minorEastAsia" w:hAnsiTheme="minorEastAsia" w:hint="eastAsia"/>
          <w:szCs w:val="22"/>
        </w:rPr>
        <w:t>連携している</w:t>
      </w:r>
      <w:r w:rsidR="005A3E60" w:rsidRPr="00652D45">
        <w:rPr>
          <w:rFonts w:asciiTheme="minorEastAsia" w:hAnsiTheme="minorEastAsia" w:hint="eastAsia"/>
          <w:szCs w:val="22"/>
        </w:rPr>
        <w:t>高梁川</w:t>
      </w:r>
      <w:r w:rsidR="005A3E60">
        <w:rPr>
          <w:rFonts w:asciiTheme="minorEastAsia" w:hAnsiTheme="minorEastAsia" w:hint="eastAsia"/>
          <w:szCs w:val="22"/>
        </w:rPr>
        <w:t>流域自治体</w:t>
      </w:r>
      <w:r w:rsidR="00612930" w:rsidRPr="00652D45">
        <w:rPr>
          <w:rFonts w:asciiTheme="minorEastAsia" w:hAnsiTheme="minorEastAsia" w:hint="eastAsia"/>
          <w:szCs w:val="22"/>
        </w:rPr>
        <w:t>７市３町(</w:t>
      </w:r>
      <w:r w:rsidR="00612930" w:rsidRPr="00652D45">
        <w:rPr>
          <w:rFonts w:asciiTheme="minorEastAsia" w:hAnsiTheme="minorEastAsia" w:hint="eastAsia"/>
          <w:szCs w:val="21"/>
        </w:rPr>
        <w:t>新見市、高梁市、総社市、早島町、倉敷市、矢掛町、井原市、浅口市、里庄町、笠岡市)</w:t>
      </w:r>
      <w:r w:rsidR="00612930" w:rsidRPr="00652D45">
        <w:rPr>
          <w:rFonts w:asciiTheme="minorEastAsia" w:hAnsiTheme="minorEastAsia" w:hint="eastAsia"/>
          <w:szCs w:val="22"/>
        </w:rPr>
        <w:t>の圏域の空家対策の推進を目的とする高梁川流域空き家対策事業での相談対応や空家に関するセミナーを</w:t>
      </w:r>
      <w:r w:rsidR="00AA7A31">
        <w:rPr>
          <w:rFonts w:asciiTheme="minorEastAsia" w:hAnsiTheme="minorEastAsia" w:hint="eastAsia"/>
          <w:szCs w:val="22"/>
        </w:rPr>
        <w:t>実施します</w:t>
      </w:r>
      <w:r w:rsidR="00612930" w:rsidRPr="00652D45">
        <w:rPr>
          <w:rFonts w:asciiTheme="minorEastAsia" w:hAnsiTheme="minorEastAsia" w:hint="eastAsia"/>
          <w:szCs w:val="22"/>
        </w:rPr>
        <w:t>。また、</w:t>
      </w:r>
      <w:r w:rsidR="00FB3A05" w:rsidRPr="00652D45">
        <w:rPr>
          <w:rFonts w:asciiTheme="minorEastAsia" w:hAnsiTheme="minorEastAsia" w:hint="eastAsia"/>
          <w:szCs w:val="22"/>
        </w:rPr>
        <w:t>岡</w:t>
      </w:r>
      <w:r w:rsidR="00FB3A05" w:rsidRPr="00652D45">
        <w:rPr>
          <w:rFonts w:eastAsia="ＭＳ 明朝" w:hint="eastAsia"/>
        </w:rPr>
        <w:t>山県と県内市町村及び関係団体が連携し</w:t>
      </w:r>
      <w:r w:rsidR="00812457" w:rsidRPr="00652D45">
        <w:rPr>
          <w:rFonts w:eastAsia="ＭＳ 明朝" w:hint="eastAsia"/>
        </w:rPr>
        <w:t>全県的な空家</w:t>
      </w:r>
      <w:r w:rsidR="00411DA5" w:rsidRPr="00652D45">
        <w:rPr>
          <w:rFonts w:eastAsia="ＭＳ 明朝" w:hint="eastAsia"/>
        </w:rPr>
        <w:t>等</w:t>
      </w:r>
      <w:r w:rsidR="00812457" w:rsidRPr="00652D45">
        <w:rPr>
          <w:rFonts w:eastAsia="ＭＳ 明朝" w:hint="eastAsia"/>
        </w:rPr>
        <w:t>対策を推進していくことを目的として設置</w:t>
      </w:r>
      <w:r w:rsidR="00D1553B" w:rsidRPr="00652D45">
        <w:rPr>
          <w:rFonts w:eastAsia="ＭＳ 明朝" w:hint="eastAsia"/>
        </w:rPr>
        <w:t>し</w:t>
      </w:r>
      <w:r w:rsidRPr="00652D45">
        <w:rPr>
          <w:rFonts w:eastAsia="ＭＳ 明朝" w:hint="eastAsia"/>
        </w:rPr>
        <w:t>た「岡山県空家等対策推進協議会」を通じて、情報の収集</w:t>
      </w:r>
      <w:r w:rsidR="00FC6493" w:rsidRPr="00652D45">
        <w:rPr>
          <w:rFonts w:eastAsia="ＭＳ 明朝" w:hint="eastAsia"/>
        </w:rPr>
        <w:t>を行い相談体制の整備</w:t>
      </w:r>
      <w:r w:rsidR="00650A98" w:rsidRPr="00652D45">
        <w:rPr>
          <w:rFonts w:eastAsia="ＭＳ 明朝" w:hint="eastAsia"/>
        </w:rPr>
        <w:t>を図</w:t>
      </w:r>
      <w:r w:rsidR="00AA7A31">
        <w:rPr>
          <w:rFonts w:eastAsia="ＭＳ 明朝" w:hint="eastAsia"/>
        </w:rPr>
        <w:t>ります</w:t>
      </w:r>
      <w:r w:rsidR="00812457" w:rsidRPr="00652D45">
        <w:rPr>
          <w:rFonts w:eastAsia="ＭＳ 明朝" w:hint="eastAsia"/>
        </w:rPr>
        <w:t>。</w:t>
      </w:r>
    </w:p>
    <w:p w14:paraId="12B414A0" w14:textId="77777777" w:rsidR="00FC6493" w:rsidRPr="00652D45" w:rsidRDefault="00FC6493" w:rsidP="00934C77">
      <w:pPr>
        <w:rPr>
          <w:rFonts w:ascii="HGP創英角ｺﾞｼｯｸUB" w:eastAsia="HGP創英角ｺﾞｼｯｸUB" w:hAnsi="HGP創英角ｺﾞｼｯｸUB"/>
          <w:sz w:val="28"/>
        </w:rPr>
      </w:pPr>
    </w:p>
    <w:p w14:paraId="2187E730" w14:textId="77777777" w:rsidR="001D3560" w:rsidRPr="00652D45" w:rsidRDefault="001D3560" w:rsidP="001D3560">
      <w:pPr>
        <w:jc w:val="both"/>
        <w:rPr>
          <w:rFonts w:ascii="HGP創英角ｺﾞｼｯｸUB" w:eastAsia="HGP創英角ｺﾞｼｯｸUB" w:hAnsi="HGP創英角ｺﾞｼｯｸUB"/>
          <w:sz w:val="28"/>
        </w:rPr>
      </w:pPr>
      <w:r w:rsidRPr="00652D45">
        <w:rPr>
          <w:rFonts w:ascii="HGP創英角ｺﾞｼｯｸUB" w:eastAsia="HGP創英角ｺﾞｼｯｸUB" w:hAnsi="HGP創英角ｺﾞｼｯｸUB" w:hint="eastAsia"/>
          <w:sz w:val="28"/>
        </w:rPr>
        <w:t>２　空家等の調査について</w:t>
      </w:r>
    </w:p>
    <w:p w14:paraId="75BCE497" w14:textId="77777777" w:rsidR="001D3560" w:rsidRPr="00652D45" w:rsidRDefault="001D3560" w:rsidP="001D3560">
      <w:pPr>
        <w:jc w:val="both"/>
      </w:pPr>
      <w:r w:rsidRPr="00652D45">
        <w:rPr>
          <w:rFonts w:hint="eastAsia"/>
        </w:rPr>
        <w:t>（１）空家等実態調査</w:t>
      </w:r>
    </w:p>
    <w:p w14:paraId="6A9A71FC" w14:textId="77777777" w:rsidR="001D3560" w:rsidRDefault="00286ACA" w:rsidP="001D3560">
      <w:pPr>
        <w:ind w:leftChars="200" w:left="440" w:firstLineChars="100" w:firstLine="220"/>
        <w:jc w:val="both"/>
        <w:rPr>
          <w:color w:val="000000" w:themeColor="text1"/>
        </w:rPr>
      </w:pPr>
      <w:r>
        <w:rPr>
          <w:rFonts w:hint="eastAsia"/>
          <w:color w:val="000000" w:themeColor="text1"/>
        </w:rPr>
        <w:t>本計画の策定に当たって、</w:t>
      </w:r>
      <w:r w:rsidR="001D3560">
        <w:rPr>
          <w:rFonts w:hint="eastAsia"/>
          <w:color w:val="000000" w:themeColor="text1"/>
        </w:rPr>
        <w:t>市内全域</w:t>
      </w:r>
      <w:r w:rsidR="006769E8">
        <w:rPr>
          <w:rFonts w:hint="eastAsia"/>
          <w:color w:val="000000" w:themeColor="text1"/>
        </w:rPr>
        <w:t>を外観目視の方法で</w:t>
      </w:r>
      <w:r w:rsidR="001D3560">
        <w:rPr>
          <w:rFonts w:hint="eastAsia"/>
          <w:color w:val="000000" w:themeColor="text1"/>
        </w:rPr>
        <w:t>現地調査し、空家等の所在や状況の把握を行いました。</w:t>
      </w:r>
    </w:p>
    <w:p w14:paraId="4213B793" w14:textId="77777777" w:rsidR="001D3560" w:rsidRDefault="001D3560" w:rsidP="001D3560">
      <w:pPr>
        <w:jc w:val="both"/>
        <w:rPr>
          <w:color w:val="000000" w:themeColor="text1"/>
        </w:rPr>
      </w:pPr>
      <w:r>
        <w:rPr>
          <w:rFonts w:hint="eastAsia"/>
          <w:color w:val="000000" w:themeColor="text1"/>
        </w:rPr>
        <w:t>（２）アンケート調査</w:t>
      </w:r>
    </w:p>
    <w:p w14:paraId="097652E1" w14:textId="77777777" w:rsidR="001D3560" w:rsidRDefault="00286ACA" w:rsidP="001D3560">
      <w:pPr>
        <w:ind w:leftChars="200" w:left="440" w:firstLineChars="100" w:firstLine="220"/>
        <w:jc w:val="both"/>
        <w:rPr>
          <w:color w:val="000000" w:themeColor="text1"/>
        </w:rPr>
      </w:pPr>
      <w:r>
        <w:rPr>
          <w:rFonts w:hint="eastAsia"/>
          <w:color w:val="000000" w:themeColor="text1"/>
        </w:rPr>
        <w:t>空家等</w:t>
      </w:r>
      <w:r w:rsidR="001D3560">
        <w:rPr>
          <w:rFonts w:hint="eastAsia"/>
          <w:color w:val="000000" w:themeColor="text1"/>
        </w:rPr>
        <w:t>所有者</w:t>
      </w:r>
      <w:r w:rsidR="00941A94">
        <w:rPr>
          <w:rFonts w:hint="eastAsia"/>
          <w:color w:val="000000" w:themeColor="text1"/>
        </w:rPr>
        <w:t>等</w:t>
      </w:r>
      <w:r w:rsidR="00BB13F7">
        <w:rPr>
          <w:rFonts w:hint="eastAsia"/>
          <w:color w:val="000000" w:themeColor="text1"/>
        </w:rPr>
        <w:t>の</w:t>
      </w:r>
      <w:r w:rsidR="001D3560">
        <w:rPr>
          <w:rFonts w:hint="eastAsia"/>
          <w:color w:val="000000" w:themeColor="text1"/>
        </w:rPr>
        <w:t>課題や意向確認</w:t>
      </w:r>
      <w:r w:rsidR="00BB2439">
        <w:rPr>
          <w:rFonts w:hint="eastAsia"/>
          <w:color w:val="000000" w:themeColor="text1"/>
        </w:rPr>
        <w:t>の</w:t>
      </w:r>
      <w:r w:rsidR="001D3560">
        <w:rPr>
          <w:rFonts w:hint="eastAsia"/>
          <w:color w:val="000000" w:themeColor="text1"/>
        </w:rPr>
        <w:t>ため</w:t>
      </w:r>
      <w:r w:rsidR="00BB2439">
        <w:rPr>
          <w:rFonts w:hint="eastAsia"/>
          <w:color w:val="000000" w:themeColor="text1"/>
        </w:rPr>
        <w:t>、</w:t>
      </w:r>
      <w:r w:rsidR="001D3560">
        <w:rPr>
          <w:rFonts w:hint="eastAsia"/>
          <w:color w:val="000000" w:themeColor="text1"/>
        </w:rPr>
        <w:t>アンケート</w:t>
      </w:r>
      <w:r w:rsidR="00BB2439">
        <w:rPr>
          <w:rFonts w:hint="eastAsia"/>
          <w:color w:val="000000" w:themeColor="text1"/>
        </w:rPr>
        <w:t>調査を</w:t>
      </w:r>
      <w:r w:rsidR="001D3560">
        <w:rPr>
          <w:rFonts w:hint="eastAsia"/>
          <w:color w:val="000000" w:themeColor="text1"/>
        </w:rPr>
        <w:t>実施しました。</w:t>
      </w:r>
    </w:p>
    <w:p w14:paraId="1B56385D" w14:textId="77777777" w:rsidR="001D3560" w:rsidRDefault="001D3560" w:rsidP="001D3560">
      <w:pPr>
        <w:jc w:val="both"/>
      </w:pPr>
      <w:r>
        <w:rPr>
          <w:rFonts w:hint="eastAsia"/>
        </w:rPr>
        <w:t>（３）随時の調査</w:t>
      </w:r>
    </w:p>
    <w:p w14:paraId="55BD0B38" w14:textId="77777777" w:rsidR="001D3560" w:rsidRDefault="001D3560" w:rsidP="001D3560">
      <w:pPr>
        <w:ind w:leftChars="200" w:left="440" w:firstLineChars="100" w:firstLine="220"/>
        <w:jc w:val="both"/>
        <w:rPr>
          <w:color w:val="000000" w:themeColor="text1"/>
        </w:rPr>
      </w:pPr>
      <w:r>
        <w:rPr>
          <w:rFonts w:hint="eastAsia"/>
          <w:color w:val="000000" w:themeColor="text1"/>
        </w:rPr>
        <w:t>新た</w:t>
      </w:r>
      <w:r w:rsidR="00912FC2">
        <w:rPr>
          <w:rFonts w:hint="eastAsia"/>
          <w:color w:val="000000" w:themeColor="text1"/>
        </w:rPr>
        <w:t>な</w:t>
      </w:r>
      <w:r>
        <w:rPr>
          <w:rFonts w:hint="eastAsia"/>
          <w:color w:val="000000" w:themeColor="text1"/>
        </w:rPr>
        <w:t>空家等</w:t>
      </w:r>
      <w:r w:rsidR="00912FC2">
        <w:rPr>
          <w:rFonts w:hint="eastAsia"/>
          <w:color w:val="000000" w:themeColor="text1"/>
        </w:rPr>
        <w:t>の把握に努め</w:t>
      </w:r>
      <w:r>
        <w:rPr>
          <w:rFonts w:hint="eastAsia"/>
          <w:color w:val="000000" w:themeColor="text1"/>
        </w:rPr>
        <w:t>、</w:t>
      </w:r>
      <w:r w:rsidR="00912FC2">
        <w:rPr>
          <w:rFonts w:hint="eastAsia"/>
          <w:color w:val="000000" w:themeColor="text1"/>
        </w:rPr>
        <w:t>確認の際には</w:t>
      </w:r>
      <w:r>
        <w:rPr>
          <w:rFonts w:hint="eastAsia"/>
          <w:color w:val="000000" w:themeColor="text1"/>
        </w:rPr>
        <w:t>外観目視による現地調査を実施し、空家等の所在地・建物の状況等を</w:t>
      </w:r>
      <w:r w:rsidR="00912FC2">
        <w:rPr>
          <w:rFonts w:hint="eastAsia"/>
          <w:color w:val="000000" w:themeColor="text1"/>
        </w:rPr>
        <w:t>調査</w:t>
      </w:r>
      <w:r>
        <w:rPr>
          <w:rFonts w:hint="eastAsia"/>
          <w:color w:val="000000" w:themeColor="text1"/>
        </w:rPr>
        <w:t>するとともに、所有者等の調査を行います。その後、所有者等に空家等の対応について意向確認を行います。</w:t>
      </w:r>
      <w:r w:rsidR="00912FC2">
        <w:rPr>
          <w:rFonts w:hint="eastAsia"/>
          <w:color w:val="000000" w:themeColor="text1"/>
        </w:rPr>
        <w:t>また、既存の空家等についても、随時現況調査を行います。</w:t>
      </w:r>
    </w:p>
    <w:p w14:paraId="50644F77" w14:textId="77777777" w:rsidR="001D3560" w:rsidRPr="0069338E" w:rsidRDefault="00D1553B" w:rsidP="001D3560">
      <w:pPr>
        <w:ind w:leftChars="200" w:left="440"/>
        <w:jc w:val="both"/>
        <w:rPr>
          <w:rFonts w:asciiTheme="minorEastAsia" w:hAnsiTheme="minorEastAsia"/>
          <w:color w:val="000000" w:themeColor="text1"/>
        </w:rPr>
      </w:pPr>
      <w:r>
        <w:rPr>
          <w:rFonts w:asciiTheme="minorEastAsia" w:hAnsiTheme="minorEastAsia" w:hint="eastAsia"/>
          <w:color w:val="000000" w:themeColor="text1"/>
        </w:rPr>
        <w:t xml:space="preserve">ア　</w:t>
      </w:r>
      <w:r w:rsidR="001D3560" w:rsidRPr="0069338E">
        <w:rPr>
          <w:rFonts w:asciiTheme="minorEastAsia" w:hAnsiTheme="minorEastAsia" w:hint="eastAsia"/>
          <w:color w:val="000000" w:themeColor="text1"/>
        </w:rPr>
        <w:t>空家等に該当するか否かの調査</w:t>
      </w:r>
    </w:p>
    <w:p w14:paraId="33496631" w14:textId="77777777" w:rsidR="001D3560" w:rsidRPr="00D1553B" w:rsidRDefault="00D1553B" w:rsidP="00D1553B">
      <w:pPr>
        <w:ind w:firstLineChars="400" w:firstLine="880"/>
        <w:jc w:val="both"/>
        <w:rPr>
          <w:rFonts w:asciiTheme="minorEastAsia" w:hAnsiTheme="minorEastAsia"/>
          <w:color w:val="000000" w:themeColor="text1"/>
        </w:rPr>
      </w:pPr>
      <w:r>
        <w:rPr>
          <w:rFonts w:asciiTheme="minorEastAsia" w:hAnsiTheme="minorEastAsia" w:hint="eastAsia"/>
          <w:color w:val="000000" w:themeColor="text1"/>
        </w:rPr>
        <w:t>①</w:t>
      </w:r>
      <w:r w:rsidR="001D3560" w:rsidRPr="00D1553B">
        <w:rPr>
          <w:rFonts w:asciiTheme="minorEastAsia" w:hAnsiTheme="minorEastAsia" w:hint="eastAsia"/>
          <w:color w:val="000000" w:themeColor="text1"/>
        </w:rPr>
        <w:t>窓ガラスの破損や雑草の繁茂などの外観目視調査</w:t>
      </w:r>
    </w:p>
    <w:p w14:paraId="21E2371A" w14:textId="77777777" w:rsidR="001D3560" w:rsidRPr="00D1553B" w:rsidRDefault="00D1553B" w:rsidP="00D1553B">
      <w:pPr>
        <w:ind w:firstLineChars="400" w:firstLine="880"/>
        <w:jc w:val="both"/>
        <w:rPr>
          <w:rFonts w:asciiTheme="minorEastAsia" w:hAnsiTheme="minorEastAsia"/>
        </w:rPr>
      </w:pPr>
      <w:r w:rsidRPr="00D1553B">
        <w:rPr>
          <w:rFonts w:asciiTheme="minorEastAsia" w:hAnsiTheme="minorEastAsia" w:hint="eastAsia"/>
        </w:rPr>
        <w:t>②</w:t>
      </w:r>
      <w:r w:rsidR="001D3560" w:rsidRPr="00D1553B">
        <w:rPr>
          <w:rFonts w:asciiTheme="minorEastAsia" w:hAnsiTheme="minorEastAsia" w:hint="eastAsia"/>
        </w:rPr>
        <w:t>近隣住民などへの聴き取りによる情報収集</w:t>
      </w:r>
    </w:p>
    <w:p w14:paraId="7E6896FD" w14:textId="77777777" w:rsidR="001D3560" w:rsidRPr="00D1553B" w:rsidRDefault="001D3560" w:rsidP="00D1553B">
      <w:pPr>
        <w:ind w:firstLineChars="400" w:firstLine="880"/>
        <w:jc w:val="both"/>
        <w:rPr>
          <w:rFonts w:asciiTheme="minorEastAsia" w:hAnsiTheme="minorEastAsia"/>
        </w:rPr>
      </w:pPr>
      <w:r w:rsidRPr="00D1553B">
        <w:rPr>
          <w:rFonts w:asciiTheme="minorEastAsia" w:hAnsiTheme="minorEastAsia" w:hint="eastAsia"/>
        </w:rPr>
        <w:t>③水道の使用状況や閉栓・開栓状況調査</w:t>
      </w:r>
    </w:p>
    <w:p w14:paraId="0D75711B" w14:textId="77777777" w:rsidR="001D3560" w:rsidRPr="0069338E" w:rsidRDefault="00D1553B" w:rsidP="001D3560">
      <w:pPr>
        <w:ind w:leftChars="200" w:left="440"/>
        <w:jc w:val="both"/>
        <w:rPr>
          <w:rFonts w:asciiTheme="minorEastAsia" w:hAnsiTheme="minorEastAsia"/>
        </w:rPr>
      </w:pPr>
      <w:r>
        <w:rPr>
          <w:rFonts w:asciiTheme="minorEastAsia" w:hAnsiTheme="minorEastAsia" w:hint="eastAsia"/>
        </w:rPr>
        <w:t xml:space="preserve">イ　</w:t>
      </w:r>
      <w:r w:rsidR="001D3560" w:rsidRPr="0069338E">
        <w:rPr>
          <w:rFonts w:asciiTheme="minorEastAsia" w:hAnsiTheme="minorEastAsia" w:hint="eastAsia"/>
        </w:rPr>
        <w:t>空家等の所有者</w:t>
      </w:r>
      <w:r w:rsidR="001D3560">
        <w:rPr>
          <w:rFonts w:asciiTheme="minorEastAsia" w:hAnsiTheme="minorEastAsia" w:hint="eastAsia"/>
        </w:rPr>
        <w:t>等</w:t>
      </w:r>
      <w:r w:rsidR="001D3560" w:rsidRPr="0069338E">
        <w:rPr>
          <w:rFonts w:asciiTheme="minorEastAsia" w:hAnsiTheme="minorEastAsia" w:hint="eastAsia"/>
        </w:rPr>
        <w:t>を特定するための調査</w:t>
      </w:r>
    </w:p>
    <w:p w14:paraId="6D80E2C3" w14:textId="77777777" w:rsidR="001D3560" w:rsidRPr="00D1553B" w:rsidRDefault="00D1553B" w:rsidP="00D1553B">
      <w:pPr>
        <w:ind w:firstLineChars="400" w:firstLine="880"/>
        <w:jc w:val="both"/>
        <w:rPr>
          <w:rFonts w:asciiTheme="minorEastAsia" w:hAnsiTheme="minorEastAsia"/>
          <w:color w:val="000000" w:themeColor="text1"/>
        </w:rPr>
      </w:pPr>
      <w:r>
        <w:rPr>
          <w:rFonts w:asciiTheme="minorEastAsia" w:hAnsiTheme="minorEastAsia" w:hint="eastAsia"/>
        </w:rPr>
        <w:t>①</w:t>
      </w:r>
      <w:r w:rsidR="001D3560" w:rsidRPr="00D1553B">
        <w:rPr>
          <w:rFonts w:asciiTheme="minorEastAsia" w:hAnsiTheme="minorEastAsia" w:hint="eastAsia"/>
        </w:rPr>
        <w:t>登記情報</w:t>
      </w:r>
      <w:r w:rsidR="001D3560" w:rsidRPr="00D1553B">
        <w:rPr>
          <w:rFonts w:asciiTheme="minorEastAsia" w:hAnsiTheme="minorEastAsia" w:hint="eastAsia"/>
          <w:color w:val="000000" w:themeColor="text1"/>
        </w:rPr>
        <w:t>調査</w:t>
      </w:r>
    </w:p>
    <w:p w14:paraId="04883766" w14:textId="77777777" w:rsidR="001D3560" w:rsidRPr="00D1553B" w:rsidRDefault="001D3560" w:rsidP="00D1553B">
      <w:pPr>
        <w:ind w:firstLineChars="400" w:firstLine="880"/>
        <w:jc w:val="both"/>
        <w:rPr>
          <w:rFonts w:asciiTheme="minorEastAsia" w:hAnsiTheme="minorEastAsia"/>
          <w:color w:val="000000" w:themeColor="text1"/>
        </w:rPr>
      </w:pPr>
      <w:r w:rsidRPr="00D1553B">
        <w:rPr>
          <w:rFonts w:asciiTheme="minorEastAsia" w:hAnsiTheme="minorEastAsia" w:hint="eastAsia"/>
          <w:color w:val="000000" w:themeColor="text1"/>
        </w:rPr>
        <w:t>②住民基本台帳・戸籍謄本調査</w:t>
      </w:r>
    </w:p>
    <w:p w14:paraId="42E8FD99" w14:textId="6E383E31" w:rsidR="001D3560" w:rsidRDefault="001D3560" w:rsidP="006474EE">
      <w:pPr>
        <w:ind w:firstLineChars="400" w:firstLine="880"/>
        <w:jc w:val="both"/>
        <w:rPr>
          <w:rFonts w:asciiTheme="minorEastAsia" w:hAnsiTheme="minorEastAsia"/>
          <w:color w:val="000000" w:themeColor="text1"/>
        </w:rPr>
      </w:pPr>
      <w:r w:rsidRPr="0069338E">
        <w:rPr>
          <w:rFonts w:asciiTheme="minorEastAsia" w:hAnsiTheme="minorEastAsia" w:hint="eastAsia"/>
          <w:color w:val="000000" w:themeColor="text1"/>
        </w:rPr>
        <w:t>③固定資産課税台帳調査</w:t>
      </w:r>
    </w:p>
    <w:p w14:paraId="7EB6C4E6" w14:textId="77777777" w:rsidR="00274E4C" w:rsidRPr="006474EE" w:rsidRDefault="00274E4C" w:rsidP="00274E4C">
      <w:pPr>
        <w:jc w:val="both"/>
        <w:rPr>
          <w:rFonts w:asciiTheme="minorEastAsia" w:hAnsiTheme="minorEastAsia"/>
          <w:color w:val="000000" w:themeColor="text1"/>
        </w:rPr>
      </w:pPr>
    </w:p>
    <w:p w14:paraId="7F55ABEC" w14:textId="77777777" w:rsidR="00934C77" w:rsidRDefault="00444031" w:rsidP="00934C77">
      <w:pP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３</w:t>
      </w:r>
      <w:r w:rsidR="00BD5002">
        <w:rPr>
          <w:rFonts w:ascii="HGP創英角ｺﾞｼｯｸUB" w:eastAsia="HGP創英角ｺﾞｼｯｸUB" w:hAnsi="HGP創英角ｺﾞｼｯｸUB" w:hint="eastAsia"/>
          <w:color w:val="000000" w:themeColor="text1"/>
          <w:sz w:val="28"/>
        </w:rPr>
        <w:t xml:space="preserve">　空家等に関する啓発活動及び情報提供</w:t>
      </w:r>
    </w:p>
    <w:p w14:paraId="14B178AB" w14:textId="77777777" w:rsidR="00C850DC" w:rsidRDefault="00BD5002" w:rsidP="00934C77">
      <w:pPr>
        <w:rPr>
          <w:color w:val="000000" w:themeColor="text1"/>
        </w:rPr>
      </w:pPr>
      <w:r>
        <w:rPr>
          <w:rFonts w:hint="eastAsia"/>
          <w:color w:val="000000" w:themeColor="text1"/>
        </w:rPr>
        <w:t>（１）広報紙やホームページの活用</w:t>
      </w:r>
    </w:p>
    <w:p w14:paraId="419F24A9" w14:textId="76ACCCB4" w:rsidR="00E85C82" w:rsidRDefault="00BD5002" w:rsidP="006474EE">
      <w:pPr>
        <w:ind w:leftChars="200" w:left="440" w:firstLineChars="100" w:firstLine="220"/>
        <w:jc w:val="both"/>
        <w:rPr>
          <w:color w:val="000000" w:themeColor="text1"/>
        </w:rPr>
      </w:pPr>
      <w:r>
        <w:rPr>
          <w:rFonts w:hint="eastAsia"/>
          <w:color w:val="000000" w:themeColor="text1"/>
        </w:rPr>
        <w:lastRenderedPageBreak/>
        <w:t>広報紙やホームページを活用して、空家等</w:t>
      </w:r>
      <w:r w:rsidR="00FC6493">
        <w:rPr>
          <w:rFonts w:hint="eastAsia"/>
          <w:color w:val="000000" w:themeColor="text1"/>
        </w:rPr>
        <w:t>に係る</w:t>
      </w:r>
      <w:r>
        <w:rPr>
          <w:rFonts w:hint="eastAsia"/>
          <w:color w:val="000000" w:themeColor="text1"/>
        </w:rPr>
        <w:t>情報提供を行い、空家等の所有者</w:t>
      </w:r>
      <w:r w:rsidR="00FC6493">
        <w:rPr>
          <w:rFonts w:hint="eastAsia"/>
          <w:color w:val="000000" w:themeColor="text1"/>
        </w:rPr>
        <w:t>等</w:t>
      </w:r>
      <w:r>
        <w:rPr>
          <w:rFonts w:hint="eastAsia"/>
          <w:color w:val="000000" w:themeColor="text1"/>
        </w:rPr>
        <w:t>に空家等の適切な管理を促</w:t>
      </w:r>
      <w:r w:rsidR="00FC6493">
        <w:rPr>
          <w:rFonts w:hint="eastAsia"/>
          <w:color w:val="000000" w:themeColor="text1"/>
        </w:rPr>
        <w:t>します</w:t>
      </w:r>
      <w:r>
        <w:rPr>
          <w:rFonts w:hint="eastAsia"/>
          <w:color w:val="000000" w:themeColor="text1"/>
        </w:rPr>
        <w:t>。</w:t>
      </w:r>
    </w:p>
    <w:p w14:paraId="390DE9F8" w14:textId="77777777" w:rsidR="00274E4C" w:rsidRDefault="00274E4C" w:rsidP="00934C77">
      <w:pPr>
        <w:jc w:val="both"/>
        <w:rPr>
          <w:color w:val="000000" w:themeColor="text1"/>
        </w:rPr>
      </w:pPr>
    </w:p>
    <w:p w14:paraId="114E4AD4" w14:textId="62D8FA79" w:rsidR="00C850DC" w:rsidRPr="00245DD9" w:rsidRDefault="00BD5002" w:rsidP="00934C77">
      <w:pPr>
        <w:jc w:val="both"/>
        <w:rPr>
          <w:rFonts w:asciiTheme="minorEastAsia" w:hAnsiTheme="minorEastAsia"/>
          <w:color w:val="000000" w:themeColor="text1"/>
          <w:szCs w:val="22"/>
        </w:rPr>
      </w:pPr>
      <w:r>
        <w:rPr>
          <w:rFonts w:hint="eastAsia"/>
          <w:color w:val="000000" w:themeColor="text1"/>
        </w:rPr>
        <w:t>（２）</w:t>
      </w:r>
      <w:r w:rsidRPr="00245DD9">
        <w:rPr>
          <w:rFonts w:asciiTheme="minorEastAsia" w:hAnsiTheme="minorEastAsia" w:hint="eastAsia"/>
          <w:color w:val="000000" w:themeColor="text1"/>
          <w:szCs w:val="22"/>
        </w:rPr>
        <w:t>所有者</w:t>
      </w:r>
      <w:r w:rsidR="00FC6493">
        <w:rPr>
          <w:rFonts w:asciiTheme="minorEastAsia" w:hAnsiTheme="minorEastAsia" w:hint="eastAsia"/>
          <w:color w:val="000000" w:themeColor="text1"/>
          <w:szCs w:val="22"/>
        </w:rPr>
        <w:t>等</w:t>
      </w:r>
      <w:r w:rsidRPr="00245DD9">
        <w:rPr>
          <w:rFonts w:asciiTheme="minorEastAsia" w:hAnsiTheme="minorEastAsia" w:hint="eastAsia"/>
          <w:color w:val="000000" w:themeColor="text1"/>
          <w:szCs w:val="22"/>
        </w:rPr>
        <w:t>への情報提供</w:t>
      </w:r>
    </w:p>
    <w:p w14:paraId="10C05D7C" w14:textId="2C4ED945" w:rsidR="009F76BA" w:rsidRPr="00652D45" w:rsidRDefault="00BD5002" w:rsidP="00A8301E">
      <w:pPr>
        <w:ind w:leftChars="200" w:left="440" w:firstLineChars="100" w:firstLine="220"/>
        <w:jc w:val="both"/>
        <w:rPr>
          <w:rFonts w:asciiTheme="minorEastAsia" w:hAnsiTheme="minorEastAsia"/>
          <w:szCs w:val="22"/>
        </w:rPr>
      </w:pPr>
      <w:r w:rsidRPr="00245DD9">
        <w:rPr>
          <w:rFonts w:asciiTheme="minorEastAsia" w:hAnsiTheme="minorEastAsia" w:hint="eastAsia"/>
          <w:color w:val="000000" w:themeColor="text1"/>
          <w:szCs w:val="22"/>
        </w:rPr>
        <w:t>空家等に関する</w:t>
      </w:r>
      <w:r w:rsidRPr="00245DD9">
        <w:rPr>
          <w:rFonts w:asciiTheme="minorEastAsia" w:hAnsiTheme="minorEastAsia"/>
          <w:color w:val="000000" w:themeColor="text1"/>
          <w:szCs w:val="22"/>
        </w:rPr>
        <w:t>制度情報</w:t>
      </w:r>
      <w:r w:rsidRPr="00245DD9">
        <w:rPr>
          <w:rFonts w:asciiTheme="minorEastAsia" w:hAnsiTheme="minorEastAsia" w:hint="eastAsia"/>
          <w:color w:val="000000" w:themeColor="text1"/>
          <w:szCs w:val="22"/>
        </w:rPr>
        <w:t>の提供</w:t>
      </w:r>
      <w:r w:rsidRPr="00245DD9">
        <w:rPr>
          <w:rFonts w:asciiTheme="minorEastAsia" w:hAnsiTheme="minorEastAsia"/>
          <w:color w:val="000000" w:themeColor="text1"/>
          <w:szCs w:val="22"/>
        </w:rPr>
        <w:t>を希望</w:t>
      </w:r>
      <w:r w:rsidRPr="00245DD9">
        <w:rPr>
          <w:rFonts w:asciiTheme="minorEastAsia" w:hAnsiTheme="minorEastAsia" w:hint="eastAsia"/>
          <w:color w:val="000000" w:themeColor="text1"/>
          <w:szCs w:val="22"/>
        </w:rPr>
        <w:t>する所有者</w:t>
      </w:r>
      <w:r w:rsidR="00FC6493">
        <w:rPr>
          <w:rFonts w:asciiTheme="minorEastAsia" w:hAnsiTheme="minorEastAsia" w:hint="eastAsia"/>
          <w:color w:val="000000" w:themeColor="text1"/>
          <w:szCs w:val="22"/>
        </w:rPr>
        <w:t>等</w:t>
      </w:r>
      <w:r w:rsidRPr="00245DD9">
        <w:rPr>
          <w:rFonts w:asciiTheme="minorEastAsia" w:hAnsiTheme="minorEastAsia"/>
          <w:color w:val="000000" w:themeColor="text1"/>
          <w:szCs w:val="22"/>
        </w:rPr>
        <w:t>には</w:t>
      </w:r>
      <w:r w:rsidRPr="00245DD9">
        <w:rPr>
          <w:rFonts w:asciiTheme="minorEastAsia" w:hAnsiTheme="minorEastAsia" w:hint="eastAsia"/>
          <w:color w:val="000000" w:themeColor="text1"/>
          <w:szCs w:val="22"/>
        </w:rPr>
        <w:t>、</w:t>
      </w:r>
      <w:r w:rsidR="00FC6493">
        <w:rPr>
          <w:rFonts w:asciiTheme="minorEastAsia" w:hAnsiTheme="minorEastAsia" w:hint="eastAsia"/>
          <w:color w:val="000000" w:themeColor="text1"/>
          <w:szCs w:val="22"/>
        </w:rPr>
        <w:t>制度説明や、</w:t>
      </w:r>
      <w:r w:rsidRPr="00245DD9">
        <w:rPr>
          <w:rFonts w:asciiTheme="minorEastAsia" w:hAnsiTheme="minorEastAsia" w:hint="eastAsia"/>
          <w:color w:val="000000" w:themeColor="text1"/>
          <w:szCs w:val="22"/>
        </w:rPr>
        <w:t>空家相談</w:t>
      </w:r>
      <w:r w:rsidR="00FC6493">
        <w:rPr>
          <w:rFonts w:asciiTheme="minorEastAsia" w:hAnsiTheme="minorEastAsia" w:hint="eastAsia"/>
          <w:color w:val="000000" w:themeColor="text1"/>
          <w:szCs w:val="22"/>
        </w:rPr>
        <w:t>・法</w:t>
      </w:r>
      <w:r w:rsidRPr="00245DD9">
        <w:rPr>
          <w:rFonts w:asciiTheme="minorEastAsia" w:hAnsiTheme="minorEastAsia" w:hint="eastAsia"/>
          <w:color w:val="000000" w:themeColor="text1"/>
          <w:szCs w:val="22"/>
        </w:rPr>
        <w:t>律相</w:t>
      </w:r>
      <w:r w:rsidRPr="00652D45">
        <w:rPr>
          <w:rFonts w:asciiTheme="minorEastAsia" w:hAnsiTheme="minorEastAsia" w:hint="eastAsia"/>
          <w:szCs w:val="22"/>
        </w:rPr>
        <w:t>談</w:t>
      </w:r>
      <w:r w:rsidR="00955949" w:rsidRPr="00652D45">
        <w:rPr>
          <w:rFonts w:asciiTheme="minorEastAsia" w:hAnsiTheme="minorEastAsia" w:hint="eastAsia"/>
          <w:szCs w:val="22"/>
        </w:rPr>
        <w:t>など</w:t>
      </w:r>
      <w:r w:rsidRPr="00652D45">
        <w:rPr>
          <w:rFonts w:asciiTheme="minorEastAsia" w:hAnsiTheme="minorEastAsia" w:hint="eastAsia"/>
          <w:szCs w:val="22"/>
        </w:rPr>
        <w:t>について</w:t>
      </w:r>
      <w:r w:rsidRPr="00652D45">
        <w:rPr>
          <w:rFonts w:asciiTheme="minorEastAsia" w:hAnsiTheme="minorEastAsia"/>
          <w:szCs w:val="22"/>
        </w:rPr>
        <w:t>情報提供を行</w:t>
      </w:r>
      <w:r w:rsidR="00FC6493" w:rsidRPr="00652D45">
        <w:rPr>
          <w:rFonts w:asciiTheme="minorEastAsia" w:hAnsiTheme="minorEastAsia" w:hint="eastAsia"/>
          <w:szCs w:val="22"/>
        </w:rPr>
        <w:t>います</w:t>
      </w:r>
      <w:r w:rsidRPr="00652D45">
        <w:rPr>
          <w:rFonts w:asciiTheme="minorEastAsia" w:hAnsiTheme="minorEastAsia"/>
          <w:szCs w:val="22"/>
        </w:rPr>
        <w:t>。</w:t>
      </w:r>
    </w:p>
    <w:tbl>
      <w:tblPr>
        <w:tblStyle w:val="af5"/>
        <w:tblpPr w:leftFromText="142" w:rightFromText="142" w:vertAnchor="text" w:horzAnchor="margin" w:tblpY="254"/>
        <w:tblW w:w="0" w:type="auto"/>
        <w:tblLook w:val="04A0" w:firstRow="1" w:lastRow="0" w:firstColumn="1" w:lastColumn="0" w:noHBand="0" w:noVBand="1"/>
      </w:tblPr>
      <w:tblGrid>
        <w:gridCol w:w="1980"/>
        <w:gridCol w:w="6811"/>
      </w:tblGrid>
      <w:tr w:rsidR="00652D45" w:rsidRPr="00652D45" w14:paraId="094D0E02" w14:textId="77777777" w:rsidTr="008F639C">
        <w:tc>
          <w:tcPr>
            <w:tcW w:w="1980" w:type="dxa"/>
          </w:tcPr>
          <w:p w14:paraId="6C047350" w14:textId="77777777" w:rsidR="009F76BA" w:rsidRPr="00652D45" w:rsidRDefault="009F76BA" w:rsidP="005C19BB">
            <w:pPr>
              <w:rPr>
                <w:rFonts w:eastAsia="ＭＳ 明朝"/>
                <w:szCs w:val="22"/>
              </w:rPr>
            </w:pPr>
            <w:r w:rsidRPr="00652D45">
              <w:rPr>
                <w:rFonts w:eastAsia="ＭＳ 明朝" w:hint="eastAsia"/>
                <w:szCs w:val="22"/>
              </w:rPr>
              <w:t>連絡先</w:t>
            </w:r>
          </w:p>
        </w:tc>
        <w:tc>
          <w:tcPr>
            <w:tcW w:w="6811" w:type="dxa"/>
            <w:tcBorders>
              <w:bottom w:val="single" w:sz="4" w:space="0" w:color="auto"/>
            </w:tcBorders>
          </w:tcPr>
          <w:p w14:paraId="01C8A420" w14:textId="5D58E24B" w:rsidR="009F76BA" w:rsidRPr="00652D45" w:rsidRDefault="009F76BA" w:rsidP="005C19BB">
            <w:pPr>
              <w:rPr>
                <w:rFonts w:eastAsia="ＭＳ 明朝"/>
                <w:szCs w:val="22"/>
              </w:rPr>
            </w:pPr>
            <w:r w:rsidRPr="00652D45">
              <w:rPr>
                <w:rFonts w:eastAsia="ＭＳ 明朝" w:hint="eastAsia"/>
                <w:szCs w:val="22"/>
              </w:rPr>
              <w:t>(一社)</w:t>
            </w:r>
            <w:r w:rsidR="00DD6232" w:rsidRPr="00652D45">
              <w:rPr>
                <w:rFonts w:eastAsia="ＭＳ 明朝" w:hint="eastAsia"/>
                <w:szCs w:val="22"/>
              </w:rPr>
              <w:t>全国空き家アドバイザー協議会</w:t>
            </w:r>
            <w:r w:rsidR="008F639C" w:rsidRPr="00652D45">
              <w:rPr>
                <w:rFonts w:eastAsia="ＭＳ 明朝" w:hint="eastAsia"/>
                <w:szCs w:val="22"/>
              </w:rPr>
              <w:t xml:space="preserve">　井原支部</w:t>
            </w:r>
            <w:r w:rsidRPr="00652D45">
              <w:rPr>
                <w:rFonts w:eastAsia="ＭＳ 明朝" w:hint="eastAsia"/>
                <w:szCs w:val="22"/>
              </w:rPr>
              <w:t xml:space="preserve">　0</w:t>
            </w:r>
            <w:r w:rsidR="008F639C" w:rsidRPr="00652D45">
              <w:rPr>
                <w:rFonts w:eastAsia="ＭＳ 明朝" w:hint="eastAsia"/>
                <w:szCs w:val="22"/>
              </w:rPr>
              <w:t>50</w:t>
            </w:r>
            <w:r w:rsidRPr="00652D45">
              <w:rPr>
                <w:rFonts w:eastAsia="ＭＳ 明朝" w:hint="eastAsia"/>
                <w:szCs w:val="22"/>
              </w:rPr>
              <w:t>-</w:t>
            </w:r>
            <w:r w:rsidR="008F639C" w:rsidRPr="00652D45">
              <w:rPr>
                <w:rFonts w:eastAsia="ＭＳ 明朝" w:hint="eastAsia"/>
                <w:szCs w:val="22"/>
              </w:rPr>
              <w:t>6883</w:t>
            </w:r>
            <w:r w:rsidRPr="00652D45">
              <w:rPr>
                <w:rFonts w:eastAsia="ＭＳ 明朝" w:hint="eastAsia"/>
                <w:szCs w:val="22"/>
              </w:rPr>
              <w:t>-</w:t>
            </w:r>
            <w:r w:rsidR="008F639C" w:rsidRPr="00652D45">
              <w:rPr>
                <w:rFonts w:eastAsia="ＭＳ 明朝" w:hint="eastAsia"/>
                <w:szCs w:val="22"/>
              </w:rPr>
              <w:t>4621</w:t>
            </w:r>
          </w:p>
        </w:tc>
      </w:tr>
      <w:tr w:rsidR="00652D45" w:rsidRPr="00652D45" w14:paraId="5535B9C1" w14:textId="77777777" w:rsidTr="008F639C">
        <w:tc>
          <w:tcPr>
            <w:tcW w:w="1980" w:type="dxa"/>
          </w:tcPr>
          <w:p w14:paraId="6C1F26E9" w14:textId="77777777" w:rsidR="009F76BA" w:rsidRPr="00652D45" w:rsidRDefault="009F76BA" w:rsidP="005C19BB">
            <w:pPr>
              <w:rPr>
                <w:rFonts w:eastAsia="ＭＳ 明朝"/>
                <w:szCs w:val="22"/>
              </w:rPr>
            </w:pPr>
            <w:r w:rsidRPr="00652D45">
              <w:rPr>
                <w:rFonts w:eastAsia="ＭＳ 明朝" w:hint="eastAsia"/>
                <w:szCs w:val="22"/>
              </w:rPr>
              <w:t>相談内容</w:t>
            </w:r>
          </w:p>
        </w:tc>
        <w:tc>
          <w:tcPr>
            <w:tcW w:w="6811" w:type="dxa"/>
            <w:tcBorders>
              <w:top w:val="single" w:sz="4" w:space="0" w:color="auto"/>
            </w:tcBorders>
          </w:tcPr>
          <w:p w14:paraId="0224B4B8" w14:textId="3AD3F7F3" w:rsidR="009F76BA" w:rsidRPr="00652D45" w:rsidRDefault="009F76BA" w:rsidP="005C19BB">
            <w:pPr>
              <w:rPr>
                <w:rFonts w:eastAsia="ＭＳ 明朝"/>
                <w:szCs w:val="22"/>
              </w:rPr>
            </w:pPr>
            <w:r w:rsidRPr="00652D45">
              <w:rPr>
                <w:rFonts w:eastAsia="ＭＳ 明朝" w:hint="eastAsia"/>
                <w:szCs w:val="22"/>
              </w:rPr>
              <w:t>空家全般</w:t>
            </w:r>
            <w:r w:rsidR="00404A43" w:rsidRPr="00652D45">
              <w:rPr>
                <w:rFonts w:eastAsia="ＭＳ 明朝" w:hint="eastAsia"/>
                <w:szCs w:val="22"/>
              </w:rPr>
              <w:t>総合窓口</w:t>
            </w:r>
          </w:p>
        </w:tc>
      </w:tr>
      <w:tr w:rsidR="00652D45" w:rsidRPr="00652D45" w14:paraId="51BAA145" w14:textId="77777777" w:rsidTr="005C19BB">
        <w:tc>
          <w:tcPr>
            <w:tcW w:w="1980" w:type="dxa"/>
          </w:tcPr>
          <w:p w14:paraId="092402D3" w14:textId="77777777" w:rsidR="009F76BA" w:rsidRPr="00652D45" w:rsidRDefault="009F76BA" w:rsidP="005C19BB">
            <w:pPr>
              <w:rPr>
                <w:rFonts w:eastAsia="ＭＳ 明朝"/>
                <w:szCs w:val="22"/>
              </w:rPr>
            </w:pPr>
            <w:r w:rsidRPr="00652D45">
              <w:rPr>
                <w:rFonts w:eastAsia="ＭＳ 明朝" w:hint="eastAsia"/>
                <w:szCs w:val="22"/>
              </w:rPr>
              <w:t>場所</w:t>
            </w:r>
          </w:p>
        </w:tc>
        <w:tc>
          <w:tcPr>
            <w:tcW w:w="6811" w:type="dxa"/>
          </w:tcPr>
          <w:p w14:paraId="458D1DBC" w14:textId="77777777" w:rsidR="009F76BA" w:rsidRPr="00652D45" w:rsidRDefault="009F76BA" w:rsidP="005C19BB">
            <w:pPr>
              <w:rPr>
                <w:rFonts w:eastAsia="ＭＳ 明朝"/>
                <w:szCs w:val="22"/>
              </w:rPr>
            </w:pPr>
            <w:r w:rsidRPr="00652D45">
              <w:rPr>
                <w:rFonts w:eastAsia="ＭＳ 明朝" w:hint="eastAsia"/>
                <w:szCs w:val="22"/>
              </w:rPr>
              <w:t>電話相談　※対面相談は予約制</w:t>
            </w:r>
          </w:p>
        </w:tc>
      </w:tr>
      <w:tr w:rsidR="00652D45" w:rsidRPr="00652D45" w14:paraId="6AA2306D" w14:textId="77777777" w:rsidTr="005C19BB">
        <w:tc>
          <w:tcPr>
            <w:tcW w:w="1980" w:type="dxa"/>
          </w:tcPr>
          <w:p w14:paraId="7FC9A416" w14:textId="77777777" w:rsidR="009F76BA" w:rsidRPr="00652D45" w:rsidRDefault="009F76BA" w:rsidP="005C19BB">
            <w:pPr>
              <w:rPr>
                <w:rFonts w:eastAsia="ＭＳ 明朝"/>
                <w:szCs w:val="22"/>
              </w:rPr>
            </w:pPr>
            <w:r w:rsidRPr="00652D45">
              <w:rPr>
                <w:rFonts w:eastAsia="ＭＳ 明朝" w:hint="eastAsia"/>
                <w:szCs w:val="22"/>
              </w:rPr>
              <w:t>対応日時</w:t>
            </w:r>
          </w:p>
        </w:tc>
        <w:tc>
          <w:tcPr>
            <w:tcW w:w="6811" w:type="dxa"/>
          </w:tcPr>
          <w:p w14:paraId="75A8DFE4" w14:textId="77777777" w:rsidR="009F76BA" w:rsidRPr="00652D45" w:rsidRDefault="009F76BA" w:rsidP="005C19BB">
            <w:pPr>
              <w:rPr>
                <w:rFonts w:eastAsia="ＭＳ 明朝"/>
                <w:szCs w:val="22"/>
              </w:rPr>
            </w:pPr>
            <w:r w:rsidRPr="00652D45">
              <w:rPr>
                <w:rFonts w:eastAsia="ＭＳ 明朝" w:hint="eastAsia"/>
                <w:szCs w:val="22"/>
              </w:rPr>
              <w:t>毎週月～金曜日(祝日除く)　9:30～16:30</w:t>
            </w:r>
          </w:p>
        </w:tc>
      </w:tr>
    </w:tbl>
    <w:p w14:paraId="2BD41157" w14:textId="472511CA" w:rsidR="009F76BA" w:rsidRPr="00652D45" w:rsidRDefault="005D7E6C" w:rsidP="009F76BA">
      <w:pPr>
        <w:jc w:val="both"/>
        <w:rPr>
          <w:rFonts w:asciiTheme="minorEastAsia" w:hAnsiTheme="minorEastAsia"/>
          <w:szCs w:val="22"/>
        </w:rPr>
      </w:pPr>
      <w:r w:rsidRPr="00652D45">
        <w:rPr>
          <w:rFonts w:asciiTheme="minorEastAsia" w:hAnsiTheme="minorEastAsia" w:hint="eastAsia"/>
          <w:szCs w:val="22"/>
        </w:rPr>
        <w:t xml:space="preserve"> </w:t>
      </w:r>
      <w:r w:rsidRPr="00652D45">
        <w:rPr>
          <w:rFonts w:asciiTheme="minorEastAsia" w:hAnsiTheme="minorEastAsia"/>
          <w:szCs w:val="22"/>
        </w:rPr>
        <w:t xml:space="preserve">                                          </w:t>
      </w:r>
      <w:r w:rsidRPr="00652D45">
        <w:rPr>
          <w:rFonts w:asciiTheme="minorEastAsia" w:hAnsiTheme="minorEastAsia" w:hint="eastAsia"/>
          <w:szCs w:val="22"/>
        </w:rPr>
        <w:t xml:space="preserve">　　</w:t>
      </w:r>
      <w:r w:rsidRPr="00652D45">
        <w:rPr>
          <w:rFonts w:asciiTheme="minorEastAsia" w:hAnsiTheme="minorEastAsia"/>
          <w:szCs w:val="22"/>
        </w:rPr>
        <w:t xml:space="preserve"> </w:t>
      </w:r>
      <w:r w:rsidRPr="00652D45">
        <w:rPr>
          <w:rFonts w:asciiTheme="minorEastAsia" w:hAnsiTheme="minorEastAsia" w:hint="eastAsia"/>
          <w:szCs w:val="22"/>
        </w:rPr>
        <w:t>↑※井原市</w:t>
      </w:r>
      <w:r w:rsidRPr="00652D45">
        <w:rPr>
          <w:rFonts w:hint="eastAsia"/>
        </w:rPr>
        <w:t>空家等管理活用支援法人</w:t>
      </w:r>
    </w:p>
    <w:tbl>
      <w:tblPr>
        <w:tblStyle w:val="af5"/>
        <w:tblpPr w:leftFromText="142" w:rightFromText="142" w:vertAnchor="text" w:horzAnchor="margin" w:tblpY="254"/>
        <w:tblW w:w="0" w:type="auto"/>
        <w:tblLook w:val="04A0" w:firstRow="1" w:lastRow="0" w:firstColumn="1" w:lastColumn="0" w:noHBand="0" w:noVBand="1"/>
      </w:tblPr>
      <w:tblGrid>
        <w:gridCol w:w="1980"/>
        <w:gridCol w:w="6811"/>
      </w:tblGrid>
      <w:tr w:rsidR="00652D45" w:rsidRPr="00652D45" w14:paraId="43D3AB12" w14:textId="77777777" w:rsidTr="005C19BB">
        <w:tc>
          <w:tcPr>
            <w:tcW w:w="1980" w:type="dxa"/>
          </w:tcPr>
          <w:p w14:paraId="598D8CA3" w14:textId="77777777" w:rsidR="009F76BA" w:rsidRPr="00652D45" w:rsidRDefault="009F76BA" w:rsidP="005C19BB">
            <w:pPr>
              <w:rPr>
                <w:rFonts w:eastAsia="ＭＳ 明朝"/>
                <w:szCs w:val="22"/>
              </w:rPr>
            </w:pPr>
            <w:r w:rsidRPr="00652D45">
              <w:rPr>
                <w:rFonts w:eastAsia="ＭＳ 明朝" w:hint="eastAsia"/>
                <w:szCs w:val="22"/>
              </w:rPr>
              <w:t>連絡先</w:t>
            </w:r>
          </w:p>
        </w:tc>
        <w:tc>
          <w:tcPr>
            <w:tcW w:w="6811" w:type="dxa"/>
          </w:tcPr>
          <w:p w14:paraId="26591DA9" w14:textId="77777777" w:rsidR="009F76BA" w:rsidRPr="00652D45" w:rsidRDefault="009F76BA" w:rsidP="005C19BB">
            <w:pPr>
              <w:rPr>
                <w:rFonts w:eastAsia="ＭＳ 明朝"/>
                <w:szCs w:val="22"/>
              </w:rPr>
            </w:pPr>
            <w:r w:rsidRPr="00652D45">
              <w:rPr>
                <w:rFonts w:eastAsia="ＭＳ 明朝" w:hint="eastAsia"/>
                <w:szCs w:val="22"/>
              </w:rPr>
              <w:t>(一社)岡山住まいと暮らしの相談センター　086-206-5581</w:t>
            </w:r>
          </w:p>
        </w:tc>
      </w:tr>
      <w:tr w:rsidR="00652D45" w:rsidRPr="00652D45" w14:paraId="27B7FC90" w14:textId="77777777" w:rsidTr="005C19BB">
        <w:tc>
          <w:tcPr>
            <w:tcW w:w="1980" w:type="dxa"/>
          </w:tcPr>
          <w:p w14:paraId="2A56A0BD" w14:textId="77777777" w:rsidR="009F76BA" w:rsidRPr="00652D45" w:rsidRDefault="009F76BA" w:rsidP="005C19BB">
            <w:pPr>
              <w:rPr>
                <w:rFonts w:eastAsia="ＭＳ 明朝"/>
                <w:szCs w:val="22"/>
              </w:rPr>
            </w:pPr>
            <w:r w:rsidRPr="00652D45">
              <w:rPr>
                <w:rFonts w:eastAsia="ＭＳ 明朝" w:hint="eastAsia"/>
                <w:szCs w:val="22"/>
              </w:rPr>
              <w:t>相談内容</w:t>
            </w:r>
          </w:p>
        </w:tc>
        <w:tc>
          <w:tcPr>
            <w:tcW w:w="6811" w:type="dxa"/>
          </w:tcPr>
          <w:p w14:paraId="58614C46" w14:textId="70DBEF3B" w:rsidR="009F76BA" w:rsidRPr="00652D45" w:rsidRDefault="009F76BA" w:rsidP="005C19BB">
            <w:pPr>
              <w:rPr>
                <w:rFonts w:eastAsia="ＭＳ 明朝"/>
                <w:szCs w:val="22"/>
              </w:rPr>
            </w:pPr>
            <w:r w:rsidRPr="00652D45">
              <w:rPr>
                <w:rFonts w:eastAsia="ＭＳ 明朝" w:hint="eastAsia"/>
                <w:szCs w:val="22"/>
              </w:rPr>
              <w:t>空家全般、相続・終活、不動産</w:t>
            </w:r>
          </w:p>
        </w:tc>
      </w:tr>
      <w:tr w:rsidR="00652D45" w:rsidRPr="00652D45" w14:paraId="29A8BD18" w14:textId="77777777" w:rsidTr="005C19BB">
        <w:tc>
          <w:tcPr>
            <w:tcW w:w="1980" w:type="dxa"/>
          </w:tcPr>
          <w:p w14:paraId="5860DFB3" w14:textId="77777777" w:rsidR="009F76BA" w:rsidRPr="00652D45" w:rsidRDefault="009F76BA" w:rsidP="005C19BB">
            <w:pPr>
              <w:rPr>
                <w:rFonts w:eastAsia="ＭＳ 明朝"/>
                <w:szCs w:val="22"/>
              </w:rPr>
            </w:pPr>
            <w:r w:rsidRPr="00652D45">
              <w:rPr>
                <w:rFonts w:eastAsia="ＭＳ 明朝" w:hint="eastAsia"/>
                <w:szCs w:val="22"/>
              </w:rPr>
              <w:t>場所</w:t>
            </w:r>
          </w:p>
        </w:tc>
        <w:tc>
          <w:tcPr>
            <w:tcW w:w="6811" w:type="dxa"/>
          </w:tcPr>
          <w:p w14:paraId="1772C97F" w14:textId="77777777" w:rsidR="009F76BA" w:rsidRPr="00652D45" w:rsidRDefault="009F76BA" w:rsidP="005C19BB">
            <w:pPr>
              <w:rPr>
                <w:rFonts w:eastAsia="ＭＳ 明朝"/>
                <w:szCs w:val="22"/>
              </w:rPr>
            </w:pPr>
            <w:r w:rsidRPr="00652D45">
              <w:rPr>
                <w:rFonts w:eastAsia="ＭＳ 明朝" w:hint="eastAsia"/>
                <w:szCs w:val="22"/>
              </w:rPr>
              <w:t>電話相談　※対面相談は予約制</w:t>
            </w:r>
          </w:p>
        </w:tc>
      </w:tr>
      <w:tr w:rsidR="00652D45" w:rsidRPr="00652D45" w14:paraId="7F57ED22" w14:textId="77777777" w:rsidTr="005C19BB">
        <w:tc>
          <w:tcPr>
            <w:tcW w:w="1980" w:type="dxa"/>
          </w:tcPr>
          <w:p w14:paraId="496AFEC9" w14:textId="77777777" w:rsidR="009F76BA" w:rsidRPr="00652D45" w:rsidRDefault="009F76BA" w:rsidP="005C19BB">
            <w:pPr>
              <w:rPr>
                <w:rFonts w:eastAsia="ＭＳ 明朝"/>
                <w:szCs w:val="22"/>
              </w:rPr>
            </w:pPr>
            <w:r w:rsidRPr="00652D45">
              <w:rPr>
                <w:rFonts w:eastAsia="ＭＳ 明朝" w:hint="eastAsia"/>
                <w:szCs w:val="22"/>
              </w:rPr>
              <w:t>対応日時</w:t>
            </w:r>
          </w:p>
        </w:tc>
        <w:tc>
          <w:tcPr>
            <w:tcW w:w="6811" w:type="dxa"/>
          </w:tcPr>
          <w:p w14:paraId="28BD4049" w14:textId="77777777" w:rsidR="009F76BA" w:rsidRPr="00652D45" w:rsidRDefault="009F76BA" w:rsidP="005C19BB">
            <w:pPr>
              <w:rPr>
                <w:rFonts w:eastAsia="ＭＳ 明朝"/>
                <w:szCs w:val="22"/>
              </w:rPr>
            </w:pPr>
            <w:r w:rsidRPr="00652D45">
              <w:rPr>
                <w:rFonts w:eastAsia="ＭＳ 明朝" w:hint="eastAsia"/>
                <w:szCs w:val="22"/>
              </w:rPr>
              <w:t>毎週月～金曜日(祝日除く)　9:30～16:30</w:t>
            </w:r>
          </w:p>
        </w:tc>
      </w:tr>
    </w:tbl>
    <w:p w14:paraId="13CB5157" w14:textId="09A588E6" w:rsidR="009F76BA" w:rsidRPr="00652D45" w:rsidRDefault="009F76BA" w:rsidP="009F76BA">
      <w:pPr>
        <w:ind w:leftChars="200" w:left="440" w:firstLineChars="2400" w:firstLine="5280"/>
        <w:rPr>
          <w:rFonts w:eastAsia="ＭＳ 明朝"/>
        </w:rPr>
      </w:pPr>
      <w:r w:rsidRPr="00652D45">
        <w:rPr>
          <w:rFonts w:eastAsia="ＭＳ 明朝" w:hint="eastAsia"/>
        </w:rPr>
        <w:t>↑※高梁川流域空き家対策事業</w:t>
      </w:r>
    </w:p>
    <w:tbl>
      <w:tblPr>
        <w:tblStyle w:val="af5"/>
        <w:tblpPr w:leftFromText="142" w:rightFromText="142" w:vertAnchor="text" w:horzAnchor="margin" w:tblpY="254"/>
        <w:tblW w:w="0" w:type="auto"/>
        <w:tblLook w:val="04A0" w:firstRow="1" w:lastRow="0" w:firstColumn="1" w:lastColumn="0" w:noHBand="0" w:noVBand="1"/>
      </w:tblPr>
      <w:tblGrid>
        <w:gridCol w:w="1980"/>
        <w:gridCol w:w="6811"/>
      </w:tblGrid>
      <w:tr w:rsidR="00652D45" w:rsidRPr="00652D45" w14:paraId="07E9E7C7" w14:textId="77777777" w:rsidTr="002A7669">
        <w:tc>
          <w:tcPr>
            <w:tcW w:w="1980" w:type="dxa"/>
          </w:tcPr>
          <w:p w14:paraId="2785E5B0" w14:textId="77777777" w:rsidR="003F4F9D" w:rsidRPr="00652D45" w:rsidRDefault="003F4F9D" w:rsidP="002A7669">
            <w:pPr>
              <w:jc w:val="both"/>
              <w:rPr>
                <w:rFonts w:eastAsia="ＭＳ 明朝"/>
                <w:szCs w:val="22"/>
              </w:rPr>
            </w:pPr>
            <w:r w:rsidRPr="00652D45">
              <w:rPr>
                <w:rFonts w:eastAsia="ＭＳ 明朝" w:hint="eastAsia"/>
                <w:szCs w:val="22"/>
              </w:rPr>
              <w:t>連絡先</w:t>
            </w:r>
          </w:p>
        </w:tc>
        <w:tc>
          <w:tcPr>
            <w:tcW w:w="6811" w:type="dxa"/>
          </w:tcPr>
          <w:p w14:paraId="56C969BA" w14:textId="77777777" w:rsidR="003F4F9D" w:rsidRPr="00652D45" w:rsidRDefault="003F4F9D" w:rsidP="002A7669">
            <w:pPr>
              <w:jc w:val="both"/>
              <w:rPr>
                <w:rFonts w:eastAsia="ＭＳ 明朝"/>
                <w:szCs w:val="22"/>
              </w:rPr>
            </w:pPr>
            <w:r w:rsidRPr="00652D45">
              <w:rPr>
                <w:rFonts w:eastAsia="ＭＳ 明朝" w:hint="eastAsia"/>
                <w:szCs w:val="22"/>
              </w:rPr>
              <w:t>(公社)岡山県宅地建物取引業協会　0865-69-2377</w:t>
            </w:r>
          </w:p>
        </w:tc>
      </w:tr>
      <w:tr w:rsidR="00652D45" w:rsidRPr="00652D45" w14:paraId="0C4EC500" w14:textId="77777777" w:rsidTr="002A7669">
        <w:tc>
          <w:tcPr>
            <w:tcW w:w="1980" w:type="dxa"/>
          </w:tcPr>
          <w:p w14:paraId="336D83A7" w14:textId="77777777" w:rsidR="003F4F9D" w:rsidRPr="00652D45" w:rsidRDefault="003F4F9D" w:rsidP="002A7669">
            <w:pPr>
              <w:jc w:val="both"/>
              <w:rPr>
                <w:rFonts w:eastAsia="ＭＳ 明朝"/>
                <w:szCs w:val="22"/>
              </w:rPr>
            </w:pPr>
            <w:r w:rsidRPr="00652D45">
              <w:rPr>
                <w:rFonts w:eastAsia="ＭＳ 明朝" w:hint="eastAsia"/>
                <w:szCs w:val="22"/>
              </w:rPr>
              <w:t>相談内容</w:t>
            </w:r>
          </w:p>
        </w:tc>
        <w:tc>
          <w:tcPr>
            <w:tcW w:w="6811" w:type="dxa"/>
          </w:tcPr>
          <w:p w14:paraId="0B6066A7" w14:textId="40758EFD" w:rsidR="003F4F9D" w:rsidRPr="00652D45" w:rsidRDefault="003F4F9D" w:rsidP="002A7669">
            <w:pPr>
              <w:jc w:val="both"/>
              <w:rPr>
                <w:rFonts w:eastAsia="ＭＳ 明朝"/>
                <w:szCs w:val="22"/>
              </w:rPr>
            </w:pPr>
            <w:r w:rsidRPr="00652D45">
              <w:rPr>
                <w:rFonts w:eastAsia="ＭＳ 明朝" w:hint="eastAsia"/>
                <w:szCs w:val="22"/>
              </w:rPr>
              <w:t>空家管理サービス情報、賃貸・売却、解体(土地活用)</w:t>
            </w:r>
          </w:p>
        </w:tc>
      </w:tr>
      <w:tr w:rsidR="00652D45" w:rsidRPr="00652D45" w14:paraId="480DE3CE" w14:textId="77777777" w:rsidTr="002A7669">
        <w:tc>
          <w:tcPr>
            <w:tcW w:w="1980" w:type="dxa"/>
          </w:tcPr>
          <w:p w14:paraId="44E84A8C" w14:textId="77777777" w:rsidR="003F4F9D" w:rsidRPr="00652D45" w:rsidRDefault="003F4F9D" w:rsidP="002A7669">
            <w:pPr>
              <w:jc w:val="both"/>
              <w:rPr>
                <w:rFonts w:eastAsia="ＭＳ 明朝"/>
                <w:szCs w:val="22"/>
              </w:rPr>
            </w:pPr>
            <w:r w:rsidRPr="00652D45">
              <w:rPr>
                <w:rFonts w:eastAsia="ＭＳ 明朝" w:hint="eastAsia"/>
                <w:szCs w:val="22"/>
              </w:rPr>
              <w:t>場所</w:t>
            </w:r>
          </w:p>
        </w:tc>
        <w:tc>
          <w:tcPr>
            <w:tcW w:w="6811" w:type="dxa"/>
          </w:tcPr>
          <w:p w14:paraId="1E80A385" w14:textId="77777777" w:rsidR="003F4F9D" w:rsidRPr="00652D45" w:rsidRDefault="003F4F9D" w:rsidP="002A7669">
            <w:pPr>
              <w:jc w:val="both"/>
              <w:rPr>
                <w:rFonts w:eastAsia="ＭＳ 明朝"/>
                <w:szCs w:val="22"/>
              </w:rPr>
            </w:pPr>
            <w:r w:rsidRPr="00652D45">
              <w:rPr>
                <w:rFonts w:eastAsia="ＭＳ 明朝" w:hint="eastAsia"/>
                <w:szCs w:val="22"/>
              </w:rPr>
              <w:t>笠岡市役所</w:t>
            </w:r>
          </w:p>
        </w:tc>
      </w:tr>
      <w:tr w:rsidR="003F4F9D" w14:paraId="27F41D60" w14:textId="77777777" w:rsidTr="002A7669">
        <w:tc>
          <w:tcPr>
            <w:tcW w:w="1980" w:type="dxa"/>
          </w:tcPr>
          <w:p w14:paraId="57E94268"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対応日時</w:t>
            </w:r>
          </w:p>
        </w:tc>
        <w:tc>
          <w:tcPr>
            <w:tcW w:w="6811" w:type="dxa"/>
          </w:tcPr>
          <w:p w14:paraId="2AA57131" w14:textId="77777777" w:rsidR="003F4F9D" w:rsidRPr="00974A32" w:rsidRDefault="003F4F9D" w:rsidP="002A7669">
            <w:pPr>
              <w:jc w:val="both"/>
              <w:rPr>
                <w:rFonts w:eastAsia="ＭＳ 明朝"/>
                <w:color w:val="000000" w:themeColor="text1"/>
                <w:szCs w:val="22"/>
              </w:rPr>
            </w:pPr>
            <w:r>
              <w:rPr>
                <w:rFonts w:eastAsia="ＭＳ 明朝" w:hint="eastAsia"/>
                <w:color w:val="000000" w:themeColor="text1"/>
                <w:szCs w:val="22"/>
              </w:rPr>
              <w:t>奇数月の第2週木曜日　10:00～15:00</w:t>
            </w:r>
          </w:p>
        </w:tc>
      </w:tr>
    </w:tbl>
    <w:p w14:paraId="35152830" w14:textId="77777777" w:rsidR="003F4F9D" w:rsidRDefault="003F4F9D" w:rsidP="003F4F9D">
      <w:pPr>
        <w:jc w:val="both"/>
        <w:rPr>
          <w:rFonts w:eastAsia="ＭＳ 明朝"/>
          <w:color w:val="000000" w:themeColor="text1"/>
          <w:szCs w:val="22"/>
        </w:rPr>
      </w:pPr>
    </w:p>
    <w:tbl>
      <w:tblPr>
        <w:tblStyle w:val="af5"/>
        <w:tblpPr w:leftFromText="142" w:rightFromText="142" w:vertAnchor="text" w:horzAnchor="margin" w:tblpY="254"/>
        <w:tblW w:w="0" w:type="auto"/>
        <w:tblLook w:val="04A0" w:firstRow="1" w:lastRow="0" w:firstColumn="1" w:lastColumn="0" w:noHBand="0" w:noVBand="1"/>
      </w:tblPr>
      <w:tblGrid>
        <w:gridCol w:w="1980"/>
        <w:gridCol w:w="6811"/>
      </w:tblGrid>
      <w:tr w:rsidR="003F4F9D" w14:paraId="5E96585F" w14:textId="77777777" w:rsidTr="002A7669">
        <w:tc>
          <w:tcPr>
            <w:tcW w:w="1980" w:type="dxa"/>
          </w:tcPr>
          <w:p w14:paraId="07B37AC7"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連絡先</w:t>
            </w:r>
          </w:p>
        </w:tc>
        <w:tc>
          <w:tcPr>
            <w:tcW w:w="6811" w:type="dxa"/>
          </w:tcPr>
          <w:p w14:paraId="0B79E6C2"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(一社)岡山県不動産協会　086-231-3208</w:t>
            </w:r>
          </w:p>
        </w:tc>
      </w:tr>
      <w:tr w:rsidR="003F4F9D" w14:paraId="0565FB55" w14:textId="77777777" w:rsidTr="002A7669">
        <w:tc>
          <w:tcPr>
            <w:tcW w:w="1980" w:type="dxa"/>
          </w:tcPr>
          <w:p w14:paraId="48C921AF" w14:textId="77777777" w:rsidR="003F4F9D" w:rsidRPr="00DE723B" w:rsidRDefault="003F4F9D" w:rsidP="002A7669">
            <w:pPr>
              <w:jc w:val="both"/>
              <w:rPr>
                <w:rFonts w:eastAsia="ＭＳ 明朝"/>
                <w:color w:val="000000" w:themeColor="text1"/>
                <w:szCs w:val="22"/>
              </w:rPr>
            </w:pPr>
            <w:r>
              <w:rPr>
                <w:rFonts w:eastAsia="ＭＳ 明朝" w:hint="eastAsia"/>
                <w:color w:val="000000" w:themeColor="text1"/>
                <w:szCs w:val="22"/>
              </w:rPr>
              <w:t>相談内容</w:t>
            </w:r>
          </w:p>
        </w:tc>
        <w:tc>
          <w:tcPr>
            <w:tcW w:w="6811" w:type="dxa"/>
          </w:tcPr>
          <w:p w14:paraId="671E0300" w14:textId="78FB50C1" w:rsidR="003F4F9D" w:rsidRDefault="003F4F9D" w:rsidP="002A7669">
            <w:pPr>
              <w:jc w:val="both"/>
              <w:rPr>
                <w:rFonts w:eastAsia="ＭＳ 明朝"/>
                <w:color w:val="000000" w:themeColor="text1"/>
                <w:szCs w:val="22"/>
              </w:rPr>
            </w:pPr>
            <w:r>
              <w:rPr>
                <w:rFonts w:eastAsia="ＭＳ 明朝" w:hint="eastAsia"/>
                <w:color w:val="000000" w:themeColor="text1"/>
                <w:szCs w:val="22"/>
              </w:rPr>
              <w:t>空家管理サービス情報、賃貸・売却、解体(土地活用)</w:t>
            </w:r>
          </w:p>
        </w:tc>
      </w:tr>
      <w:tr w:rsidR="003F4F9D" w14:paraId="7843C42F" w14:textId="77777777" w:rsidTr="002A7669">
        <w:tc>
          <w:tcPr>
            <w:tcW w:w="1980" w:type="dxa"/>
          </w:tcPr>
          <w:p w14:paraId="3467A7AC"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場所</w:t>
            </w:r>
          </w:p>
        </w:tc>
        <w:tc>
          <w:tcPr>
            <w:tcW w:w="6811" w:type="dxa"/>
          </w:tcPr>
          <w:p w14:paraId="07984961"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岡山市北区本町</w:t>
            </w:r>
            <w:r>
              <w:rPr>
                <w:rFonts w:eastAsia="ＭＳ 明朝"/>
                <w:color w:val="000000" w:themeColor="text1"/>
                <w:szCs w:val="22"/>
              </w:rPr>
              <w:t>4-18</w:t>
            </w:r>
            <w:r>
              <w:rPr>
                <w:rFonts w:eastAsia="ＭＳ 明朝" w:hint="eastAsia"/>
                <w:color w:val="000000" w:themeColor="text1"/>
                <w:szCs w:val="22"/>
              </w:rPr>
              <w:t xml:space="preserve">　コア本町3Ｆ</w:t>
            </w:r>
          </w:p>
        </w:tc>
      </w:tr>
      <w:tr w:rsidR="003F4F9D" w14:paraId="498532BC" w14:textId="77777777" w:rsidTr="002A7669">
        <w:tc>
          <w:tcPr>
            <w:tcW w:w="1980" w:type="dxa"/>
          </w:tcPr>
          <w:p w14:paraId="5ACA36E2"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対応日時</w:t>
            </w:r>
          </w:p>
        </w:tc>
        <w:tc>
          <w:tcPr>
            <w:tcW w:w="6811" w:type="dxa"/>
          </w:tcPr>
          <w:p w14:paraId="1AA86707"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毎月第2・第4火曜日　13:30～15:30</w:t>
            </w:r>
          </w:p>
        </w:tc>
      </w:tr>
    </w:tbl>
    <w:p w14:paraId="15F8432C" w14:textId="77777777" w:rsidR="003F4F9D" w:rsidRDefault="003F4F9D" w:rsidP="003F4F9D">
      <w:pPr>
        <w:jc w:val="both"/>
        <w:rPr>
          <w:rFonts w:eastAsia="ＭＳ 明朝"/>
          <w:color w:val="000000" w:themeColor="text1"/>
          <w:szCs w:val="22"/>
        </w:rPr>
      </w:pPr>
    </w:p>
    <w:tbl>
      <w:tblPr>
        <w:tblStyle w:val="af5"/>
        <w:tblpPr w:leftFromText="142" w:rightFromText="142" w:vertAnchor="text" w:horzAnchor="margin" w:tblpY="254"/>
        <w:tblW w:w="0" w:type="auto"/>
        <w:tblLook w:val="04A0" w:firstRow="1" w:lastRow="0" w:firstColumn="1" w:lastColumn="0" w:noHBand="0" w:noVBand="1"/>
      </w:tblPr>
      <w:tblGrid>
        <w:gridCol w:w="1980"/>
        <w:gridCol w:w="6811"/>
      </w:tblGrid>
      <w:tr w:rsidR="003F4F9D" w14:paraId="403217DD" w14:textId="77777777" w:rsidTr="002A7669">
        <w:tc>
          <w:tcPr>
            <w:tcW w:w="1980" w:type="dxa"/>
          </w:tcPr>
          <w:p w14:paraId="70359F89"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連絡先</w:t>
            </w:r>
          </w:p>
        </w:tc>
        <w:tc>
          <w:tcPr>
            <w:tcW w:w="6811" w:type="dxa"/>
          </w:tcPr>
          <w:p w14:paraId="54363F95"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 xml:space="preserve">岡山県司法書士会　</w:t>
            </w:r>
            <w:r>
              <w:rPr>
                <w:rFonts w:eastAsia="ＭＳ 明朝"/>
                <w:color w:val="000000" w:themeColor="text1"/>
                <w:szCs w:val="22"/>
              </w:rPr>
              <w:t>086-435-3533</w:t>
            </w:r>
          </w:p>
        </w:tc>
      </w:tr>
      <w:tr w:rsidR="003F4F9D" w14:paraId="003E231A" w14:textId="77777777" w:rsidTr="002A7669">
        <w:tc>
          <w:tcPr>
            <w:tcW w:w="1980" w:type="dxa"/>
          </w:tcPr>
          <w:p w14:paraId="5CCA3FDE" w14:textId="77777777" w:rsidR="003F4F9D" w:rsidRPr="00DE723B" w:rsidRDefault="003F4F9D" w:rsidP="002A7669">
            <w:pPr>
              <w:jc w:val="both"/>
              <w:rPr>
                <w:rFonts w:eastAsia="ＭＳ 明朝"/>
                <w:color w:val="000000" w:themeColor="text1"/>
                <w:szCs w:val="22"/>
              </w:rPr>
            </w:pPr>
            <w:r>
              <w:rPr>
                <w:rFonts w:eastAsia="ＭＳ 明朝" w:hint="eastAsia"/>
                <w:color w:val="000000" w:themeColor="text1"/>
                <w:szCs w:val="22"/>
              </w:rPr>
              <w:t>相談内容</w:t>
            </w:r>
          </w:p>
        </w:tc>
        <w:tc>
          <w:tcPr>
            <w:tcW w:w="6811" w:type="dxa"/>
          </w:tcPr>
          <w:p w14:paraId="56010588"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相続・登記、祭祀財産の承継、売却</w:t>
            </w:r>
          </w:p>
        </w:tc>
      </w:tr>
      <w:tr w:rsidR="003F4F9D" w14:paraId="4ACD4D0F" w14:textId="77777777" w:rsidTr="002A7669">
        <w:tc>
          <w:tcPr>
            <w:tcW w:w="1980" w:type="dxa"/>
          </w:tcPr>
          <w:p w14:paraId="6AD5571D"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場所</w:t>
            </w:r>
          </w:p>
        </w:tc>
        <w:tc>
          <w:tcPr>
            <w:tcW w:w="6811" w:type="dxa"/>
          </w:tcPr>
          <w:p w14:paraId="157BD5FF"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くらしき総合相談センター</w:t>
            </w:r>
          </w:p>
        </w:tc>
      </w:tr>
      <w:tr w:rsidR="003F4F9D" w14:paraId="49858070" w14:textId="77777777" w:rsidTr="002A7669">
        <w:tc>
          <w:tcPr>
            <w:tcW w:w="1980" w:type="dxa"/>
          </w:tcPr>
          <w:p w14:paraId="411225D8"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対応日時</w:t>
            </w:r>
          </w:p>
        </w:tc>
        <w:tc>
          <w:tcPr>
            <w:tcW w:w="6811" w:type="dxa"/>
          </w:tcPr>
          <w:p w14:paraId="7042B0CC"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毎週月～金曜日　17:00～</w:t>
            </w:r>
            <w:r>
              <w:rPr>
                <w:rFonts w:eastAsia="ＭＳ 明朝"/>
                <w:color w:val="000000" w:themeColor="text1"/>
                <w:szCs w:val="22"/>
              </w:rPr>
              <w:t>19:00</w:t>
            </w:r>
          </w:p>
        </w:tc>
      </w:tr>
    </w:tbl>
    <w:p w14:paraId="219D2C1F" w14:textId="67F1E4EF" w:rsidR="003F4F9D" w:rsidRDefault="003F4F9D" w:rsidP="003F4F9D">
      <w:pPr>
        <w:ind w:left="440" w:hangingChars="200" w:hanging="440"/>
        <w:jc w:val="both"/>
        <w:rPr>
          <w:rFonts w:eastAsia="ＭＳ 明朝"/>
          <w:color w:val="000000" w:themeColor="text1"/>
          <w:szCs w:val="22"/>
        </w:rPr>
      </w:pPr>
    </w:p>
    <w:p w14:paraId="50AECDF4" w14:textId="77777777" w:rsidR="00A8301E" w:rsidRDefault="00A8301E" w:rsidP="005D7E6C">
      <w:pPr>
        <w:jc w:val="both"/>
        <w:rPr>
          <w:rFonts w:eastAsia="ＭＳ 明朝"/>
          <w:color w:val="000000" w:themeColor="text1"/>
          <w:szCs w:val="22"/>
        </w:rPr>
      </w:pPr>
    </w:p>
    <w:tbl>
      <w:tblPr>
        <w:tblStyle w:val="af5"/>
        <w:tblpPr w:leftFromText="142" w:rightFromText="142" w:vertAnchor="text" w:horzAnchor="margin" w:tblpY="254"/>
        <w:tblW w:w="0" w:type="auto"/>
        <w:tblLook w:val="04A0" w:firstRow="1" w:lastRow="0" w:firstColumn="1" w:lastColumn="0" w:noHBand="0" w:noVBand="1"/>
      </w:tblPr>
      <w:tblGrid>
        <w:gridCol w:w="1980"/>
        <w:gridCol w:w="6811"/>
      </w:tblGrid>
      <w:tr w:rsidR="003F4F9D" w14:paraId="30A57A31" w14:textId="77777777" w:rsidTr="002A7669">
        <w:tc>
          <w:tcPr>
            <w:tcW w:w="1980" w:type="dxa"/>
          </w:tcPr>
          <w:p w14:paraId="25B2562A"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lastRenderedPageBreak/>
              <w:t>連絡先</w:t>
            </w:r>
          </w:p>
        </w:tc>
        <w:tc>
          <w:tcPr>
            <w:tcW w:w="6811" w:type="dxa"/>
          </w:tcPr>
          <w:p w14:paraId="45A045E0"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岡山県土地家屋調査士会　086-222-4606</w:t>
            </w:r>
          </w:p>
        </w:tc>
      </w:tr>
      <w:tr w:rsidR="003F4F9D" w14:paraId="2EBC2B33" w14:textId="77777777" w:rsidTr="002A7669">
        <w:tc>
          <w:tcPr>
            <w:tcW w:w="1980" w:type="dxa"/>
          </w:tcPr>
          <w:p w14:paraId="574D7F25" w14:textId="77777777" w:rsidR="003F4F9D" w:rsidRPr="00DE723B" w:rsidRDefault="003F4F9D" w:rsidP="002A7669">
            <w:pPr>
              <w:jc w:val="both"/>
              <w:rPr>
                <w:rFonts w:eastAsia="ＭＳ 明朝"/>
                <w:color w:val="000000" w:themeColor="text1"/>
                <w:szCs w:val="22"/>
              </w:rPr>
            </w:pPr>
            <w:r>
              <w:rPr>
                <w:rFonts w:eastAsia="ＭＳ 明朝" w:hint="eastAsia"/>
                <w:color w:val="000000" w:themeColor="text1"/>
                <w:szCs w:val="22"/>
              </w:rPr>
              <w:t>相談内容</w:t>
            </w:r>
          </w:p>
        </w:tc>
        <w:tc>
          <w:tcPr>
            <w:tcW w:w="6811" w:type="dxa"/>
          </w:tcPr>
          <w:p w14:paraId="53138402"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相続・登記(境界確定)、売却</w:t>
            </w:r>
          </w:p>
        </w:tc>
      </w:tr>
      <w:tr w:rsidR="003F4F9D" w14:paraId="424B9572" w14:textId="77777777" w:rsidTr="002A7669">
        <w:tc>
          <w:tcPr>
            <w:tcW w:w="1980" w:type="dxa"/>
          </w:tcPr>
          <w:p w14:paraId="03D221A4"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場所</w:t>
            </w:r>
          </w:p>
        </w:tc>
        <w:tc>
          <w:tcPr>
            <w:tcW w:w="6811" w:type="dxa"/>
          </w:tcPr>
          <w:p w14:paraId="2F614973"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倉敷市役所</w:t>
            </w:r>
          </w:p>
        </w:tc>
      </w:tr>
      <w:tr w:rsidR="003F4F9D" w14:paraId="271B12B2" w14:textId="77777777" w:rsidTr="002A7669">
        <w:tc>
          <w:tcPr>
            <w:tcW w:w="1980" w:type="dxa"/>
          </w:tcPr>
          <w:p w14:paraId="68B119FE"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対応日時</w:t>
            </w:r>
          </w:p>
        </w:tc>
        <w:tc>
          <w:tcPr>
            <w:tcW w:w="6811" w:type="dxa"/>
          </w:tcPr>
          <w:p w14:paraId="6D3F0E78"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毎月第1・3木曜日(祝日は開催なし)　13:00～16:00</w:t>
            </w:r>
          </w:p>
        </w:tc>
      </w:tr>
    </w:tbl>
    <w:p w14:paraId="54A90F4E" w14:textId="77777777" w:rsidR="003F4F9D" w:rsidRDefault="003F4F9D" w:rsidP="003F4F9D">
      <w:pPr>
        <w:jc w:val="both"/>
        <w:rPr>
          <w:rFonts w:eastAsia="ＭＳ 明朝"/>
          <w:color w:val="000000" w:themeColor="text1"/>
          <w:szCs w:val="22"/>
        </w:rPr>
      </w:pPr>
    </w:p>
    <w:tbl>
      <w:tblPr>
        <w:tblStyle w:val="af5"/>
        <w:tblpPr w:leftFromText="142" w:rightFromText="142" w:vertAnchor="text" w:horzAnchor="margin" w:tblpY="27"/>
        <w:tblW w:w="0" w:type="auto"/>
        <w:tblLook w:val="04A0" w:firstRow="1" w:lastRow="0" w:firstColumn="1" w:lastColumn="0" w:noHBand="0" w:noVBand="1"/>
      </w:tblPr>
      <w:tblGrid>
        <w:gridCol w:w="1980"/>
        <w:gridCol w:w="6811"/>
      </w:tblGrid>
      <w:tr w:rsidR="003F4F9D" w14:paraId="03ED52F4" w14:textId="77777777" w:rsidTr="002A7669">
        <w:tc>
          <w:tcPr>
            <w:tcW w:w="1980" w:type="dxa"/>
          </w:tcPr>
          <w:p w14:paraId="74BCF89A"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連絡先</w:t>
            </w:r>
          </w:p>
        </w:tc>
        <w:tc>
          <w:tcPr>
            <w:tcW w:w="6811" w:type="dxa"/>
          </w:tcPr>
          <w:p w14:paraId="109A20E9"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(一社)岡山県建築士会　086-223-6671</w:t>
            </w:r>
          </w:p>
        </w:tc>
      </w:tr>
      <w:tr w:rsidR="003F4F9D" w14:paraId="7EC3C292" w14:textId="77777777" w:rsidTr="002A7669">
        <w:tc>
          <w:tcPr>
            <w:tcW w:w="1980" w:type="dxa"/>
          </w:tcPr>
          <w:p w14:paraId="429418FB" w14:textId="77777777" w:rsidR="003F4F9D" w:rsidRPr="00DE723B" w:rsidRDefault="003F4F9D" w:rsidP="002A7669">
            <w:pPr>
              <w:jc w:val="both"/>
              <w:rPr>
                <w:rFonts w:eastAsia="ＭＳ 明朝"/>
                <w:color w:val="000000" w:themeColor="text1"/>
                <w:szCs w:val="22"/>
              </w:rPr>
            </w:pPr>
            <w:r>
              <w:rPr>
                <w:rFonts w:eastAsia="ＭＳ 明朝" w:hint="eastAsia"/>
                <w:color w:val="000000" w:themeColor="text1"/>
                <w:szCs w:val="22"/>
              </w:rPr>
              <w:t>相談内容</w:t>
            </w:r>
          </w:p>
        </w:tc>
        <w:tc>
          <w:tcPr>
            <w:tcW w:w="6811" w:type="dxa"/>
          </w:tcPr>
          <w:p w14:paraId="468F33D1"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リフォーム(住宅に関するよろず相談)</w:t>
            </w:r>
          </w:p>
        </w:tc>
      </w:tr>
      <w:tr w:rsidR="003F4F9D" w14:paraId="731DD414" w14:textId="77777777" w:rsidTr="002A7669">
        <w:tc>
          <w:tcPr>
            <w:tcW w:w="1980" w:type="dxa"/>
          </w:tcPr>
          <w:p w14:paraId="370C5F97"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場所</w:t>
            </w:r>
          </w:p>
        </w:tc>
        <w:tc>
          <w:tcPr>
            <w:tcW w:w="6811" w:type="dxa"/>
          </w:tcPr>
          <w:p w14:paraId="70BBE3C4"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岡山ふれあいセンター</w:t>
            </w:r>
          </w:p>
        </w:tc>
      </w:tr>
      <w:tr w:rsidR="003F4F9D" w14:paraId="16C0D538" w14:textId="77777777" w:rsidTr="002A7669">
        <w:tc>
          <w:tcPr>
            <w:tcW w:w="1980" w:type="dxa"/>
          </w:tcPr>
          <w:p w14:paraId="5A5E0976"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対応日時</w:t>
            </w:r>
          </w:p>
        </w:tc>
        <w:tc>
          <w:tcPr>
            <w:tcW w:w="6811" w:type="dxa"/>
          </w:tcPr>
          <w:p w14:paraId="649DD9FE" w14:textId="77777777" w:rsidR="003F4F9D" w:rsidRDefault="003F4F9D" w:rsidP="002A7669">
            <w:pPr>
              <w:jc w:val="both"/>
              <w:rPr>
                <w:rFonts w:eastAsia="ＭＳ 明朝"/>
                <w:color w:val="000000" w:themeColor="text1"/>
                <w:szCs w:val="22"/>
              </w:rPr>
            </w:pPr>
            <w:r>
              <w:rPr>
                <w:rFonts w:eastAsia="ＭＳ 明朝" w:hint="eastAsia"/>
                <w:color w:val="000000" w:themeColor="text1"/>
                <w:szCs w:val="22"/>
              </w:rPr>
              <w:t>毎月第2土曜日　13:30～16:30</w:t>
            </w:r>
          </w:p>
        </w:tc>
      </w:tr>
    </w:tbl>
    <w:p w14:paraId="6F84A921" w14:textId="77777777" w:rsidR="004E447A" w:rsidRDefault="004E447A" w:rsidP="004965A4">
      <w:pPr>
        <w:ind w:left="440" w:hangingChars="200" w:hanging="440"/>
        <w:jc w:val="both"/>
        <w:rPr>
          <w:rFonts w:asciiTheme="minorEastAsia" w:hAnsiTheme="minorEastAsia"/>
          <w:color w:val="000000" w:themeColor="text1"/>
          <w:szCs w:val="22"/>
        </w:rPr>
      </w:pPr>
    </w:p>
    <w:p w14:paraId="4E263A2D" w14:textId="4F5945BB" w:rsidR="000C6159" w:rsidRDefault="00411BC2" w:rsidP="004E447A">
      <w:pPr>
        <w:ind w:left="440" w:hangingChars="200" w:hanging="440"/>
        <w:jc w:val="both"/>
        <w:rPr>
          <w:color w:val="000000" w:themeColor="text1"/>
        </w:rPr>
      </w:pPr>
      <w:r w:rsidRPr="00245DD9">
        <w:rPr>
          <w:rFonts w:asciiTheme="minorEastAsia" w:hAnsiTheme="minorEastAsia" w:hint="eastAsia"/>
          <w:color w:val="000000" w:themeColor="text1"/>
          <w:szCs w:val="22"/>
        </w:rPr>
        <w:t>（</w:t>
      </w:r>
      <w:r>
        <w:rPr>
          <w:rFonts w:asciiTheme="minorEastAsia" w:hAnsiTheme="minorEastAsia" w:hint="eastAsia"/>
          <w:color w:val="000000" w:themeColor="text1"/>
          <w:szCs w:val="22"/>
        </w:rPr>
        <w:t>３</w:t>
      </w:r>
      <w:r w:rsidRPr="00245DD9">
        <w:rPr>
          <w:rFonts w:asciiTheme="minorEastAsia" w:hAnsiTheme="minorEastAsia" w:hint="eastAsia"/>
          <w:color w:val="000000" w:themeColor="text1"/>
          <w:szCs w:val="22"/>
        </w:rPr>
        <w:t>）</w:t>
      </w:r>
      <w:r>
        <w:rPr>
          <w:rFonts w:asciiTheme="minorEastAsia" w:hAnsiTheme="minorEastAsia" w:hint="eastAsia"/>
          <w:color w:val="000000" w:themeColor="text1"/>
          <w:szCs w:val="22"/>
        </w:rPr>
        <w:t>近隣住民や自治会など</w:t>
      </w:r>
      <w:r w:rsidRPr="00245DD9">
        <w:rPr>
          <w:rFonts w:asciiTheme="minorEastAsia" w:hAnsiTheme="minorEastAsia" w:hint="eastAsia"/>
          <w:color w:val="000000" w:themeColor="text1"/>
          <w:szCs w:val="22"/>
        </w:rPr>
        <w:t>から相談のあった空</w:t>
      </w:r>
      <w:r>
        <w:rPr>
          <w:rFonts w:asciiTheme="minorEastAsia" w:hAnsiTheme="minorEastAsia" w:hint="eastAsia"/>
          <w:color w:val="000000" w:themeColor="text1"/>
          <w:szCs w:val="22"/>
        </w:rPr>
        <w:t>家等について、市の対応状況その他安全管理上必要な情報について</w:t>
      </w:r>
      <w:r w:rsidRPr="00245DD9">
        <w:rPr>
          <w:rFonts w:asciiTheme="minorEastAsia" w:hAnsiTheme="minorEastAsia" w:hint="eastAsia"/>
          <w:color w:val="000000" w:themeColor="text1"/>
          <w:szCs w:val="22"/>
        </w:rPr>
        <w:t>、</w:t>
      </w:r>
      <w:r>
        <w:rPr>
          <w:rFonts w:asciiTheme="minorEastAsia" w:hAnsiTheme="minorEastAsia" w:hint="eastAsia"/>
          <w:color w:val="000000" w:themeColor="text1"/>
          <w:szCs w:val="22"/>
        </w:rPr>
        <w:t>相談いただいた方と情報を共有します</w:t>
      </w:r>
      <w:r>
        <w:rPr>
          <w:rFonts w:hint="eastAsia"/>
          <w:color w:val="000000" w:themeColor="text1"/>
        </w:rPr>
        <w:t>。</w:t>
      </w:r>
    </w:p>
    <w:p w14:paraId="3E22B8FD" w14:textId="77777777" w:rsidR="00274E4C" w:rsidRDefault="00274E4C" w:rsidP="00386E10">
      <w:pPr>
        <w:ind w:left="1474" w:hanging="1474"/>
        <w:jc w:val="both"/>
        <w:rPr>
          <w:rFonts w:ascii="HGP創英角ｺﾞｼｯｸUB" w:eastAsia="HGP創英角ｺﾞｼｯｸUB" w:hAnsi="HGP創英角ｺﾞｼｯｸUB"/>
          <w:color w:val="000000" w:themeColor="text1"/>
          <w:sz w:val="28"/>
        </w:rPr>
      </w:pPr>
    </w:p>
    <w:p w14:paraId="2B92C05E" w14:textId="43736CD3" w:rsidR="00C850DC" w:rsidRDefault="00444031" w:rsidP="00386E10">
      <w:pPr>
        <w:ind w:left="1474" w:hanging="1474"/>
        <w:jc w:val="both"/>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４</w:t>
      </w:r>
      <w:r w:rsidR="00BD5002">
        <w:rPr>
          <w:rFonts w:ascii="HGP創英角ｺﾞｼｯｸUB" w:eastAsia="HGP創英角ｺﾞｼｯｸUB" w:hAnsi="HGP創英角ｺﾞｼｯｸUB" w:hint="eastAsia"/>
          <w:color w:val="000000" w:themeColor="text1"/>
          <w:sz w:val="28"/>
        </w:rPr>
        <w:t xml:space="preserve">　空家等に関する支援制度</w:t>
      </w:r>
    </w:p>
    <w:p w14:paraId="37EA9ED4" w14:textId="77777777" w:rsidR="00C850DC" w:rsidRDefault="00BD5002" w:rsidP="00594273">
      <w:pPr>
        <w:ind w:leftChars="100" w:left="220" w:firstLineChars="100" w:firstLine="220"/>
        <w:jc w:val="both"/>
        <w:rPr>
          <w:rFonts w:eastAsia="ＭＳ 明朝"/>
          <w:color w:val="000000" w:themeColor="text1"/>
        </w:rPr>
      </w:pPr>
      <w:r>
        <w:rPr>
          <w:rFonts w:eastAsia="ＭＳ 明朝" w:hint="eastAsia"/>
          <w:color w:val="000000" w:themeColor="text1"/>
        </w:rPr>
        <w:t>市民の生活環境の改善を図り、安全安心な市民生活を確保するため、老朽化した危険な空家等の除却を促進</w:t>
      </w:r>
      <w:r w:rsidR="008D3398">
        <w:rPr>
          <w:rFonts w:eastAsia="ＭＳ 明朝" w:hint="eastAsia"/>
          <w:color w:val="000000" w:themeColor="text1"/>
        </w:rPr>
        <w:t>します</w:t>
      </w:r>
      <w:r>
        <w:rPr>
          <w:rFonts w:eastAsia="ＭＳ 明朝" w:hint="eastAsia"/>
          <w:color w:val="000000" w:themeColor="text1"/>
        </w:rPr>
        <w:t>。また、利用可能な空家等を地域資源と捉え、移住・定住</w:t>
      </w:r>
      <w:r w:rsidR="008B7970">
        <w:rPr>
          <w:rFonts w:eastAsia="ＭＳ 明朝" w:hint="eastAsia"/>
          <w:color w:val="000000" w:themeColor="text1"/>
        </w:rPr>
        <w:t>施策</w:t>
      </w:r>
      <w:r w:rsidR="00B84667">
        <w:rPr>
          <w:rFonts w:eastAsia="ＭＳ 明朝" w:hint="eastAsia"/>
          <w:color w:val="000000" w:themeColor="text1"/>
        </w:rPr>
        <w:t>など</w:t>
      </w:r>
      <w:r w:rsidR="008B7970">
        <w:rPr>
          <w:rFonts w:eastAsia="ＭＳ 明朝" w:hint="eastAsia"/>
          <w:color w:val="000000" w:themeColor="text1"/>
        </w:rPr>
        <w:t>へ</w:t>
      </w:r>
      <w:r w:rsidR="00CD5666">
        <w:rPr>
          <w:rFonts w:eastAsia="ＭＳ 明朝" w:hint="eastAsia"/>
          <w:color w:val="000000" w:themeColor="text1"/>
        </w:rPr>
        <w:t>の</w:t>
      </w:r>
      <w:r w:rsidR="008B7970">
        <w:rPr>
          <w:rFonts w:eastAsia="ＭＳ 明朝" w:hint="eastAsia"/>
          <w:color w:val="000000" w:themeColor="text1"/>
        </w:rPr>
        <w:t>有効活用を推進し、</w:t>
      </w:r>
      <w:r>
        <w:rPr>
          <w:rFonts w:eastAsia="ＭＳ 明朝" w:hint="eastAsia"/>
          <w:color w:val="000000" w:themeColor="text1"/>
        </w:rPr>
        <w:t>地域の活性化につなげ</w:t>
      </w:r>
      <w:r w:rsidR="008D3398">
        <w:rPr>
          <w:rFonts w:eastAsia="ＭＳ 明朝" w:hint="eastAsia"/>
          <w:color w:val="000000" w:themeColor="text1"/>
        </w:rPr>
        <w:t>ます</w:t>
      </w:r>
      <w:r>
        <w:rPr>
          <w:rFonts w:eastAsia="ＭＳ 明朝" w:hint="eastAsia"/>
          <w:color w:val="000000" w:themeColor="text1"/>
        </w:rPr>
        <w:t>。</w:t>
      </w:r>
    </w:p>
    <w:p w14:paraId="35E12739" w14:textId="77777777" w:rsidR="00A8301E" w:rsidRDefault="00A8301E" w:rsidP="00934C77">
      <w:pPr>
        <w:jc w:val="both"/>
        <w:rPr>
          <w:color w:val="000000" w:themeColor="text1"/>
          <w:szCs w:val="22"/>
        </w:rPr>
      </w:pPr>
    </w:p>
    <w:p w14:paraId="3EDC0C33" w14:textId="22A1D7D1" w:rsidR="00C850DC" w:rsidRPr="00D52B7B" w:rsidRDefault="00BD5002" w:rsidP="00934C77">
      <w:pPr>
        <w:jc w:val="both"/>
        <w:rPr>
          <w:color w:val="000000" w:themeColor="text1"/>
          <w:szCs w:val="22"/>
        </w:rPr>
      </w:pPr>
      <w:r w:rsidRPr="00D52B7B">
        <w:rPr>
          <w:rFonts w:hint="eastAsia"/>
          <w:color w:val="000000" w:themeColor="text1"/>
          <w:szCs w:val="22"/>
        </w:rPr>
        <w:t>（１）老朽化した危険な空家等の除却の促進</w:t>
      </w:r>
    </w:p>
    <w:tbl>
      <w:tblPr>
        <w:tblStyle w:val="af5"/>
        <w:tblW w:w="8788" w:type="dxa"/>
        <w:tblInd w:w="534" w:type="dxa"/>
        <w:tblLayout w:type="fixed"/>
        <w:tblLook w:val="04A0" w:firstRow="1" w:lastRow="0" w:firstColumn="1" w:lastColumn="0" w:noHBand="0" w:noVBand="1"/>
      </w:tblPr>
      <w:tblGrid>
        <w:gridCol w:w="1162"/>
        <w:gridCol w:w="7626"/>
      </w:tblGrid>
      <w:tr w:rsidR="00C850DC" w:rsidRPr="005B39F5" w14:paraId="3D83951C" w14:textId="77777777">
        <w:trPr>
          <w:cantSplit/>
          <w:trHeight w:val="454"/>
        </w:trPr>
        <w:tc>
          <w:tcPr>
            <w:tcW w:w="8788" w:type="dxa"/>
            <w:gridSpan w:val="2"/>
            <w:shd w:val="clear" w:color="auto" w:fill="CCECFF"/>
            <w:vAlign w:val="center"/>
          </w:tcPr>
          <w:p w14:paraId="1ACCCA8F" w14:textId="77777777" w:rsidR="00C850DC" w:rsidRPr="00413695" w:rsidRDefault="00B4334E" w:rsidP="007E702C">
            <w:pPr>
              <w:ind w:left="200" w:hangingChars="100" w:hanging="200"/>
              <w:rPr>
                <w:rFonts w:eastAsia="ＭＳ 明朝"/>
                <w:color w:val="000000" w:themeColor="text1"/>
                <w:sz w:val="20"/>
              </w:rPr>
            </w:pPr>
            <w:r w:rsidRPr="00413695">
              <w:rPr>
                <w:rFonts w:eastAsia="ＭＳ 明朝" w:hint="eastAsia"/>
                <w:color w:val="000000" w:themeColor="text1"/>
                <w:sz w:val="20"/>
              </w:rPr>
              <w:t>老朽</w:t>
            </w:r>
            <w:r w:rsidR="00BD5002" w:rsidRPr="00413695">
              <w:rPr>
                <w:rFonts w:eastAsia="ＭＳ 明朝" w:hint="eastAsia"/>
                <w:color w:val="000000" w:themeColor="text1"/>
                <w:sz w:val="20"/>
              </w:rPr>
              <w:t>危険空家</w:t>
            </w:r>
            <w:r w:rsidRPr="00413695">
              <w:rPr>
                <w:rFonts w:eastAsia="ＭＳ 明朝" w:hint="eastAsia"/>
                <w:color w:val="000000" w:themeColor="text1"/>
                <w:sz w:val="20"/>
              </w:rPr>
              <w:t>等</w:t>
            </w:r>
            <w:r w:rsidR="00BD5002" w:rsidRPr="00413695">
              <w:rPr>
                <w:rFonts w:eastAsia="ＭＳ 明朝" w:hint="eastAsia"/>
                <w:color w:val="000000" w:themeColor="text1"/>
                <w:sz w:val="20"/>
              </w:rPr>
              <w:t>除却</w:t>
            </w:r>
            <w:r w:rsidR="001D6233" w:rsidRPr="00413695">
              <w:rPr>
                <w:rFonts w:eastAsia="ＭＳ 明朝" w:hint="eastAsia"/>
                <w:color w:val="000000" w:themeColor="text1"/>
                <w:sz w:val="20"/>
              </w:rPr>
              <w:t>費補助</w:t>
            </w:r>
            <w:r w:rsidR="00BD5002" w:rsidRPr="00413695">
              <w:rPr>
                <w:rFonts w:eastAsia="ＭＳ 明朝" w:hint="eastAsia"/>
                <w:color w:val="000000" w:themeColor="text1"/>
                <w:sz w:val="20"/>
              </w:rPr>
              <w:t>事業</w:t>
            </w:r>
            <w:r w:rsidR="005B39F5" w:rsidRPr="00413695">
              <w:rPr>
                <w:rFonts w:eastAsia="ＭＳ 明朝" w:hint="eastAsia"/>
                <w:color w:val="000000" w:themeColor="text1"/>
                <w:sz w:val="20"/>
              </w:rPr>
              <w:t>（開始年度：</w:t>
            </w:r>
            <w:r w:rsidR="005B39F5" w:rsidRPr="00015FF9">
              <w:rPr>
                <w:rFonts w:eastAsia="ＭＳ 明朝" w:hint="eastAsia"/>
                <w:color w:val="000000" w:themeColor="text1"/>
                <w:sz w:val="20"/>
              </w:rPr>
              <w:t>平成30年度）</w:t>
            </w:r>
          </w:p>
        </w:tc>
      </w:tr>
      <w:tr w:rsidR="00C850DC" w:rsidRPr="005B39F5" w14:paraId="419CE4A8" w14:textId="77777777" w:rsidTr="00D06977">
        <w:trPr>
          <w:cantSplit/>
          <w:trHeight w:val="1134"/>
        </w:trPr>
        <w:tc>
          <w:tcPr>
            <w:tcW w:w="1162" w:type="dxa"/>
            <w:vAlign w:val="center"/>
          </w:tcPr>
          <w:p w14:paraId="7BFC1FBF" w14:textId="77777777" w:rsidR="00C850DC" w:rsidRPr="00413695" w:rsidRDefault="00BD5002" w:rsidP="000C6159">
            <w:pPr>
              <w:ind w:left="200" w:hangingChars="100" w:hanging="200"/>
              <w:jc w:val="center"/>
              <w:rPr>
                <w:rFonts w:eastAsia="ＭＳ 明朝"/>
                <w:color w:val="000000" w:themeColor="text1"/>
                <w:sz w:val="20"/>
              </w:rPr>
            </w:pPr>
            <w:r w:rsidRPr="00413695">
              <w:rPr>
                <w:rFonts w:eastAsia="ＭＳ 明朝" w:hint="eastAsia"/>
                <w:color w:val="000000" w:themeColor="text1"/>
                <w:sz w:val="20"/>
              </w:rPr>
              <w:t>施策内容</w:t>
            </w:r>
          </w:p>
        </w:tc>
        <w:tc>
          <w:tcPr>
            <w:tcW w:w="7626" w:type="dxa"/>
            <w:vAlign w:val="center"/>
          </w:tcPr>
          <w:p w14:paraId="125AD4A8" w14:textId="77777777" w:rsidR="00C850DC" w:rsidRPr="00413695" w:rsidRDefault="00EC5111" w:rsidP="00D06977">
            <w:pPr>
              <w:ind w:firstLineChars="100" w:firstLine="200"/>
              <w:rPr>
                <w:rFonts w:eastAsia="ＭＳ 明朝"/>
                <w:color w:val="000000" w:themeColor="text1"/>
                <w:sz w:val="20"/>
              </w:rPr>
            </w:pPr>
            <w:r w:rsidRPr="00413695">
              <w:rPr>
                <w:rFonts w:eastAsia="ＭＳ 明朝" w:hint="eastAsia"/>
                <w:color w:val="000000" w:themeColor="text1"/>
                <w:sz w:val="20"/>
              </w:rPr>
              <w:t>空家法第２条第２項に定める</w:t>
            </w:r>
            <w:r w:rsidR="00BD5002" w:rsidRPr="00413695">
              <w:rPr>
                <w:rFonts w:eastAsia="ＭＳ 明朝" w:hint="eastAsia"/>
                <w:color w:val="000000" w:themeColor="text1"/>
                <w:sz w:val="20"/>
              </w:rPr>
              <w:t>特定空家等又はそれになり得る</w:t>
            </w:r>
            <w:r w:rsidRPr="00413695">
              <w:rPr>
                <w:rFonts w:eastAsia="ＭＳ 明朝" w:hint="eastAsia"/>
                <w:color w:val="000000" w:themeColor="text1"/>
                <w:sz w:val="20"/>
              </w:rPr>
              <w:t>ものとして市長が認定した</w:t>
            </w:r>
            <w:r w:rsidR="00DC43C6" w:rsidRPr="00413695">
              <w:rPr>
                <w:rFonts w:eastAsia="ＭＳ 明朝" w:hint="eastAsia"/>
                <w:color w:val="000000" w:themeColor="text1"/>
                <w:sz w:val="20"/>
              </w:rPr>
              <w:t>もの</w:t>
            </w:r>
            <w:r w:rsidRPr="00413695">
              <w:rPr>
                <w:rFonts w:eastAsia="ＭＳ 明朝" w:hint="eastAsia"/>
                <w:color w:val="000000" w:themeColor="text1"/>
                <w:sz w:val="20"/>
              </w:rPr>
              <w:t>（</w:t>
            </w:r>
            <w:r w:rsidR="00DC43C6" w:rsidRPr="00413695">
              <w:rPr>
                <w:rFonts w:eastAsia="ＭＳ 明朝" w:hint="eastAsia"/>
                <w:color w:val="000000" w:themeColor="text1"/>
                <w:sz w:val="20"/>
              </w:rPr>
              <w:t>老朽危険</w:t>
            </w:r>
            <w:r w:rsidR="00BD5002" w:rsidRPr="00413695">
              <w:rPr>
                <w:rFonts w:eastAsia="ＭＳ 明朝" w:hint="eastAsia"/>
                <w:color w:val="000000" w:themeColor="text1"/>
                <w:sz w:val="20"/>
              </w:rPr>
              <w:t>空家等）の所有者等に対し</w:t>
            </w:r>
            <w:r w:rsidR="0002776C" w:rsidRPr="00413695">
              <w:rPr>
                <w:rFonts w:eastAsia="ＭＳ 明朝" w:hint="eastAsia"/>
                <w:color w:val="000000" w:themeColor="text1"/>
                <w:sz w:val="20"/>
              </w:rPr>
              <w:t>て</w:t>
            </w:r>
            <w:r w:rsidR="00BD5002" w:rsidRPr="00413695">
              <w:rPr>
                <w:rFonts w:eastAsia="ＭＳ 明朝" w:hint="eastAsia"/>
                <w:color w:val="000000" w:themeColor="text1"/>
                <w:sz w:val="20"/>
              </w:rPr>
              <w:t>、除却費の一部を補助する。</w:t>
            </w:r>
          </w:p>
        </w:tc>
      </w:tr>
      <w:tr w:rsidR="00C850DC" w:rsidRPr="005B39F5" w14:paraId="2681E28C" w14:textId="77777777" w:rsidTr="00D06977">
        <w:trPr>
          <w:cantSplit/>
          <w:trHeight w:val="454"/>
        </w:trPr>
        <w:tc>
          <w:tcPr>
            <w:tcW w:w="1162" w:type="dxa"/>
            <w:vAlign w:val="center"/>
          </w:tcPr>
          <w:p w14:paraId="3AFCE0A4" w14:textId="77777777" w:rsidR="00C850DC" w:rsidRPr="00413695" w:rsidRDefault="00BD5002" w:rsidP="000C6159">
            <w:pPr>
              <w:ind w:left="200" w:hangingChars="100" w:hanging="200"/>
              <w:jc w:val="center"/>
              <w:rPr>
                <w:rFonts w:eastAsia="ＭＳ 明朝"/>
                <w:sz w:val="20"/>
              </w:rPr>
            </w:pPr>
            <w:r w:rsidRPr="00413695">
              <w:rPr>
                <w:rFonts w:eastAsia="ＭＳ 明朝" w:hint="eastAsia"/>
                <w:sz w:val="20"/>
              </w:rPr>
              <w:t>対</w:t>
            </w:r>
            <w:r w:rsidR="00D22A40" w:rsidRPr="00413695">
              <w:rPr>
                <w:rFonts w:eastAsia="ＭＳ 明朝" w:hint="eastAsia"/>
                <w:sz w:val="20"/>
              </w:rPr>
              <w:t xml:space="preserve"> </w:t>
            </w:r>
            <w:r w:rsidRPr="00413695">
              <w:rPr>
                <w:rFonts w:eastAsia="ＭＳ 明朝" w:hint="eastAsia"/>
                <w:sz w:val="20"/>
              </w:rPr>
              <w:t>象</w:t>
            </w:r>
            <w:r w:rsidR="00D22A40" w:rsidRPr="00413695">
              <w:rPr>
                <w:rFonts w:eastAsia="ＭＳ 明朝" w:hint="eastAsia"/>
                <w:sz w:val="20"/>
              </w:rPr>
              <w:t xml:space="preserve"> </w:t>
            </w:r>
            <w:r w:rsidRPr="00413695">
              <w:rPr>
                <w:rFonts w:eastAsia="ＭＳ 明朝" w:hint="eastAsia"/>
                <w:sz w:val="20"/>
              </w:rPr>
              <w:t>者</w:t>
            </w:r>
          </w:p>
        </w:tc>
        <w:tc>
          <w:tcPr>
            <w:tcW w:w="7626" w:type="dxa"/>
            <w:vAlign w:val="center"/>
          </w:tcPr>
          <w:p w14:paraId="1242C4BB" w14:textId="77777777" w:rsidR="00C850DC" w:rsidRPr="00413695" w:rsidRDefault="00DC43C6" w:rsidP="00EC5111">
            <w:pPr>
              <w:ind w:left="1474" w:hanging="1474"/>
              <w:rPr>
                <w:rFonts w:eastAsia="ＭＳ 明朝"/>
                <w:sz w:val="20"/>
              </w:rPr>
            </w:pPr>
            <w:r w:rsidRPr="00413695">
              <w:rPr>
                <w:rFonts w:eastAsia="ＭＳ 明朝" w:hint="eastAsia"/>
                <w:sz w:val="20"/>
              </w:rPr>
              <w:t>老朽危険空家</w:t>
            </w:r>
            <w:r w:rsidR="00EC5111" w:rsidRPr="00413695">
              <w:rPr>
                <w:rFonts w:eastAsia="ＭＳ 明朝" w:hint="eastAsia"/>
                <w:sz w:val="20"/>
              </w:rPr>
              <w:t>等</w:t>
            </w:r>
            <w:r w:rsidR="00BD5002" w:rsidRPr="00413695">
              <w:rPr>
                <w:rFonts w:eastAsia="ＭＳ 明朝" w:hint="eastAsia"/>
                <w:sz w:val="20"/>
              </w:rPr>
              <w:t>の所有者（個人又は相続人</w:t>
            </w:r>
            <w:r w:rsidR="005B39F5" w:rsidRPr="00413695">
              <w:rPr>
                <w:rFonts w:eastAsia="ＭＳ 明朝" w:hint="eastAsia"/>
                <w:sz w:val="20"/>
              </w:rPr>
              <w:t>など</w:t>
            </w:r>
            <w:r w:rsidR="00BD5002" w:rsidRPr="00413695">
              <w:rPr>
                <w:rFonts w:eastAsia="ＭＳ 明朝" w:hint="eastAsia"/>
                <w:sz w:val="20"/>
              </w:rPr>
              <w:t>）</w:t>
            </w:r>
          </w:p>
        </w:tc>
      </w:tr>
      <w:tr w:rsidR="00C850DC" w:rsidRPr="005B39F5" w14:paraId="4F7263EA" w14:textId="77777777" w:rsidTr="00D06977">
        <w:trPr>
          <w:cantSplit/>
          <w:trHeight w:val="454"/>
        </w:trPr>
        <w:tc>
          <w:tcPr>
            <w:tcW w:w="1162" w:type="dxa"/>
            <w:vAlign w:val="center"/>
          </w:tcPr>
          <w:p w14:paraId="5FDCD991" w14:textId="77777777" w:rsidR="00C850DC" w:rsidRPr="00413695" w:rsidRDefault="00BD5002" w:rsidP="000C6159">
            <w:pPr>
              <w:ind w:left="200" w:hangingChars="100" w:hanging="200"/>
              <w:jc w:val="center"/>
              <w:rPr>
                <w:rFonts w:eastAsia="ＭＳ 明朝"/>
                <w:sz w:val="20"/>
              </w:rPr>
            </w:pPr>
            <w:r w:rsidRPr="00413695">
              <w:rPr>
                <w:rFonts w:eastAsia="ＭＳ 明朝" w:hint="eastAsia"/>
                <w:sz w:val="20"/>
              </w:rPr>
              <w:t>補助内容</w:t>
            </w:r>
          </w:p>
        </w:tc>
        <w:tc>
          <w:tcPr>
            <w:tcW w:w="7626" w:type="dxa"/>
            <w:vAlign w:val="center"/>
          </w:tcPr>
          <w:p w14:paraId="36937F2C" w14:textId="77777777" w:rsidR="00D06977" w:rsidRDefault="0002776C" w:rsidP="00D06977">
            <w:pPr>
              <w:ind w:firstLineChars="100" w:firstLine="200"/>
              <w:rPr>
                <w:rFonts w:eastAsia="ＭＳ 明朝"/>
                <w:sz w:val="20"/>
              </w:rPr>
            </w:pPr>
            <w:r w:rsidRPr="00413695">
              <w:rPr>
                <w:rFonts w:eastAsia="ＭＳ 明朝" w:hint="eastAsia"/>
                <w:sz w:val="20"/>
              </w:rPr>
              <w:t>老朽危険空家等</w:t>
            </w:r>
            <w:r w:rsidR="00D52340" w:rsidRPr="00413695">
              <w:rPr>
                <w:rFonts w:eastAsia="ＭＳ 明朝" w:hint="eastAsia"/>
                <w:sz w:val="20"/>
              </w:rPr>
              <w:t>を除却</w:t>
            </w:r>
            <w:r w:rsidR="00BD5002" w:rsidRPr="00413695">
              <w:rPr>
                <w:rFonts w:eastAsia="ＭＳ 明朝" w:hint="eastAsia"/>
                <w:sz w:val="20"/>
              </w:rPr>
              <w:t>する工事</w:t>
            </w:r>
            <w:r w:rsidR="00D52340" w:rsidRPr="00413695">
              <w:rPr>
                <w:rFonts w:eastAsia="ＭＳ 明朝" w:hint="eastAsia"/>
                <w:sz w:val="20"/>
              </w:rPr>
              <w:t>（</w:t>
            </w:r>
            <w:r w:rsidR="003978AC" w:rsidRPr="00413695">
              <w:rPr>
                <w:rFonts w:eastAsia="ＭＳ 明朝" w:hint="eastAsia"/>
                <w:sz w:val="20"/>
              </w:rPr>
              <w:t>建築物の</w:t>
            </w:r>
            <w:r w:rsidR="00D52340" w:rsidRPr="00413695">
              <w:rPr>
                <w:rFonts w:eastAsia="ＭＳ 明朝" w:hint="eastAsia"/>
                <w:sz w:val="20"/>
              </w:rPr>
              <w:t>一部除却工事を除く）</w:t>
            </w:r>
            <w:r w:rsidR="00BD5002" w:rsidRPr="00413695">
              <w:rPr>
                <w:rFonts w:eastAsia="ＭＳ 明朝" w:hint="eastAsia"/>
                <w:sz w:val="20"/>
              </w:rPr>
              <w:t>に係る経費の</w:t>
            </w:r>
          </w:p>
          <w:p w14:paraId="53827940" w14:textId="77777777" w:rsidR="00C850DC" w:rsidRPr="00413695" w:rsidRDefault="00B84667" w:rsidP="00D06977">
            <w:pPr>
              <w:rPr>
                <w:rFonts w:eastAsia="ＭＳ 明朝"/>
                <w:sz w:val="20"/>
              </w:rPr>
            </w:pPr>
            <w:r w:rsidRPr="00413695">
              <w:rPr>
                <w:rFonts w:eastAsia="ＭＳ 明朝" w:hint="eastAsia"/>
                <w:sz w:val="20"/>
              </w:rPr>
              <w:t>１／２</w:t>
            </w:r>
            <w:r w:rsidR="00BD5002" w:rsidRPr="00413695">
              <w:rPr>
                <w:rFonts w:eastAsia="ＭＳ 明朝" w:hint="eastAsia"/>
                <w:sz w:val="20"/>
              </w:rPr>
              <w:t>（上限50万円）</w:t>
            </w:r>
          </w:p>
        </w:tc>
      </w:tr>
      <w:tr w:rsidR="00C850DC" w:rsidRPr="005B39F5" w14:paraId="1C7B1C2C" w14:textId="77777777" w:rsidTr="00D06977">
        <w:trPr>
          <w:cantSplit/>
          <w:trHeight w:val="454"/>
        </w:trPr>
        <w:tc>
          <w:tcPr>
            <w:tcW w:w="1162" w:type="dxa"/>
            <w:vAlign w:val="center"/>
          </w:tcPr>
          <w:p w14:paraId="726FF5C6" w14:textId="77777777" w:rsidR="00C850DC" w:rsidRPr="00413695" w:rsidRDefault="00BD5002" w:rsidP="000C6159">
            <w:pPr>
              <w:ind w:left="200" w:hangingChars="100" w:hanging="200"/>
              <w:jc w:val="center"/>
              <w:rPr>
                <w:rFonts w:eastAsia="ＭＳ 明朝"/>
                <w:color w:val="000000" w:themeColor="text1"/>
                <w:sz w:val="20"/>
              </w:rPr>
            </w:pPr>
            <w:r w:rsidRPr="00413695">
              <w:rPr>
                <w:rFonts w:eastAsia="ＭＳ 明朝" w:hint="eastAsia"/>
                <w:color w:val="000000" w:themeColor="text1"/>
                <w:sz w:val="20"/>
              </w:rPr>
              <w:t>担</w:t>
            </w:r>
            <w:r w:rsidR="00D22A40" w:rsidRPr="00413695">
              <w:rPr>
                <w:rFonts w:eastAsia="ＭＳ 明朝" w:hint="eastAsia"/>
                <w:color w:val="000000" w:themeColor="text1"/>
                <w:sz w:val="20"/>
              </w:rPr>
              <w:t xml:space="preserve"> </w:t>
            </w:r>
            <w:r w:rsidRPr="00413695">
              <w:rPr>
                <w:rFonts w:eastAsia="ＭＳ 明朝" w:hint="eastAsia"/>
                <w:color w:val="000000" w:themeColor="text1"/>
                <w:sz w:val="20"/>
              </w:rPr>
              <w:t>当</w:t>
            </w:r>
            <w:r w:rsidR="00D22A40" w:rsidRPr="00413695">
              <w:rPr>
                <w:rFonts w:eastAsia="ＭＳ 明朝" w:hint="eastAsia"/>
                <w:color w:val="000000" w:themeColor="text1"/>
                <w:sz w:val="20"/>
              </w:rPr>
              <w:t xml:space="preserve"> </w:t>
            </w:r>
            <w:r w:rsidRPr="00413695">
              <w:rPr>
                <w:rFonts w:eastAsia="ＭＳ 明朝" w:hint="eastAsia"/>
                <w:color w:val="000000" w:themeColor="text1"/>
                <w:sz w:val="20"/>
              </w:rPr>
              <w:t>課</w:t>
            </w:r>
          </w:p>
        </w:tc>
        <w:tc>
          <w:tcPr>
            <w:tcW w:w="7626" w:type="dxa"/>
            <w:vAlign w:val="center"/>
          </w:tcPr>
          <w:p w14:paraId="4C34B11A" w14:textId="77777777" w:rsidR="00C850DC" w:rsidRPr="00A10193" w:rsidRDefault="009264E4" w:rsidP="00343104">
            <w:pPr>
              <w:ind w:leftChars="100" w:left="220"/>
              <w:rPr>
                <w:rFonts w:eastAsia="ＭＳ 明朝"/>
                <w:sz w:val="20"/>
              </w:rPr>
            </w:pPr>
            <w:r w:rsidRPr="00A10193">
              <w:rPr>
                <w:rFonts w:eastAsia="ＭＳ 明朝" w:hint="eastAsia"/>
                <w:sz w:val="20"/>
              </w:rPr>
              <w:t>都市施設</w:t>
            </w:r>
            <w:r w:rsidR="00D06977" w:rsidRPr="00A10193">
              <w:rPr>
                <w:rFonts w:eastAsia="ＭＳ 明朝" w:hint="eastAsia"/>
                <w:sz w:val="20"/>
              </w:rPr>
              <w:t>課</w:t>
            </w:r>
          </w:p>
        </w:tc>
      </w:tr>
    </w:tbl>
    <w:p w14:paraId="58632510" w14:textId="77777777" w:rsidR="000172B1" w:rsidRDefault="000172B1" w:rsidP="000172B1">
      <w:pPr>
        <w:jc w:val="both"/>
        <w:rPr>
          <w:color w:val="000000" w:themeColor="text1"/>
          <w:szCs w:val="22"/>
        </w:rPr>
      </w:pPr>
    </w:p>
    <w:p w14:paraId="6A6E7795" w14:textId="77777777" w:rsidR="000172B1" w:rsidRDefault="000172B1" w:rsidP="000172B1">
      <w:pPr>
        <w:jc w:val="both"/>
        <w:rPr>
          <w:color w:val="000000" w:themeColor="text1"/>
          <w:szCs w:val="22"/>
        </w:rPr>
      </w:pPr>
    </w:p>
    <w:p w14:paraId="1A12232E" w14:textId="77777777" w:rsidR="000172B1" w:rsidRDefault="000172B1" w:rsidP="000172B1">
      <w:pPr>
        <w:jc w:val="both"/>
        <w:rPr>
          <w:color w:val="000000" w:themeColor="text1"/>
          <w:szCs w:val="22"/>
        </w:rPr>
      </w:pPr>
    </w:p>
    <w:p w14:paraId="525DFB8A" w14:textId="77777777" w:rsidR="000172B1" w:rsidRDefault="000172B1" w:rsidP="000172B1">
      <w:pPr>
        <w:jc w:val="both"/>
        <w:rPr>
          <w:color w:val="000000" w:themeColor="text1"/>
          <w:szCs w:val="22"/>
        </w:rPr>
      </w:pPr>
    </w:p>
    <w:p w14:paraId="46631F05" w14:textId="77777777" w:rsidR="000172B1" w:rsidRDefault="000172B1" w:rsidP="000172B1">
      <w:pPr>
        <w:jc w:val="both"/>
        <w:rPr>
          <w:color w:val="000000" w:themeColor="text1"/>
          <w:szCs w:val="22"/>
        </w:rPr>
      </w:pPr>
    </w:p>
    <w:p w14:paraId="09574A1E" w14:textId="77777777" w:rsidR="000172B1" w:rsidRDefault="000172B1" w:rsidP="000172B1">
      <w:pPr>
        <w:jc w:val="both"/>
        <w:rPr>
          <w:color w:val="000000" w:themeColor="text1"/>
          <w:szCs w:val="22"/>
        </w:rPr>
      </w:pPr>
    </w:p>
    <w:p w14:paraId="7A78BDFA" w14:textId="77777777" w:rsidR="000172B1" w:rsidRDefault="000172B1" w:rsidP="000172B1">
      <w:pPr>
        <w:jc w:val="both"/>
        <w:rPr>
          <w:color w:val="000000" w:themeColor="text1"/>
          <w:szCs w:val="22"/>
        </w:rPr>
      </w:pPr>
    </w:p>
    <w:p w14:paraId="09AA5430" w14:textId="51BB074F" w:rsidR="000172B1" w:rsidRPr="00652D45" w:rsidRDefault="000172B1" w:rsidP="000172B1">
      <w:pPr>
        <w:jc w:val="both"/>
        <w:rPr>
          <w:szCs w:val="22"/>
        </w:rPr>
      </w:pPr>
      <w:r w:rsidRPr="00D52B7B">
        <w:rPr>
          <w:rFonts w:hint="eastAsia"/>
          <w:color w:val="000000" w:themeColor="text1"/>
          <w:szCs w:val="22"/>
        </w:rPr>
        <w:lastRenderedPageBreak/>
        <w:t>（</w:t>
      </w:r>
      <w:r w:rsidRPr="00652D45">
        <w:rPr>
          <w:rFonts w:hint="eastAsia"/>
          <w:szCs w:val="22"/>
        </w:rPr>
        <w:t>２）</w:t>
      </w:r>
      <w:r w:rsidR="009A72FD" w:rsidRPr="00652D45">
        <w:rPr>
          <w:rFonts w:hint="eastAsia"/>
          <w:szCs w:val="22"/>
        </w:rPr>
        <w:t>活用可能</w:t>
      </w:r>
      <w:r w:rsidRPr="00652D45">
        <w:rPr>
          <w:rFonts w:hint="eastAsia"/>
          <w:szCs w:val="22"/>
        </w:rPr>
        <w:t>な空家等の</w:t>
      </w:r>
      <w:r w:rsidR="009A72FD" w:rsidRPr="00652D45">
        <w:rPr>
          <w:rFonts w:hint="eastAsia"/>
          <w:szCs w:val="22"/>
        </w:rPr>
        <w:t>利用</w:t>
      </w:r>
      <w:r w:rsidRPr="00652D45">
        <w:rPr>
          <w:rFonts w:hint="eastAsia"/>
          <w:szCs w:val="22"/>
        </w:rPr>
        <w:t>の促進</w:t>
      </w:r>
    </w:p>
    <w:tbl>
      <w:tblPr>
        <w:tblStyle w:val="af5"/>
        <w:tblW w:w="8788" w:type="dxa"/>
        <w:tblInd w:w="534" w:type="dxa"/>
        <w:tblLayout w:type="fixed"/>
        <w:tblLook w:val="04A0" w:firstRow="1" w:lastRow="0" w:firstColumn="1" w:lastColumn="0" w:noHBand="0" w:noVBand="1"/>
      </w:tblPr>
      <w:tblGrid>
        <w:gridCol w:w="1162"/>
        <w:gridCol w:w="7626"/>
      </w:tblGrid>
      <w:tr w:rsidR="00652D45" w:rsidRPr="00652D45" w14:paraId="6A602F64" w14:textId="77777777" w:rsidTr="00F366F2">
        <w:trPr>
          <w:cantSplit/>
          <w:trHeight w:val="454"/>
        </w:trPr>
        <w:tc>
          <w:tcPr>
            <w:tcW w:w="8788" w:type="dxa"/>
            <w:gridSpan w:val="2"/>
            <w:shd w:val="clear" w:color="auto" w:fill="CCECFF"/>
            <w:vAlign w:val="center"/>
          </w:tcPr>
          <w:p w14:paraId="666C78B9" w14:textId="19933F5E" w:rsidR="000172B1" w:rsidRPr="00652D45" w:rsidRDefault="00F433C5" w:rsidP="00F366F2">
            <w:pPr>
              <w:ind w:left="220" w:hangingChars="100" w:hanging="220"/>
              <w:rPr>
                <w:rFonts w:eastAsia="ＭＳ 明朝"/>
                <w:sz w:val="20"/>
              </w:rPr>
            </w:pPr>
            <w:r w:rsidRPr="003367C2">
              <w:rPr>
                <w:rFonts w:hint="eastAsia"/>
                <w:szCs w:val="22"/>
              </w:rPr>
              <w:t>子育て世帯支援空家リフォーム補助</w:t>
            </w:r>
            <w:r w:rsidR="000172B1" w:rsidRPr="00652D45">
              <w:rPr>
                <w:rFonts w:eastAsia="ＭＳ 明朝" w:hint="eastAsia"/>
                <w:sz w:val="20"/>
              </w:rPr>
              <w:t>事業（開始年度：</w:t>
            </w:r>
            <w:r w:rsidR="009A72FD" w:rsidRPr="00652D45">
              <w:rPr>
                <w:rFonts w:eastAsia="ＭＳ 明朝" w:hint="eastAsia"/>
                <w:sz w:val="20"/>
              </w:rPr>
              <w:t>令和７</w:t>
            </w:r>
            <w:r w:rsidR="000172B1" w:rsidRPr="00652D45">
              <w:rPr>
                <w:rFonts w:eastAsia="ＭＳ 明朝" w:hint="eastAsia"/>
                <w:sz w:val="20"/>
              </w:rPr>
              <w:t>年度）</w:t>
            </w:r>
          </w:p>
        </w:tc>
      </w:tr>
      <w:tr w:rsidR="00652D45" w:rsidRPr="00652D45" w14:paraId="55DD9E98" w14:textId="77777777" w:rsidTr="00F366F2">
        <w:trPr>
          <w:cantSplit/>
          <w:trHeight w:val="1134"/>
        </w:trPr>
        <w:tc>
          <w:tcPr>
            <w:tcW w:w="1162" w:type="dxa"/>
            <w:vAlign w:val="center"/>
          </w:tcPr>
          <w:p w14:paraId="0706F589" w14:textId="77777777" w:rsidR="000172B1" w:rsidRPr="00652D45" w:rsidRDefault="000172B1" w:rsidP="00F366F2">
            <w:pPr>
              <w:ind w:left="200" w:hangingChars="100" w:hanging="200"/>
              <w:jc w:val="center"/>
              <w:rPr>
                <w:rFonts w:eastAsia="ＭＳ 明朝"/>
                <w:sz w:val="20"/>
              </w:rPr>
            </w:pPr>
            <w:r w:rsidRPr="00652D45">
              <w:rPr>
                <w:rFonts w:eastAsia="ＭＳ 明朝" w:hint="eastAsia"/>
                <w:sz w:val="20"/>
              </w:rPr>
              <w:t>施策内容</w:t>
            </w:r>
          </w:p>
        </w:tc>
        <w:tc>
          <w:tcPr>
            <w:tcW w:w="7626" w:type="dxa"/>
            <w:vAlign w:val="center"/>
          </w:tcPr>
          <w:p w14:paraId="310632F5" w14:textId="69E5FC08" w:rsidR="000172B1" w:rsidRPr="00F516A7" w:rsidRDefault="00F516A7" w:rsidP="00F366F2">
            <w:pPr>
              <w:ind w:firstLineChars="100" w:firstLine="220"/>
              <w:rPr>
                <w:rFonts w:eastAsia="ＭＳ 明朝"/>
                <w:szCs w:val="22"/>
              </w:rPr>
            </w:pPr>
            <w:r w:rsidRPr="000D2FEF">
              <w:rPr>
                <w:rFonts w:hint="eastAsia"/>
                <w:szCs w:val="22"/>
              </w:rPr>
              <w:t>空き家バンクに登録があること、かつ、</w:t>
            </w:r>
            <w:r w:rsidRPr="000D2FEF">
              <w:rPr>
                <w:rFonts w:cs="ＭＳ明朝" w:hint="eastAsia"/>
                <w:kern w:val="22"/>
                <w:szCs w:val="22"/>
              </w:rPr>
              <w:t>１年以上にわたり居住その他の利用実態がないことが常態である</w:t>
            </w:r>
            <w:r w:rsidRPr="000D2FEF">
              <w:rPr>
                <w:rFonts w:hint="eastAsia"/>
                <w:szCs w:val="22"/>
              </w:rPr>
              <w:t>空家を、</w:t>
            </w:r>
            <w:r w:rsidR="009A72FD" w:rsidRPr="000D2FEF">
              <w:rPr>
                <w:rFonts w:hint="eastAsia"/>
                <w:szCs w:val="22"/>
              </w:rPr>
              <w:t>子育て世帯が改修し活用することでコミュニティ活性化に資する場合に</w:t>
            </w:r>
            <w:r w:rsidR="000172B1" w:rsidRPr="000D2FEF">
              <w:rPr>
                <w:rFonts w:eastAsia="ＭＳ 明朝" w:hint="eastAsia"/>
                <w:szCs w:val="22"/>
              </w:rPr>
              <w:t>、</w:t>
            </w:r>
            <w:r w:rsidR="009A72FD" w:rsidRPr="000D2FEF">
              <w:rPr>
                <w:rFonts w:eastAsia="ＭＳ 明朝" w:hint="eastAsia"/>
                <w:szCs w:val="22"/>
              </w:rPr>
              <w:t>改修</w:t>
            </w:r>
            <w:r w:rsidR="000172B1" w:rsidRPr="000D2FEF">
              <w:rPr>
                <w:rFonts w:eastAsia="ＭＳ 明朝" w:hint="eastAsia"/>
                <w:szCs w:val="22"/>
              </w:rPr>
              <w:t>費の一部を補助する。</w:t>
            </w:r>
          </w:p>
        </w:tc>
      </w:tr>
      <w:tr w:rsidR="00652D45" w:rsidRPr="00652D45" w14:paraId="02208561" w14:textId="77777777" w:rsidTr="00F366F2">
        <w:trPr>
          <w:cantSplit/>
          <w:trHeight w:val="454"/>
        </w:trPr>
        <w:tc>
          <w:tcPr>
            <w:tcW w:w="1162" w:type="dxa"/>
            <w:vAlign w:val="center"/>
          </w:tcPr>
          <w:p w14:paraId="321A12E6" w14:textId="77777777" w:rsidR="000172B1" w:rsidRPr="00652D45" w:rsidRDefault="000172B1" w:rsidP="00F366F2">
            <w:pPr>
              <w:ind w:left="200" w:hangingChars="100" w:hanging="200"/>
              <w:jc w:val="center"/>
              <w:rPr>
                <w:rFonts w:eastAsia="ＭＳ 明朝"/>
                <w:sz w:val="20"/>
              </w:rPr>
            </w:pPr>
            <w:r w:rsidRPr="00652D45">
              <w:rPr>
                <w:rFonts w:eastAsia="ＭＳ 明朝" w:hint="eastAsia"/>
                <w:sz w:val="20"/>
              </w:rPr>
              <w:t>対 象 者</w:t>
            </w:r>
          </w:p>
        </w:tc>
        <w:tc>
          <w:tcPr>
            <w:tcW w:w="7626" w:type="dxa"/>
            <w:vAlign w:val="center"/>
          </w:tcPr>
          <w:p w14:paraId="2D53C7B0" w14:textId="0C8E8D2A" w:rsidR="000172B1" w:rsidRPr="00652D45" w:rsidRDefault="00CF1410" w:rsidP="009A72FD">
            <w:pPr>
              <w:ind w:leftChars="100" w:left="220"/>
              <w:rPr>
                <w:rFonts w:eastAsia="ＭＳ 明朝"/>
                <w:sz w:val="20"/>
              </w:rPr>
            </w:pPr>
            <w:r w:rsidRPr="00652D45">
              <w:rPr>
                <w:rFonts w:eastAsia="ＭＳ 明朝" w:hint="eastAsia"/>
                <w:sz w:val="20"/>
              </w:rPr>
              <w:t>改修した</w:t>
            </w:r>
            <w:r w:rsidR="000172B1" w:rsidRPr="00652D45">
              <w:rPr>
                <w:rFonts w:eastAsia="ＭＳ 明朝" w:hint="eastAsia"/>
                <w:sz w:val="20"/>
              </w:rPr>
              <w:t>空家等</w:t>
            </w:r>
            <w:r w:rsidRPr="00652D45">
              <w:rPr>
                <w:rFonts w:eastAsia="ＭＳ 明朝" w:hint="eastAsia"/>
                <w:sz w:val="20"/>
              </w:rPr>
              <w:t>を１０年以上活用できる</w:t>
            </w:r>
            <w:r w:rsidR="000172B1" w:rsidRPr="00652D45">
              <w:rPr>
                <w:rFonts w:eastAsia="ＭＳ 明朝" w:hint="eastAsia"/>
                <w:sz w:val="20"/>
              </w:rPr>
              <w:t>者</w:t>
            </w:r>
          </w:p>
        </w:tc>
      </w:tr>
      <w:tr w:rsidR="00652D45" w:rsidRPr="00652D45" w14:paraId="4F25F969" w14:textId="77777777" w:rsidTr="00F366F2">
        <w:trPr>
          <w:cantSplit/>
          <w:trHeight w:val="454"/>
        </w:trPr>
        <w:tc>
          <w:tcPr>
            <w:tcW w:w="1162" w:type="dxa"/>
            <w:vAlign w:val="center"/>
          </w:tcPr>
          <w:p w14:paraId="34A996EE" w14:textId="77777777" w:rsidR="000172B1" w:rsidRPr="00652D45" w:rsidRDefault="000172B1" w:rsidP="00F366F2">
            <w:pPr>
              <w:ind w:left="200" w:hangingChars="100" w:hanging="200"/>
              <w:jc w:val="center"/>
              <w:rPr>
                <w:rFonts w:eastAsia="ＭＳ 明朝"/>
                <w:sz w:val="20"/>
              </w:rPr>
            </w:pPr>
            <w:r w:rsidRPr="00652D45">
              <w:rPr>
                <w:rFonts w:eastAsia="ＭＳ 明朝" w:hint="eastAsia"/>
                <w:sz w:val="20"/>
              </w:rPr>
              <w:t>補助内容</w:t>
            </w:r>
          </w:p>
        </w:tc>
        <w:tc>
          <w:tcPr>
            <w:tcW w:w="7626" w:type="dxa"/>
            <w:vAlign w:val="center"/>
          </w:tcPr>
          <w:p w14:paraId="26F2E41D" w14:textId="0D84B1A1" w:rsidR="000172B1" w:rsidRPr="00652D45" w:rsidRDefault="000172B1" w:rsidP="009A72FD">
            <w:pPr>
              <w:ind w:firstLineChars="100" w:firstLine="200"/>
              <w:rPr>
                <w:rFonts w:eastAsia="ＭＳ 明朝"/>
                <w:sz w:val="20"/>
              </w:rPr>
            </w:pPr>
            <w:r w:rsidRPr="00652D45">
              <w:rPr>
                <w:rFonts w:eastAsia="ＭＳ 明朝" w:hint="eastAsia"/>
                <w:sz w:val="20"/>
              </w:rPr>
              <w:t>空家等を</w:t>
            </w:r>
            <w:r w:rsidR="009A72FD" w:rsidRPr="00652D45">
              <w:rPr>
                <w:rFonts w:eastAsia="ＭＳ 明朝" w:hint="eastAsia"/>
                <w:sz w:val="20"/>
              </w:rPr>
              <w:t>改修</w:t>
            </w:r>
            <w:r w:rsidRPr="00652D45">
              <w:rPr>
                <w:rFonts w:eastAsia="ＭＳ 明朝" w:hint="eastAsia"/>
                <w:sz w:val="20"/>
              </w:rPr>
              <w:t>する工事に係る経費の１／２（上限</w:t>
            </w:r>
            <w:r w:rsidR="009A72FD" w:rsidRPr="00652D45">
              <w:rPr>
                <w:rFonts w:eastAsia="ＭＳ 明朝" w:hint="eastAsia"/>
                <w:sz w:val="20"/>
              </w:rPr>
              <w:t>10</w:t>
            </w:r>
            <w:r w:rsidRPr="00652D45">
              <w:rPr>
                <w:rFonts w:eastAsia="ＭＳ 明朝" w:hint="eastAsia"/>
                <w:sz w:val="20"/>
              </w:rPr>
              <w:t>0万円）</w:t>
            </w:r>
          </w:p>
        </w:tc>
      </w:tr>
      <w:tr w:rsidR="00652D45" w:rsidRPr="00652D45" w14:paraId="1D742866" w14:textId="77777777" w:rsidTr="00F366F2">
        <w:trPr>
          <w:cantSplit/>
          <w:trHeight w:val="454"/>
        </w:trPr>
        <w:tc>
          <w:tcPr>
            <w:tcW w:w="1162" w:type="dxa"/>
            <w:vAlign w:val="center"/>
          </w:tcPr>
          <w:p w14:paraId="7EDE18EB" w14:textId="77777777" w:rsidR="000172B1" w:rsidRPr="00652D45" w:rsidRDefault="000172B1" w:rsidP="00F366F2">
            <w:pPr>
              <w:ind w:left="200" w:hangingChars="100" w:hanging="200"/>
              <w:jc w:val="center"/>
              <w:rPr>
                <w:rFonts w:eastAsia="ＭＳ 明朝"/>
                <w:sz w:val="20"/>
              </w:rPr>
            </w:pPr>
            <w:r w:rsidRPr="00652D45">
              <w:rPr>
                <w:rFonts w:eastAsia="ＭＳ 明朝" w:hint="eastAsia"/>
                <w:sz w:val="20"/>
              </w:rPr>
              <w:t>担 当 課</w:t>
            </w:r>
          </w:p>
        </w:tc>
        <w:tc>
          <w:tcPr>
            <w:tcW w:w="7626" w:type="dxa"/>
            <w:vAlign w:val="center"/>
          </w:tcPr>
          <w:p w14:paraId="296EDF2A" w14:textId="77777777" w:rsidR="000172B1" w:rsidRPr="00652D45" w:rsidRDefault="000172B1" w:rsidP="00F366F2">
            <w:pPr>
              <w:ind w:leftChars="100" w:left="220"/>
              <w:rPr>
                <w:rFonts w:eastAsia="ＭＳ 明朝"/>
                <w:sz w:val="20"/>
              </w:rPr>
            </w:pPr>
            <w:r w:rsidRPr="00652D45">
              <w:rPr>
                <w:rFonts w:eastAsia="ＭＳ 明朝" w:hint="eastAsia"/>
                <w:sz w:val="20"/>
              </w:rPr>
              <w:t>都市施設課</w:t>
            </w:r>
          </w:p>
        </w:tc>
      </w:tr>
    </w:tbl>
    <w:p w14:paraId="26A664E7" w14:textId="77777777" w:rsidR="00A8301E" w:rsidRDefault="00A8301E" w:rsidP="000C6159">
      <w:pPr>
        <w:rPr>
          <w:rFonts w:eastAsia="ＭＳ 明朝"/>
          <w:color w:val="000000" w:themeColor="text1"/>
          <w:szCs w:val="22"/>
        </w:rPr>
      </w:pPr>
    </w:p>
    <w:p w14:paraId="7449C802" w14:textId="54E33121" w:rsidR="00C850DC" w:rsidRPr="005B39F5" w:rsidRDefault="00343EE9" w:rsidP="000C6159">
      <w:pPr>
        <w:rPr>
          <w:rFonts w:eastAsia="ＭＳ 明朝"/>
          <w:color w:val="000000" w:themeColor="text1"/>
          <w:szCs w:val="22"/>
        </w:rPr>
      </w:pPr>
      <w:r w:rsidRPr="005B39F5">
        <w:rPr>
          <w:rFonts w:eastAsia="ＭＳ 明朝" w:hint="eastAsia"/>
          <w:color w:val="000000" w:themeColor="text1"/>
          <w:szCs w:val="22"/>
        </w:rPr>
        <w:t>（</w:t>
      </w:r>
      <w:r w:rsidR="000172B1">
        <w:rPr>
          <w:rFonts w:eastAsia="ＭＳ 明朝" w:hint="eastAsia"/>
          <w:color w:val="000000" w:themeColor="text1"/>
          <w:szCs w:val="22"/>
        </w:rPr>
        <w:t>３</w:t>
      </w:r>
      <w:r w:rsidRPr="005B39F5">
        <w:rPr>
          <w:rFonts w:eastAsia="ＭＳ 明朝" w:hint="eastAsia"/>
          <w:color w:val="000000" w:themeColor="text1"/>
          <w:szCs w:val="22"/>
        </w:rPr>
        <w:t>）中古住宅等としての市場流通の促進</w:t>
      </w:r>
    </w:p>
    <w:tbl>
      <w:tblPr>
        <w:tblStyle w:val="af5"/>
        <w:tblW w:w="8788" w:type="dxa"/>
        <w:tblInd w:w="534" w:type="dxa"/>
        <w:tblLayout w:type="fixed"/>
        <w:tblLook w:val="04A0" w:firstRow="1" w:lastRow="0" w:firstColumn="1" w:lastColumn="0" w:noHBand="0" w:noVBand="1"/>
      </w:tblPr>
      <w:tblGrid>
        <w:gridCol w:w="1162"/>
        <w:gridCol w:w="7626"/>
      </w:tblGrid>
      <w:tr w:rsidR="00C850DC" w:rsidRPr="005B39F5" w14:paraId="658D0F85" w14:textId="77777777">
        <w:trPr>
          <w:cantSplit/>
          <w:trHeight w:val="454"/>
        </w:trPr>
        <w:tc>
          <w:tcPr>
            <w:tcW w:w="8788" w:type="dxa"/>
            <w:gridSpan w:val="2"/>
            <w:shd w:val="clear" w:color="auto" w:fill="CCECFF"/>
            <w:vAlign w:val="center"/>
          </w:tcPr>
          <w:p w14:paraId="4D8AEC03" w14:textId="77777777" w:rsidR="00C850DC" w:rsidRPr="00413695" w:rsidRDefault="00B4334E" w:rsidP="000C6159">
            <w:pPr>
              <w:ind w:left="200" w:hangingChars="100" w:hanging="200"/>
              <w:rPr>
                <w:rFonts w:eastAsia="ＭＳ 明朝"/>
                <w:color w:val="000000" w:themeColor="text1"/>
                <w:sz w:val="20"/>
              </w:rPr>
            </w:pPr>
            <w:r w:rsidRPr="00413695">
              <w:rPr>
                <w:rFonts w:eastAsia="ＭＳ 明朝" w:hint="eastAsia"/>
                <w:color w:val="000000" w:themeColor="text1"/>
                <w:sz w:val="20"/>
              </w:rPr>
              <w:t>空き家</w:t>
            </w:r>
            <w:r w:rsidR="00BD5002" w:rsidRPr="00413695">
              <w:rPr>
                <w:rFonts w:eastAsia="ＭＳ 明朝" w:hint="eastAsia"/>
                <w:color w:val="000000" w:themeColor="text1"/>
                <w:sz w:val="20"/>
              </w:rPr>
              <w:t>バンク</w:t>
            </w:r>
            <w:r w:rsidRPr="00413695">
              <w:rPr>
                <w:rFonts w:eastAsia="ＭＳ 明朝" w:hint="eastAsia"/>
                <w:color w:val="000000" w:themeColor="text1"/>
                <w:sz w:val="20"/>
              </w:rPr>
              <w:t>制度</w:t>
            </w:r>
          </w:p>
        </w:tc>
      </w:tr>
      <w:tr w:rsidR="00970822" w:rsidRPr="005B39F5" w14:paraId="274DEA2B" w14:textId="77777777" w:rsidTr="00D06977">
        <w:trPr>
          <w:cantSplit/>
          <w:trHeight w:val="833"/>
        </w:trPr>
        <w:tc>
          <w:tcPr>
            <w:tcW w:w="1162" w:type="dxa"/>
            <w:vAlign w:val="center"/>
          </w:tcPr>
          <w:p w14:paraId="6F9958C0" w14:textId="77777777" w:rsidR="00970822" w:rsidRPr="00413695" w:rsidRDefault="00970822" w:rsidP="000C6159">
            <w:pPr>
              <w:ind w:left="200" w:hangingChars="100" w:hanging="200"/>
              <w:jc w:val="center"/>
              <w:rPr>
                <w:rFonts w:eastAsia="ＭＳ 明朝"/>
                <w:color w:val="000000" w:themeColor="text1"/>
                <w:sz w:val="20"/>
              </w:rPr>
            </w:pPr>
            <w:r w:rsidRPr="00413695">
              <w:rPr>
                <w:rFonts w:eastAsia="ＭＳ 明朝" w:hint="eastAsia"/>
                <w:color w:val="000000" w:themeColor="text1"/>
                <w:sz w:val="20"/>
              </w:rPr>
              <w:t>施策内容</w:t>
            </w:r>
          </w:p>
        </w:tc>
        <w:tc>
          <w:tcPr>
            <w:tcW w:w="7626" w:type="dxa"/>
            <w:vAlign w:val="center"/>
          </w:tcPr>
          <w:p w14:paraId="68EEAC1E" w14:textId="77777777" w:rsidR="00970822" w:rsidRPr="00413695" w:rsidRDefault="00970822" w:rsidP="001B0E34">
            <w:pPr>
              <w:ind w:firstLineChars="100" w:firstLine="200"/>
              <w:rPr>
                <w:rFonts w:eastAsia="ＭＳ 明朝"/>
                <w:sz w:val="20"/>
              </w:rPr>
            </w:pPr>
            <w:r w:rsidRPr="00413695">
              <w:rPr>
                <w:rFonts w:eastAsia="ＭＳ 明朝" w:hint="eastAsia"/>
                <w:sz w:val="20"/>
              </w:rPr>
              <w:t>空家の情報収集及び情報発信を行うことによりその有効活用を図り、</w:t>
            </w:r>
            <w:r w:rsidR="00B84667" w:rsidRPr="00413695">
              <w:rPr>
                <w:rFonts w:eastAsia="ＭＳ 明朝" w:hint="eastAsia"/>
                <w:sz w:val="20"/>
              </w:rPr>
              <w:t>移住・</w:t>
            </w:r>
            <w:r w:rsidRPr="00413695">
              <w:rPr>
                <w:rFonts w:eastAsia="ＭＳ 明朝" w:hint="eastAsia"/>
                <w:sz w:val="20"/>
              </w:rPr>
              <w:t>定住促進による地域の活性化</w:t>
            </w:r>
            <w:r w:rsidR="001B0E34">
              <w:rPr>
                <w:rFonts w:eastAsia="ＭＳ 明朝" w:hint="eastAsia"/>
                <w:sz w:val="20"/>
              </w:rPr>
              <w:t>につなげ</w:t>
            </w:r>
            <w:r w:rsidRPr="00413695">
              <w:rPr>
                <w:rFonts w:eastAsia="ＭＳ 明朝" w:hint="eastAsia"/>
                <w:sz w:val="20"/>
              </w:rPr>
              <w:t>る。</w:t>
            </w:r>
          </w:p>
        </w:tc>
      </w:tr>
      <w:tr w:rsidR="00970822" w:rsidRPr="005B39F5" w14:paraId="4BEEA55B" w14:textId="77777777" w:rsidTr="00D06977">
        <w:trPr>
          <w:cantSplit/>
          <w:trHeight w:val="454"/>
        </w:trPr>
        <w:tc>
          <w:tcPr>
            <w:tcW w:w="1162" w:type="dxa"/>
            <w:vAlign w:val="center"/>
          </w:tcPr>
          <w:p w14:paraId="731D4358" w14:textId="77777777" w:rsidR="00970822" w:rsidRPr="00413695" w:rsidRDefault="00970822" w:rsidP="000C6159">
            <w:pPr>
              <w:ind w:left="200" w:hangingChars="100" w:hanging="200"/>
              <w:jc w:val="center"/>
              <w:rPr>
                <w:rFonts w:eastAsia="ＭＳ 明朝"/>
                <w:color w:val="000000" w:themeColor="text1"/>
                <w:sz w:val="20"/>
              </w:rPr>
            </w:pPr>
            <w:r w:rsidRPr="00413695">
              <w:rPr>
                <w:rFonts w:eastAsia="ＭＳ 明朝" w:hint="eastAsia"/>
                <w:color w:val="000000" w:themeColor="text1"/>
                <w:sz w:val="20"/>
              </w:rPr>
              <w:t>担</w:t>
            </w:r>
            <w:r w:rsidR="00D22A40" w:rsidRPr="00413695">
              <w:rPr>
                <w:rFonts w:eastAsia="ＭＳ 明朝" w:hint="eastAsia"/>
                <w:color w:val="000000" w:themeColor="text1"/>
                <w:sz w:val="20"/>
              </w:rPr>
              <w:t xml:space="preserve"> </w:t>
            </w:r>
            <w:r w:rsidRPr="00413695">
              <w:rPr>
                <w:rFonts w:eastAsia="ＭＳ 明朝" w:hint="eastAsia"/>
                <w:color w:val="000000" w:themeColor="text1"/>
                <w:sz w:val="20"/>
              </w:rPr>
              <w:t>当</w:t>
            </w:r>
            <w:r w:rsidR="00D22A40" w:rsidRPr="00413695">
              <w:rPr>
                <w:rFonts w:eastAsia="ＭＳ 明朝" w:hint="eastAsia"/>
                <w:color w:val="000000" w:themeColor="text1"/>
                <w:sz w:val="20"/>
              </w:rPr>
              <w:t xml:space="preserve"> </w:t>
            </w:r>
            <w:r w:rsidRPr="00413695">
              <w:rPr>
                <w:rFonts w:eastAsia="ＭＳ 明朝" w:hint="eastAsia"/>
                <w:color w:val="000000" w:themeColor="text1"/>
                <w:sz w:val="20"/>
              </w:rPr>
              <w:t>課</w:t>
            </w:r>
          </w:p>
        </w:tc>
        <w:tc>
          <w:tcPr>
            <w:tcW w:w="7626" w:type="dxa"/>
            <w:vAlign w:val="center"/>
          </w:tcPr>
          <w:p w14:paraId="44AD6B00" w14:textId="31725949" w:rsidR="00970822" w:rsidRPr="00A10193" w:rsidRDefault="001B5BA5" w:rsidP="009264E4">
            <w:pPr>
              <w:ind w:leftChars="100" w:left="220"/>
              <w:rPr>
                <w:rFonts w:eastAsia="ＭＳ 明朝"/>
                <w:strike/>
                <w:sz w:val="20"/>
              </w:rPr>
            </w:pPr>
            <w:r w:rsidRPr="007A6FF4">
              <w:rPr>
                <w:rFonts w:eastAsia="ＭＳ 明朝" w:hint="eastAsia"/>
                <w:sz w:val="20"/>
              </w:rPr>
              <w:t>企画振興課</w:t>
            </w:r>
          </w:p>
        </w:tc>
      </w:tr>
    </w:tbl>
    <w:p w14:paraId="29AC0B46" w14:textId="77777777" w:rsidR="00A8301E" w:rsidRDefault="00A8301E" w:rsidP="000C6159">
      <w:pPr>
        <w:rPr>
          <w:rFonts w:eastAsia="ＭＳ 明朝"/>
          <w:szCs w:val="22"/>
        </w:rPr>
      </w:pPr>
    </w:p>
    <w:p w14:paraId="4E9FDD1C" w14:textId="563CB1AD" w:rsidR="00343EE9" w:rsidRPr="005B39F5" w:rsidRDefault="00343EE9" w:rsidP="000C6159">
      <w:pPr>
        <w:rPr>
          <w:rFonts w:eastAsia="ＭＳ 明朝"/>
          <w:szCs w:val="22"/>
        </w:rPr>
      </w:pPr>
      <w:r w:rsidRPr="005B39F5">
        <w:rPr>
          <w:rFonts w:eastAsia="ＭＳ 明朝" w:hint="eastAsia"/>
          <w:szCs w:val="22"/>
        </w:rPr>
        <w:t>（</w:t>
      </w:r>
      <w:r w:rsidR="000172B1">
        <w:rPr>
          <w:rFonts w:eastAsia="ＭＳ 明朝" w:hint="eastAsia"/>
          <w:szCs w:val="22"/>
        </w:rPr>
        <w:t>４</w:t>
      </w:r>
      <w:r w:rsidRPr="005B39F5">
        <w:rPr>
          <w:rFonts w:eastAsia="ＭＳ 明朝" w:hint="eastAsia"/>
          <w:szCs w:val="22"/>
        </w:rPr>
        <w:t>）移住・定住促進への空家等の活用</w:t>
      </w:r>
    </w:p>
    <w:tbl>
      <w:tblPr>
        <w:tblStyle w:val="af5"/>
        <w:tblW w:w="8788" w:type="dxa"/>
        <w:tblInd w:w="534" w:type="dxa"/>
        <w:tblLayout w:type="fixed"/>
        <w:tblLook w:val="04A0" w:firstRow="1" w:lastRow="0" w:firstColumn="1" w:lastColumn="0" w:noHBand="0" w:noVBand="1"/>
      </w:tblPr>
      <w:tblGrid>
        <w:gridCol w:w="1162"/>
        <w:gridCol w:w="7626"/>
      </w:tblGrid>
      <w:tr w:rsidR="00C850DC" w:rsidRPr="005B39F5" w14:paraId="1D9CFB4A" w14:textId="77777777" w:rsidTr="00164041">
        <w:trPr>
          <w:cantSplit/>
          <w:trHeight w:val="454"/>
        </w:trPr>
        <w:tc>
          <w:tcPr>
            <w:tcW w:w="8788" w:type="dxa"/>
            <w:gridSpan w:val="2"/>
            <w:shd w:val="clear" w:color="auto" w:fill="CCECFF"/>
            <w:vAlign w:val="center"/>
          </w:tcPr>
          <w:p w14:paraId="65F25B14" w14:textId="18C2441F" w:rsidR="00C850DC" w:rsidRPr="00413695" w:rsidRDefault="001B5BA5" w:rsidP="000C6159">
            <w:pPr>
              <w:ind w:left="200" w:hangingChars="100" w:hanging="200"/>
              <w:rPr>
                <w:rFonts w:eastAsia="ＭＳ 明朝"/>
                <w:color w:val="000000" w:themeColor="text1"/>
                <w:sz w:val="20"/>
              </w:rPr>
            </w:pPr>
            <w:r>
              <w:rPr>
                <w:rFonts w:eastAsia="ＭＳ 明朝" w:hint="eastAsia"/>
                <w:color w:val="000000" w:themeColor="text1"/>
                <w:sz w:val="20"/>
              </w:rPr>
              <w:t>井原市</w:t>
            </w:r>
            <w:r w:rsidRPr="00413695">
              <w:rPr>
                <w:rFonts w:eastAsia="ＭＳ 明朝" w:hint="eastAsia"/>
                <w:color w:val="000000" w:themeColor="text1"/>
                <w:sz w:val="20"/>
              </w:rPr>
              <w:t>中古住宅活用補助事業</w:t>
            </w:r>
          </w:p>
        </w:tc>
      </w:tr>
      <w:tr w:rsidR="00970822" w:rsidRPr="005B39F5" w14:paraId="28880835" w14:textId="77777777" w:rsidTr="00164041">
        <w:trPr>
          <w:cantSplit/>
          <w:trHeight w:val="850"/>
        </w:trPr>
        <w:tc>
          <w:tcPr>
            <w:tcW w:w="1162" w:type="dxa"/>
            <w:vAlign w:val="center"/>
          </w:tcPr>
          <w:p w14:paraId="2A610460" w14:textId="77777777" w:rsidR="00970822" w:rsidRPr="00015FF9" w:rsidRDefault="00970822" w:rsidP="000C6159">
            <w:pPr>
              <w:ind w:left="200" w:hangingChars="100" w:hanging="200"/>
              <w:jc w:val="center"/>
              <w:rPr>
                <w:rFonts w:eastAsia="ＭＳ 明朝"/>
                <w:color w:val="000000" w:themeColor="text1"/>
                <w:sz w:val="20"/>
              </w:rPr>
            </w:pPr>
            <w:r w:rsidRPr="00015FF9">
              <w:rPr>
                <w:rFonts w:eastAsia="ＭＳ 明朝" w:hint="eastAsia"/>
                <w:color w:val="000000" w:themeColor="text1"/>
                <w:sz w:val="20"/>
              </w:rPr>
              <w:t>施策内容</w:t>
            </w:r>
          </w:p>
        </w:tc>
        <w:tc>
          <w:tcPr>
            <w:tcW w:w="7626" w:type="dxa"/>
            <w:vAlign w:val="center"/>
          </w:tcPr>
          <w:p w14:paraId="66F19D15" w14:textId="77777777" w:rsidR="00D06977" w:rsidRPr="00015FF9" w:rsidRDefault="00970822" w:rsidP="00D06977">
            <w:pPr>
              <w:ind w:firstLineChars="100" w:firstLine="200"/>
              <w:rPr>
                <w:rFonts w:eastAsia="ＭＳ 明朝"/>
                <w:sz w:val="20"/>
              </w:rPr>
            </w:pPr>
            <w:r w:rsidRPr="00015FF9">
              <w:rPr>
                <w:rFonts w:eastAsia="ＭＳ 明朝" w:hint="eastAsia"/>
                <w:sz w:val="20"/>
              </w:rPr>
              <w:t>空き家バンクに登録された空家を購入し、又は賃借して市外から定住の意思を</w:t>
            </w:r>
          </w:p>
          <w:p w14:paraId="5E241009" w14:textId="77777777" w:rsidR="00970822" w:rsidRPr="00015FF9" w:rsidRDefault="00970822" w:rsidP="001B0E34">
            <w:pPr>
              <w:rPr>
                <w:rFonts w:eastAsia="ＭＳ 明朝"/>
                <w:sz w:val="20"/>
              </w:rPr>
            </w:pPr>
            <w:r w:rsidRPr="00015FF9">
              <w:rPr>
                <w:rFonts w:eastAsia="ＭＳ 明朝" w:hint="eastAsia"/>
                <w:sz w:val="20"/>
              </w:rPr>
              <w:t>もって本市に転入する</w:t>
            </w:r>
            <w:r w:rsidR="001B0E34" w:rsidRPr="00015FF9">
              <w:rPr>
                <w:rFonts w:eastAsia="ＭＳ 明朝" w:hint="eastAsia"/>
                <w:sz w:val="20"/>
              </w:rPr>
              <w:t>方</w:t>
            </w:r>
            <w:r w:rsidRPr="00015FF9">
              <w:rPr>
                <w:rFonts w:eastAsia="ＭＳ 明朝" w:hint="eastAsia"/>
                <w:sz w:val="20"/>
              </w:rPr>
              <w:t>に対して、物件の購入費、賃借料</w:t>
            </w:r>
            <w:r w:rsidR="00EC652C" w:rsidRPr="00015FF9">
              <w:rPr>
                <w:rFonts w:eastAsia="ＭＳ 明朝" w:hint="eastAsia"/>
                <w:sz w:val="20"/>
              </w:rPr>
              <w:t>、改修費、家財整理費</w:t>
            </w:r>
            <w:r w:rsidRPr="00015FF9">
              <w:rPr>
                <w:rFonts w:eastAsia="ＭＳ 明朝" w:hint="eastAsia"/>
                <w:sz w:val="20"/>
              </w:rPr>
              <w:t>の一部を補助する。</w:t>
            </w:r>
          </w:p>
        </w:tc>
      </w:tr>
      <w:tr w:rsidR="00970822" w:rsidRPr="005B39F5" w14:paraId="39C12B91" w14:textId="77777777" w:rsidTr="00164041">
        <w:trPr>
          <w:cantSplit/>
          <w:trHeight w:val="397"/>
        </w:trPr>
        <w:tc>
          <w:tcPr>
            <w:tcW w:w="1162" w:type="dxa"/>
            <w:vAlign w:val="center"/>
          </w:tcPr>
          <w:p w14:paraId="05AF920E" w14:textId="77777777" w:rsidR="00970822" w:rsidRPr="00015FF9" w:rsidRDefault="00970822" w:rsidP="000C6159">
            <w:pPr>
              <w:ind w:left="200" w:hangingChars="100" w:hanging="200"/>
              <w:jc w:val="center"/>
              <w:rPr>
                <w:rFonts w:eastAsia="ＭＳ 明朝"/>
                <w:color w:val="000000" w:themeColor="text1"/>
                <w:sz w:val="20"/>
              </w:rPr>
            </w:pPr>
            <w:r w:rsidRPr="00015FF9">
              <w:rPr>
                <w:rFonts w:eastAsia="ＭＳ 明朝" w:hint="eastAsia"/>
                <w:color w:val="000000" w:themeColor="text1"/>
                <w:sz w:val="20"/>
              </w:rPr>
              <w:t>対</w:t>
            </w:r>
            <w:r w:rsidR="00D22A40" w:rsidRPr="00015FF9">
              <w:rPr>
                <w:rFonts w:eastAsia="ＭＳ 明朝" w:hint="eastAsia"/>
                <w:color w:val="000000" w:themeColor="text1"/>
                <w:sz w:val="20"/>
              </w:rPr>
              <w:t xml:space="preserve"> </w:t>
            </w:r>
            <w:r w:rsidRPr="00015FF9">
              <w:rPr>
                <w:rFonts w:eastAsia="ＭＳ 明朝" w:hint="eastAsia"/>
                <w:color w:val="000000" w:themeColor="text1"/>
                <w:sz w:val="20"/>
              </w:rPr>
              <w:t>象</w:t>
            </w:r>
            <w:r w:rsidR="00D22A40" w:rsidRPr="00015FF9">
              <w:rPr>
                <w:rFonts w:eastAsia="ＭＳ 明朝" w:hint="eastAsia"/>
                <w:color w:val="000000" w:themeColor="text1"/>
                <w:sz w:val="20"/>
              </w:rPr>
              <w:t xml:space="preserve"> </w:t>
            </w:r>
            <w:r w:rsidRPr="00015FF9">
              <w:rPr>
                <w:rFonts w:eastAsia="ＭＳ 明朝" w:hint="eastAsia"/>
                <w:color w:val="000000" w:themeColor="text1"/>
                <w:sz w:val="20"/>
              </w:rPr>
              <w:t>者</w:t>
            </w:r>
          </w:p>
        </w:tc>
        <w:tc>
          <w:tcPr>
            <w:tcW w:w="7626" w:type="dxa"/>
            <w:vAlign w:val="center"/>
          </w:tcPr>
          <w:p w14:paraId="3B82CA6D" w14:textId="77777777" w:rsidR="00970822" w:rsidRPr="00015FF9" w:rsidRDefault="00970822" w:rsidP="00D06977">
            <w:pPr>
              <w:ind w:left="200" w:hangingChars="100" w:hanging="200"/>
              <w:rPr>
                <w:rFonts w:eastAsia="ＭＳ 明朝"/>
                <w:sz w:val="20"/>
              </w:rPr>
            </w:pPr>
            <w:r w:rsidRPr="00015FF9">
              <w:rPr>
                <w:rFonts w:eastAsia="ＭＳ 明朝" w:hint="eastAsia"/>
                <w:sz w:val="20"/>
              </w:rPr>
              <w:t>・市外から定住の意思をもって本市に転入する</w:t>
            </w:r>
            <w:r w:rsidR="001B0E34" w:rsidRPr="00015FF9">
              <w:rPr>
                <w:rFonts w:eastAsia="ＭＳ 明朝" w:hint="eastAsia"/>
                <w:sz w:val="20"/>
              </w:rPr>
              <w:t>者</w:t>
            </w:r>
            <w:r w:rsidRPr="00015FF9">
              <w:rPr>
                <w:rFonts w:eastAsia="ＭＳ 明朝" w:hint="eastAsia"/>
                <w:sz w:val="20"/>
              </w:rPr>
              <w:t>で、当該空家に入居した日以前</w:t>
            </w:r>
            <w:r w:rsidR="00B84667" w:rsidRPr="00015FF9">
              <w:rPr>
                <w:rFonts w:eastAsia="ＭＳ 明朝" w:hint="eastAsia"/>
                <w:sz w:val="20"/>
              </w:rPr>
              <w:t>３</w:t>
            </w:r>
            <w:r w:rsidRPr="00015FF9">
              <w:rPr>
                <w:rFonts w:eastAsia="ＭＳ 明朝" w:hint="eastAsia"/>
                <w:sz w:val="20"/>
              </w:rPr>
              <w:t>年間において市内に居住していない</w:t>
            </w:r>
            <w:r w:rsidR="001B0E34" w:rsidRPr="00015FF9">
              <w:rPr>
                <w:rFonts w:eastAsia="ＭＳ 明朝" w:hint="eastAsia"/>
                <w:sz w:val="20"/>
              </w:rPr>
              <w:t>者</w:t>
            </w:r>
          </w:p>
          <w:p w14:paraId="239C78F0" w14:textId="77777777" w:rsidR="00EC652C" w:rsidRPr="00015FF9" w:rsidRDefault="00970822" w:rsidP="00EC652C">
            <w:pPr>
              <w:ind w:left="200" w:hangingChars="100" w:hanging="200"/>
              <w:rPr>
                <w:rFonts w:eastAsia="ＭＳ 明朝"/>
                <w:sz w:val="20"/>
              </w:rPr>
            </w:pPr>
            <w:r w:rsidRPr="00015FF9">
              <w:rPr>
                <w:rFonts w:eastAsia="ＭＳ 明朝" w:hint="eastAsia"/>
                <w:sz w:val="20"/>
              </w:rPr>
              <w:t>・空家入居日から起算して、購入費補助を受ける者は</w:t>
            </w:r>
            <w:r w:rsidR="00B84667" w:rsidRPr="00015FF9">
              <w:rPr>
                <w:rFonts w:eastAsia="ＭＳ 明朝" w:hint="eastAsia"/>
                <w:sz w:val="20"/>
              </w:rPr>
              <w:t>５</w:t>
            </w:r>
            <w:r w:rsidRPr="00015FF9">
              <w:rPr>
                <w:rFonts w:eastAsia="ＭＳ 明朝" w:hint="eastAsia"/>
                <w:sz w:val="20"/>
              </w:rPr>
              <w:t>年以上、賃借料補助を受ける者は</w:t>
            </w:r>
            <w:r w:rsidR="00B84667" w:rsidRPr="00015FF9">
              <w:rPr>
                <w:rFonts w:eastAsia="ＭＳ 明朝" w:hint="eastAsia"/>
                <w:sz w:val="20"/>
              </w:rPr>
              <w:t>１</w:t>
            </w:r>
            <w:r w:rsidRPr="00015FF9">
              <w:rPr>
                <w:rFonts w:eastAsia="ＭＳ 明朝" w:hint="eastAsia"/>
                <w:sz w:val="20"/>
              </w:rPr>
              <w:t>年以上当該空家に引き続き居住する</w:t>
            </w:r>
            <w:r w:rsidR="00B84667" w:rsidRPr="00015FF9">
              <w:rPr>
                <w:rFonts w:eastAsia="ＭＳ 明朝" w:hint="eastAsia"/>
                <w:sz w:val="20"/>
              </w:rPr>
              <w:t>者</w:t>
            </w:r>
          </w:p>
          <w:p w14:paraId="44D851A6" w14:textId="7E62E550" w:rsidR="00B74EE3" w:rsidRPr="00015FF9" w:rsidRDefault="00B74EE3" w:rsidP="00B74EE3">
            <w:pPr>
              <w:ind w:left="200" w:hangingChars="100" w:hanging="200"/>
              <w:rPr>
                <w:rFonts w:eastAsia="ＭＳ 明朝"/>
                <w:sz w:val="20"/>
              </w:rPr>
            </w:pPr>
            <w:r w:rsidRPr="00015FF9">
              <w:rPr>
                <w:rFonts w:eastAsia="ＭＳ 明朝" w:hint="eastAsia"/>
                <w:sz w:val="20"/>
              </w:rPr>
              <w:t>・空家に係る所有権その他の権利を有している者であって、当該空家を売却し、又は賃貸することができる者（家財整理費補助の対象者）</w:t>
            </w:r>
          </w:p>
        </w:tc>
      </w:tr>
      <w:tr w:rsidR="00970822" w:rsidRPr="005B39F5" w14:paraId="6F7F340B" w14:textId="77777777" w:rsidTr="00164041">
        <w:trPr>
          <w:cantSplit/>
          <w:trHeight w:val="124"/>
        </w:trPr>
        <w:tc>
          <w:tcPr>
            <w:tcW w:w="1162" w:type="dxa"/>
            <w:vAlign w:val="center"/>
          </w:tcPr>
          <w:p w14:paraId="42B1207C" w14:textId="77777777" w:rsidR="00970822" w:rsidRPr="00015FF9" w:rsidRDefault="00970822" w:rsidP="000C6159">
            <w:pPr>
              <w:ind w:left="200" w:hangingChars="100" w:hanging="200"/>
              <w:jc w:val="center"/>
              <w:rPr>
                <w:rFonts w:eastAsia="ＭＳ 明朝"/>
                <w:color w:val="000000" w:themeColor="text1"/>
                <w:sz w:val="20"/>
              </w:rPr>
            </w:pPr>
            <w:r w:rsidRPr="00015FF9">
              <w:rPr>
                <w:rFonts w:eastAsia="ＭＳ 明朝" w:hint="eastAsia"/>
                <w:color w:val="000000" w:themeColor="text1"/>
                <w:sz w:val="20"/>
              </w:rPr>
              <w:t>補助内容</w:t>
            </w:r>
          </w:p>
        </w:tc>
        <w:tc>
          <w:tcPr>
            <w:tcW w:w="7626" w:type="dxa"/>
            <w:vAlign w:val="center"/>
          </w:tcPr>
          <w:p w14:paraId="2038017A" w14:textId="77777777" w:rsidR="00970822" w:rsidRPr="00015FF9" w:rsidRDefault="00970822" w:rsidP="000C6159">
            <w:pPr>
              <w:rPr>
                <w:rFonts w:eastAsia="ＭＳ 明朝"/>
                <w:sz w:val="20"/>
              </w:rPr>
            </w:pPr>
            <w:r w:rsidRPr="00015FF9">
              <w:rPr>
                <w:rFonts w:eastAsia="ＭＳ 明朝" w:hint="eastAsia"/>
                <w:sz w:val="20"/>
              </w:rPr>
              <w:t>【購入】購入費の</w:t>
            </w:r>
            <w:r w:rsidR="00B84667" w:rsidRPr="00015FF9">
              <w:rPr>
                <w:rFonts w:eastAsia="ＭＳ 明朝" w:hint="eastAsia"/>
                <w:sz w:val="20"/>
              </w:rPr>
              <w:t>１／５</w:t>
            </w:r>
            <w:r w:rsidRPr="00015FF9">
              <w:rPr>
                <w:rFonts w:eastAsia="ＭＳ 明朝" w:hint="eastAsia"/>
                <w:sz w:val="20"/>
              </w:rPr>
              <w:t xml:space="preserve"> （上限100万円）　</w:t>
            </w:r>
          </w:p>
          <w:p w14:paraId="1F9D634A" w14:textId="77777777" w:rsidR="00970822" w:rsidRPr="00015FF9" w:rsidRDefault="00970822" w:rsidP="00D06977">
            <w:pPr>
              <w:rPr>
                <w:rFonts w:eastAsia="ＭＳ 明朝"/>
                <w:sz w:val="20"/>
              </w:rPr>
            </w:pPr>
            <w:r w:rsidRPr="00015FF9">
              <w:rPr>
                <w:rFonts w:eastAsia="ＭＳ 明朝" w:hint="eastAsia"/>
                <w:sz w:val="20"/>
              </w:rPr>
              <w:t>【賃借】月額賃借料の</w:t>
            </w:r>
            <w:r w:rsidR="00B84667" w:rsidRPr="00015FF9">
              <w:rPr>
                <w:rFonts w:eastAsia="ＭＳ 明朝" w:hint="eastAsia"/>
                <w:sz w:val="20"/>
              </w:rPr>
              <w:t>１／２</w:t>
            </w:r>
            <w:r w:rsidRPr="00015FF9">
              <w:rPr>
                <w:rFonts w:eastAsia="ＭＳ 明朝" w:hint="eastAsia"/>
                <w:sz w:val="20"/>
              </w:rPr>
              <w:t>（</w:t>
            </w:r>
            <w:r w:rsidR="00B84667" w:rsidRPr="00015FF9">
              <w:rPr>
                <w:rFonts w:eastAsia="ＭＳ 明朝" w:hint="eastAsia"/>
                <w:sz w:val="20"/>
              </w:rPr>
              <w:t>１</w:t>
            </w:r>
            <w:r w:rsidRPr="00015FF9">
              <w:rPr>
                <w:rFonts w:eastAsia="ＭＳ 明朝" w:hint="eastAsia"/>
                <w:sz w:val="20"/>
              </w:rPr>
              <w:t>か月あたりの限度額</w:t>
            </w:r>
            <w:r w:rsidR="00B84667" w:rsidRPr="00015FF9">
              <w:rPr>
                <w:rFonts w:eastAsia="ＭＳ 明朝" w:hint="eastAsia"/>
                <w:sz w:val="20"/>
              </w:rPr>
              <w:t>２</w:t>
            </w:r>
            <w:r w:rsidRPr="00015FF9">
              <w:rPr>
                <w:rFonts w:eastAsia="ＭＳ 明朝" w:hint="eastAsia"/>
                <w:sz w:val="20"/>
              </w:rPr>
              <w:t>万円）を12か月分</w:t>
            </w:r>
          </w:p>
          <w:p w14:paraId="73F6C9AC" w14:textId="77777777" w:rsidR="00EC652C" w:rsidRPr="00015FF9" w:rsidRDefault="00EC652C" w:rsidP="00EC652C">
            <w:pPr>
              <w:rPr>
                <w:rFonts w:eastAsia="ＭＳ 明朝" w:cs="ＭＳ Ｐゴシック"/>
                <w:kern w:val="0"/>
                <w:sz w:val="20"/>
              </w:rPr>
            </w:pPr>
            <w:r w:rsidRPr="00015FF9">
              <w:rPr>
                <w:rFonts w:eastAsia="ＭＳ 明朝" w:cs="ＭＳ Ｐゴシック" w:hint="eastAsia"/>
                <w:kern w:val="0"/>
                <w:sz w:val="20"/>
              </w:rPr>
              <w:t>【改修】改修費の１／２（上限100万円）（開始年度：平成30年度）</w:t>
            </w:r>
          </w:p>
          <w:p w14:paraId="5DA3C9BD" w14:textId="77777777" w:rsidR="00B74EE3" w:rsidRPr="00015FF9" w:rsidRDefault="00EC652C" w:rsidP="00B74EE3">
            <w:pPr>
              <w:rPr>
                <w:rFonts w:eastAsia="ＭＳ 明朝" w:cs="ＭＳ Ｐゴシック"/>
                <w:kern w:val="0"/>
                <w:sz w:val="20"/>
              </w:rPr>
            </w:pPr>
            <w:r w:rsidRPr="00015FF9">
              <w:rPr>
                <w:rFonts w:eastAsia="ＭＳ 明朝" w:cs="ＭＳ Ｐゴシック" w:hint="eastAsia"/>
                <w:kern w:val="0"/>
                <w:sz w:val="20"/>
              </w:rPr>
              <w:t>【家財整理】家財整理費の２／３（上限30万円）（開始年度：平成30年度）</w:t>
            </w:r>
          </w:p>
        </w:tc>
      </w:tr>
      <w:tr w:rsidR="00164041" w:rsidRPr="00B97C51" w14:paraId="1EF7DA12" w14:textId="77777777" w:rsidTr="00164041">
        <w:trPr>
          <w:trHeight w:val="454"/>
        </w:trPr>
        <w:tc>
          <w:tcPr>
            <w:tcW w:w="1162" w:type="dxa"/>
          </w:tcPr>
          <w:p w14:paraId="7DFC88C5" w14:textId="77777777" w:rsidR="00164041" w:rsidRPr="00015FF9" w:rsidRDefault="00164041" w:rsidP="00164041">
            <w:pPr>
              <w:ind w:left="200" w:hangingChars="100" w:hanging="200"/>
              <w:jc w:val="center"/>
              <w:rPr>
                <w:rFonts w:eastAsia="ＭＳ 明朝"/>
                <w:sz w:val="20"/>
              </w:rPr>
            </w:pPr>
            <w:r w:rsidRPr="00015FF9">
              <w:rPr>
                <w:rFonts w:eastAsia="ＭＳ 明朝" w:hint="eastAsia"/>
                <w:sz w:val="20"/>
              </w:rPr>
              <w:t>担 当 課</w:t>
            </w:r>
          </w:p>
        </w:tc>
        <w:tc>
          <w:tcPr>
            <w:tcW w:w="7626" w:type="dxa"/>
          </w:tcPr>
          <w:p w14:paraId="5C17FAA8" w14:textId="1FA94B46" w:rsidR="00164041" w:rsidRPr="00A10193" w:rsidRDefault="001B5BA5" w:rsidP="00164041">
            <w:pPr>
              <w:ind w:leftChars="100" w:left="220"/>
              <w:rPr>
                <w:rFonts w:eastAsia="ＭＳ 明朝"/>
                <w:sz w:val="20"/>
              </w:rPr>
            </w:pPr>
            <w:r w:rsidRPr="007A6FF4">
              <w:rPr>
                <w:rFonts w:eastAsia="ＭＳ 明朝" w:hint="eastAsia"/>
                <w:sz w:val="20"/>
              </w:rPr>
              <w:t>企画振興課</w:t>
            </w:r>
          </w:p>
        </w:tc>
      </w:tr>
    </w:tbl>
    <w:p w14:paraId="508845CF" w14:textId="5173C7FF" w:rsidR="00A8301E" w:rsidRDefault="00A8301E" w:rsidP="00A8301E">
      <w:pPr>
        <w:rPr>
          <w:rFonts w:ascii="HGP創英角ｺﾞｼｯｸUB" w:eastAsia="HGP創英角ｺﾞｼｯｸUB" w:hAnsi="HGP創英角ｺﾞｼｯｸUB"/>
          <w:color w:val="000000" w:themeColor="text1"/>
          <w:sz w:val="28"/>
        </w:rPr>
      </w:pPr>
    </w:p>
    <w:p w14:paraId="61CC612B" w14:textId="77777777" w:rsidR="00CA1B38" w:rsidRDefault="00CA1B38" w:rsidP="00A8301E">
      <w:pPr>
        <w:rPr>
          <w:rFonts w:ascii="HGP創英角ｺﾞｼｯｸUB" w:eastAsia="HGP創英角ｺﾞｼｯｸUB" w:hAnsi="HGP創英角ｺﾞｼｯｸUB"/>
          <w:color w:val="000000" w:themeColor="text1"/>
          <w:sz w:val="28"/>
        </w:rPr>
      </w:pPr>
    </w:p>
    <w:p w14:paraId="2F521537" w14:textId="77777777" w:rsidR="00E85C82" w:rsidRDefault="00E85C82" w:rsidP="00A8301E">
      <w:pPr>
        <w:rPr>
          <w:rFonts w:ascii="HGP創英角ｺﾞｼｯｸUB" w:eastAsia="HGP創英角ｺﾞｼｯｸUB" w:hAnsi="HGP創英角ｺﾞｼｯｸUB"/>
          <w:color w:val="000000" w:themeColor="text1"/>
          <w:sz w:val="28"/>
        </w:rPr>
      </w:pPr>
    </w:p>
    <w:tbl>
      <w:tblPr>
        <w:tblStyle w:val="af5"/>
        <w:tblW w:w="8788" w:type="dxa"/>
        <w:tblInd w:w="534" w:type="dxa"/>
        <w:tblLayout w:type="fixed"/>
        <w:tblLook w:val="04A0" w:firstRow="1" w:lastRow="0" w:firstColumn="1" w:lastColumn="0" w:noHBand="0" w:noVBand="1"/>
      </w:tblPr>
      <w:tblGrid>
        <w:gridCol w:w="1162"/>
        <w:gridCol w:w="7626"/>
      </w:tblGrid>
      <w:tr w:rsidR="00E85C82" w:rsidRPr="005B39F5" w14:paraId="7E5B8BA8" w14:textId="77777777" w:rsidTr="00EC652C">
        <w:trPr>
          <w:cantSplit/>
          <w:trHeight w:val="454"/>
        </w:trPr>
        <w:tc>
          <w:tcPr>
            <w:tcW w:w="8788" w:type="dxa"/>
            <w:gridSpan w:val="2"/>
            <w:shd w:val="clear" w:color="auto" w:fill="CCECFF"/>
            <w:vAlign w:val="center"/>
          </w:tcPr>
          <w:p w14:paraId="7B04B332" w14:textId="77777777" w:rsidR="00E85C82" w:rsidRPr="00413695" w:rsidRDefault="00E85C82" w:rsidP="00EC652C">
            <w:pPr>
              <w:ind w:left="200" w:hangingChars="100" w:hanging="200"/>
              <w:rPr>
                <w:rFonts w:eastAsia="ＭＳ 明朝"/>
                <w:color w:val="000000" w:themeColor="text1"/>
                <w:sz w:val="20"/>
              </w:rPr>
            </w:pPr>
            <w:r w:rsidRPr="00413695">
              <w:rPr>
                <w:rFonts w:eastAsia="ＭＳ 明朝" w:hint="eastAsia"/>
                <w:color w:val="000000" w:themeColor="text1"/>
                <w:sz w:val="20"/>
              </w:rPr>
              <w:lastRenderedPageBreak/>
              <w:t>いばらぐらしお試し住宅</w:t>
            </w:r>
          </w:p>
        </w:tc>
      </w:tr>
      <w:tr w:rsidR="00E85C82" w:rsidRPr="005B39F5" w14:paraId="64CE6787" w14:textId="77777777" w:rsidTr="00EC652C">
        <w:trPr>
          <w:cantSplit/>
          <w:trHeight w:val="907"/>
        </w:trPr>
        <w:tc>
          <w:tcPr>
            <w:tcW w:w="1162" w:type="dxa"/>
            <w:vAlign w:val="center"/>
          </w:tcPr>
          <w:p w14:paraId="1909AE09" w14:textId="77777777" w:rsidR="00E85C82" w:rsidRPr="00413695" w:rsidRDefault="00E85C82" w:rsidP="00EC652C">
            <w:pPr>
              <w:ind w:left="200" w:hangingChars="100" w:hanging="200"/>
              <w:jc w:val="center"/>
              <w:rPr>
                <w:rFonts w:eastAsia="ＭＳ 明朝"/>
                <w:color w:val="000000" w:themeColor="text1"/>
                <w:sz w:val="20"/>
              </w:rPr>
            </w:pPr>
            <w:r w:rsidRPr="00413695">
              <w:rPr>
                <w:rFonts w:eastAsia="ＭＳ 明朝" w:hint="eastAsia"/>
                <w:color w:val="000000" w:themeColor="text1"/>
                <w:sz w:val="20"/>
              </w:rPr>
              <w:t>施策内容</w:t>
            </w:r>
          </w:p>
        </w:tc>
        <w:tc>
          <w:tcPr>
            <w:tcW w:w="7626" w:type="dxa"/>
            <w:vAlign w:val="center"/>
          </w:tcPr>
          <w:p w14:paraId="23664871" w14:textId="77777777" w:rsidR="00E85C82" w:rsidRDefault="00E85C82" w:rsidP="00EC652C">
            <w:pPr>
              <w:ind w:firstLineChars="100" w:firstLine="200"/>
              <w:rPr>
                <w:rFonts w:eastAsia="ＭＳ 明朝"/>
                <w:sz w:val="20"/>
              </w:rPr>
            </w:pPr>
            <w:r w:rsidRPr="00413695">
              <w:rPr>
                <w:rFonts w:eastAsia="ＭＳ 明朝" w:hint="eastAsia"/>
                <w:sz w:val="20"/>
              </w:rPr>
              <w:t>本市への移住を検討されている方へ、実際に来て生活体験をしていただく施設として、井原駅に隣接する民間アパート１室と、芳井</w:t>
            </w:r>
            <w:r>
              <w:rPr>
                <w:rFonts w:eastAsia="ＭＳ 明朝" w:hint="eastAsia"/>
                <w:sz w:val="20"/>
              </w:rPr>
              <w:t>町</w:t>
            </w:r>
            <w:r w:rsidRPr="00413695">
              <w:rPr>
                <w:rFonts w:eastAsia="ＭＳ 明朝" w:hint="eastAsia"/>
                <w:sz w:val="20"/>
              </w:rPr>
              <w:t>・美星町の空家をそれぞれ</w:t>
            </w:r>
            <w:r>
              <w:rPr>
                <w:rFonts w:eastAsia="ＭＳ 明朝" w:hint="eastAsia"/>
                <w:sz w:val="20"/>
              </w:rPr>
              <w:t>１軒</w:t>
            </w:r>
            <w:r w:rsidRPr="00413695">
              <w:rPr>
                <w:rFonts w:eastAsia="ＭＳ 明朝" w:hint="eastAsia"/>
                <w:sz w:val="20"/>
              </w:rPr>
              <w:t>改修し</w:t>
            </w:r>
            <w:r>
              <w:rPr>
                <w:rFonts w:eastAsia="ＭＳ 明朝" w:hint="eastAsia"/>
                <w:sz w:val="20"/>
              </w:rPr>
              <w:t>、</w:t>
            </w:r>
            <w:r w:rsidRPr="00413695">
              <w:rPr>
                <w:rFonts w:eastAsia="ＭＳ 明朝" w:hint="eastAsia"/>
                <w:sz w:val="20"/>
              </w:rPr>
              <w:t>お試し住宅として</w:t>
            </w:r>
            <w:r>
              <w:rPr>
                <w:rFonts w:eastAsia="ＭＳ 明朝" w:hint="eastAsia"/>
                <w:sz w:val="20"/>
              </w:rPr>
              <w:t>提供</w:t>
            </w:r>
            <w:r w:rsidRPr="00413695">
              <w:rPr>
                <w:rFonts w:eastAsia="ＭＳ 明朝" w:hint="eastAsia"/>
                <w:sz w:val="20"/>
              </w:rPr>
              <w:t>する。</w:t>
            </w:r>
          </w:p>
          <w:p w14:paraId="25F5E13B" w14:textId="77777777" w:rsidR="00E85C82" w:rsidRPr="00413695" w:rsidRDefault="00E85C82" w:rsidP="00EC652C">
            <w:pPr>
              <w:ind w:firstLineChars="100" w:firstLine="200"/>
              <w:rPr>
                <w:rFonts w:eastAsia="ＭＳ 明朝"/>
                <w:color w:val="000000" w:themeColor="text1"/>
                <w:sz w:val="20"/>
              </w:rPr>
            </w:pPr>
            <w:r w:rsidRPr="00413695">
              <w:rPr>
                <w:rFonts w:eastAsia="ＭＳ 明朝" w:hint="eastAsia"/>
                <w:sz w:val="20"/>
              </w:rPr>
              <w:t>（</w:t>
            </w:r>
            <w:r>
              <w:rPr>
                <w:rFonts w:eastAsia="ＭＳ 明朝" w:hint="eastAsia"/>
                <w:sz w:val="20"/>
              </w:rPr>
              <w:t>開始年度：平成28年度、</w:t>
            </w:r>
            <w:r w:rsidRPr="00413695">
              <w:rPr>
                <w:rFonts w:eastAsia="ＭＳ 明朝" w:hint="eastAsia"/>
                <w:sz w:val="20"/>
              </w:rPr>
              <w:t>芳井</w:t>
            </w:r>
            <w:r>
              <w:rPr>
                <w:rFonts w:eastAsia="ＭＳ 明朝" w:hint="eastAsia"/>
                <w:sz w:val="20"/>
              </w:rPr>
              <w:t>町</w:t>
            </w:r>
            <w:r w:rsidRPr="00413695">
              <w:rPr>
                <w:rFonts w:eastAsia="ＭＳ 明朝" w:hint="eastAsia"/>
                <w:sz w:val="20"/>
              </w:rPr>
              <w:t>・美星町</w:t>
            </w:r>
            <w:r>
              <w:rPr>
                <w:rFonts w:eastAsia="ＭＳ 明朝" w:hint="eastAsia"/>
                <w:sz w:val="20"/>
              </w:rPr>
              <w:t>の空家</w:t>
            </w:r>
            <w:r w:rsidRPr="00413695">
              <w:rPr>
                <w:rFonts w:eastAsia="ＭＳ 明朝" w:hint="eastAsia"/>
                <w:sz w:val="20"/>
              </w:rPr>
              <w:t>は平成29年度整備）</w:t>
            </w:r>
          </w:p>
        </w:tc>
      </w:tr>
      <w:tr w:rsidR="001B5BA5" w:rsidRPr="005B39F5" w14:paraId="1739E0B9" w14:textId="77777777" w:rsidTr="0035614E">
        <w:trPr>
          <w:cantSplit/>
          <w:trHeight w:val="454"/>
        </w:trPr>
        <w:tc>
          <w:tcPr>
            <w:tcW w:w="1162" w:type="dxa"/>
            <w:vAlign w:val="center"/>
          </w:tcPr>
          <w:p w14:paraId="5D6690BD" w14:textId="77777777" w:rsidR="001B5BA5" w:rsidRPr="00413695" w:rsidRDefault="001B5BA5" w:rsidP="001B5BA5">
            <w:pPr>
              <w:ind w:left="200" w:hangingChars="100" w:hanging="200"/>
              <w:jc w:val="center"/>
              <w:rPr>
                <w:rFonts w:eastAsia="ＭＳ 明朝"/>
                <w:color w:val="000000" w:themeColor="text1"/>
                <w:sz w:val="20"/>
              </w:rPr>
            </w:pPr>
            <w:r w:rsidRPr="00413695">
              <w:rPr>
                <w:rFonts w:eastAsia="ＭＳ 明朝" w:hint="eastAsia"/>
                <w:color w:val="000000" w:themeColor="text1"/>
                <w:sz w:val="20"/>
              </w:rPr>
              <w:t>担 当 課</w:t>
            </w:r>
          </w:p>
        </w:tc>
        <w:tc>
          <w:tcPr>
            <w:tcW w:w="7626" w:type="dxa"/>
            <w:vAlign w:val="center"/>
          </w:tcPr>
          <w:p w14:paraId="42CB95AD" w14:textId="537E599C" w:rsidR="001B5BA5" w:rsidRPr="00A10193" w:rsidRDefault="001B5BA5" w:rsidP="001B5BA5">
            <w:pPr>
              <w:ind w:leftChars="100" w:left="220"/>
              <w:rPr>
                <w:rFonts w:eastAsia="ＭＳ 明朝"/>
                <w:sz w:val="20"/>
              </w:rPr>
            </w:pPr>
            <w:r w:rsidRPr="007A6FF4">
              <w:rPr>
                <w:rFonts w:eastAsia="ＭＳ 明朝" w:hint="eastAsia"/>
                <w:sz w:val="20"/>
              </w:rPr>
              <w:t>企画振興課</w:t>
            </w:r>
          </w:p>
        </w:tc>
      </w:tr>
    </w:tbl>
    <w:p w14:paraId="513645FB" w14:textId="77777777" w:rsidR="00A8301E" w:rsidRDefault="00A8301E" w:rsidP="001B5BA5">
      <w:pPr>
        <w:rPr>
          <w:rFonts w:ascii="HGP創英角ｺﾞｼｯｸUB" w:eastAsia="HGP創英角ｺﾞｼｯｸUB" w:hAnsi="HGP創英角ｺﾞｼｯｸUB"/>
          <w:color w:val="000000" w:themeColor="text1"/>
          <w:sz w:val="28"/>
        </w:rPr>
      </w:pPr>
    </w:p>
    <w:p w14:paraId="7D280C73" w14:textId="2C1C3552" w:rsidR="00343EE9" w:rsidRDefault="00FB48C0" w:rsidP="001B5BA5">
      <w:pP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５</w:t>
      </w:r>
      <w:r w:rsidR="00BD5002">
        <w:rPr>
          <w:rFonts w:ascii="HGP創英角ｺﾞｼｯｸUB" w:eastAsia="HGP創英角ｺﾞｼｯｸUB" w:hAnsi="HGP創英角ｺﾞｼｯｸUB" w:hint="eastAsia"/>
          <w:color w:val="000000" w:themeColor="text1"/>
          <w:sz w:val="28"/>
        </w:rPr>
        <w:t xml:space="preserve">　関連</w:t>
      </w:r>
      <w:r w:rsidR="00011057">
        <w:rPr>
          <w:rFonts w:ascii="HGP創英角ｺﾞｼｯｸUB" w:eastAsia="HGP創英角ｺﾞｼｯｸUB" w:hAnsi="HGP創英角ｺﾞｼｯｸUB" w:hint="eastAsia"/>
          <w:color w:val="000000" w:themeColor="text1"/>
          <w:sz w:val="28"/>
        </w:rPr>
        <w:t>事業</w:t>
      </w:r>
      <w:r w:rsidR="00BD5002">
        <w:rPr>
          <w:rFonts w:ascii="HGP創英角ｺﾞｼｯｸUB" w:eastAsia="HGP創英角ｺﾞｼｯｸUB" w:hAnsi="HGP創英角ｺﾞｼｯｸUB" w:hint="eastAsia"/>
          <w:color w:val="000000" w:themeColor="text1"/>
          <w:sz w:val="28"/>
        </w:rPr>
        <w:t>による空家等の</w:t>
      </w:r>
      <w:r w:rsidR="00011057">
        <w:rPr>
          <w:rFonts w:ascii="HGP創英角ｺﾞｼｯｸUB" w:eastAsia="HGP創英角ｺﾞｼｯｸUB" w:hAnsi="HGP創英角ｺﾞｼｯｸUB" w:hint="eastAsia"/>
          <w:color w:val="000000" w:themeColor="text1"/>
          <w:sz w:val="28"/>
        </w:rPr>
        <w:t>対策</w:t>
      </w:r>
    </w:p>
    <w:p w14:paraId="04729549" w14:textId="77777777" w:rsidR="00C850DC" w:rsidRDefault="00BD5002" w:rsidP="00343EE9">
      <w:pPr>
        <w:ind w:left="1474" w:hanging="1474"/>
        <w:rPr>
          <w:color w:val="000000" w:themeColor="text1"/>
        </w:rPr>
      </w:pPr>
      <w:r>
        <w:rPr>
          <w:rFonts w:hint="eastAsia"/>
          <w:color w:val="000000" w:themeColor="text1"/>
        </w:rPr>
        <w:t>（１）移住・定住</w:t>
      </w:r>
      <w:r w:rsidR="006101F8">
        <w:rPr>
          <w:rFonts w:hint="eastAsia"/>
          <w:color w:val="000000" w:themeColor="text1"/>
        </w:rPr>
        <w:t>対策</w:t>
      </w:r>
    </w:p>
    <w:p w14:paraId="75A807F1" w14:textId="77777777" w:rsidR="001B5BA5" w:rsidRDefault="001B5BA5" w:rsidP="001B5BA5">
      <w:pPr>
        <w:ind w:leftChars="200" w:left="440" w:firstLineChars="100" w:firstLine="220"/>
        <w:jc w:val="both"/>
      </w:pPr>
      <w:r w:rsidRPr="00D05FF1">
        <w:rPr>
          <w:rFonts w:hint="eastAsia"/>
        </w:rPr>
        <w:t>「第２期元気いばら　まち・ひと・しごと創生総合戦略」において、空き家バンク</w:t>
      </w:r>
    </w:p>
    <w:p w14:paraId="03C69E00" w14:textId="1E0C54F5" w:rsidR="001B5BA5" w:rsidRPr="001B5BA5" w:rsidRDefault="001B5BA5" w:rsidP="001B5BA5">
      <w:pPr>
        <w:ind w:leftChars="200" w:left="440"/>
        <w:jc w:val="both"/>
      </w:pPr>
      <w:r w:rsidRPr="00D05FF1">
        <w:rPr>
          <w:rFonts w:hint="eastAsia"/>
        </w:rPr>
        <w:t>制度に係る重要業績評価指標（ＫＰＩ）を移住者数200人（令和3年度～令和7年度まで</w:t>
      </w:r>
      <w:r w:rsidRPr="00B36C90">
        <w:rPr>
          <w:rFonts w:hint="eastAsia"/>
        </w:rPr>
        <w:t>の</w:t>
      </w:r>
      <w:r>
        <w:rPr>
          <w:rFonts w:hint="eastAsia"/>
        </w:rPr>
        <w:t>５</w:t>
      </w:r>
      <w:r w:rsidRPr="00B36C90">
        <w:rPr>
          <w:rFonts w:hint="eastAsia"/>
        </w:rPr>
        <w:t>年間累計）と掲げており、空家を有効活用した移住・定住施策を進めています。</w:t>
      </w:r>
    </w:p>
    <w:p w14:paraId="37632BC1" w14:textId="77777777" w:rsidR="00C850DC" w:rsidRPr="00D52B7B" w:rsidRDefault="00BB66FE" w:rsidP="00343EE9">
      <w:pPr>
        <w:jc w:val="both"/>
        <w:rPr>
          <w:rFonts w:asciiTheme="minorEastAsia" w:hAnsiTheme="minorEastAsia"/>
          <w:color w:val="000000" w:themeColor="text1"/>
          <w:szCs w:val="22"/>
        </w:rPr>
      </w:pPr>
      <w:r w:rsidRPr="00D52B7B">
        <w:rPr>
          <w:rFonts w:asciiTheme="minorEastAsia" w:hAnsiTheme="minorEastAsia" w:hint="eastAsia"/>
          <w:color w:val="000000" w:themeColor="text1"/>
          <w:szCs w:val="22"/>
        </w:rPr>
        <w:t>（</w:t>
      </w:r>
      <w:r w:rsidR="00E34E40">
        <w:rPr>
          <w:rFonts w:asciiTheme="minorEastAsia" w:hAnsiTheme="minorEastAsia" w:hint="eastAsia"/>
          <w:color w:val="000000" w:themeColor="text1"/>
          <w:szCs w:val="22"/>
        </w:rPr>
        <w:t>２</w:t>
      </w:r>
      <w:r w:rsidR="00BD5002" w:rsidRPr="00D52B7B">
        <w:rPr>
          <w:rFonts w:asciiTheme="minorEastAsia" w:hAnsiTheme="minorEastAsia" w:hint="eastAsia"/>
          <w:color w:val="000000" w:themeColor="text1"/>
          <w:szCs w:val="22"/>
        </w:rPr>
        <w:t>）農林業の振興</w:t>
      </w:r>
      <w:r w:rsidR="00CF1225">
        <w:rPr>
          <w:rFonts w:asciiTheme="minorEastAsia" w:hAnsiTheme="minorEastAsia" w:hint="eastAsia"/>
          <w:color w:val="000000" w:themeColor="text1"/>
          <w:szCs w:val="22"/>
        </w:rPr>
        <w:t>対策</w:t>
      </w:r>
    </w:p>
    <w:p w14:paraId="72926E17" w14:textId="77777777" w:rsidR="00C850DC" w:rsidRPr="00D52B7B" w:rsidRDefault="00BD5002" w:rsidP="00386E10">
      <w:pPr>
        <w:ind w:leftChars="200" w:left="440" w:firstLineChars="100" w:firstLine="220"/>
        <w:jc w:val="both"/>
        <w:rPr>
          <w:rFonts w:asciiTheme="minorEastAsia" w:hAnsiTheme="minorEastAsia"/>
          <w:color w:val="000000" w:themeColor="text1"/>
          <w:szCs w:val="22"/>
        </w:rPr>
      </w:pPr>
      <w:r w:rsidRPr="00D52B7B">
        <w:rPr>
          <w:rFonts w:asciiTheme="minorEastAsia" w:hAnsiTheme="minorEastAsia" w:hint="eastAsia"/>
          <w:szCs w:val="22"/>
        </w:rPr>
        <w:t>農業振興の観点から、</w:t>
      </w:r>
      <w:r w:rsidR="00CF1225">
        <w:rPr>
          <w:rFonts w:asciiTheme="minorEastAsia" w:hAnsiTheme="minorEastAsia" w:hint="eastAsia"/>
          <w:szCs w:val="22"/>
        </w:rPr>
        <w:t>新規就農者に係る支援事業として、空き家等借入応援事業による賃借料の助成を行っています</w:t>
      </w:r>
      <w:r w:rsidRPr="00D52B7B">
        <w:rPr>
          <w:rFonts w:asciiTheme="minorEastAsia" w:hAnsiTheme="minorEastAsia" w:hint="eastAsia"/>
          <w:color w:val="000000" w:themeColor="text1"/>
          <w:szCs w:val="22"/>
        </w:rPr>
        <w:t>。</w:t>
      </w:r>
    </w:p>
    <w:p w14:paraId="76966688" w14:textId="77777777" w:rsidR="00C850DC" w:rsidRPr="00D52B7B" w:rsidRDefault="00011057" w:rsidP="00343EE9">
      <w:pPr>
        <w:jc w:val="both"/>
        <w:rPr>
          <w:rFonts w:asciiTheme="minorEastAsia" w:hAnsiTheme="minorEastAsia"/>
          <w:color w:val="000000" w:themeColor="text1"/>
          <w:szCs w:val="22"/>
        </w:rPr>
      </w:pPr>
      <w:r>
        <w:rPr>
          <w:rFonts w:asciiTheme="minorEastAsia" w:hAnsiTheme="minorEastAsia" w:hint="eastAsia"/>
          <w:color w:val="000000" w:themeColor="text1"/>
          <w:szCs w:val="22"/>
        </w:rPr>
        <w:t>（</w:t>
      </w:r>
      <w:r w:rsidR="00E34E40">
        <w:rPr>
          <w:rFonts w:asciiTheme="minorEastAsia" w:hAnsiTheme="minorEastAsia" w:hint="eastAsia"/>
          <w:color w:val="000000" w:themeColor="text1"/>
          <w:szCs w:val="22"/>
        </w:rPr>
        <w:t>３</w:t>
      </w:r>
      <w:r w:rsidR="00BD5002" w:rsidRPr="00D52B7B">
        <w:rPr>
          <w:rFonts w:asciiTheme="minorEastAsia" w:hAnsiTheme="minorEastAsia" w:hint="eastAsia"/>
          <w:color w:val="000000" w:themeColor="text1"/>
          <w:szCs w:val="22"/>
        </w:rPr>
        <w:t>）環境保全対策</w:t>
      </w:r>
    </w:p>
    <w:p w14:paraId="02E86B1E" w14:textId="77777777" w:rsidR="00C850DC" w:rsidRPr="00D52B7B" w:rsidRDefault="00CF1225" w:rsidP="00386E10">
      <w:pPr>
        <w:ind w:leftChars="200" w:left="440" w:firstLineChars="100" w:firstLine="220"/>
        <w:jc w:val="both"/>
        <w:rPr>
          <w:rFonts w:asciiTheme="minorEastAsia" w:hAnsiTheme="minorEastAsia"/>
          <w:color w:val="000000" w:themeColor="text1"/>
          <w:szCs w:val="22"/>
        </w:rPr>
      </w:pPr>
      <w:r>
        <w:rPr>
          <w:rFonts w:asciiTheme="minorEastAsia" w:hAnsiTheme="minorEastAsia" w:hint="eastAsia"/>
          <w:color w:val="000000" w:themeColor="text1"/>
          <w:szCs w:val="22"/>
        </w:rPr>
        <w:t>空家等の敷地及び</w:t>
      </w:r>
      <w:r w:rsidR="00BD5002" w:rsidRPr="00D52B7B">
        <w:rPr>
          <w:rFonts w:asciiTheme="minorEastAsia" w:hAnsiTheme="minorEastAsia" w:hint="eastAsia"/>
          <w:color w:val="000000" w:themeColor="text1"/>
          <w:szCs w:val="22"/>
        </w:rPr>
        <w:t>跡地について、長期間放置による雑草の繁茂や不法投棄などを防止するため、環境保全の観点から</w:t>
      </w:r>
      <w:r w:rsidR="00014087">
        <w:rPr>
          <w:rFonts w:asciiTheme="minorEastAsia" w:hAnsiTheme="minorEastAsia" w:hint="eastAsia"/>
          <w:color w:val="000000" w:themeColor="text1"/>
          <w:szCs w:val="22"/>
        </w:rPr>
        <w:t>、</w:t>
      </w:r>
      <w:r w:rsidR="00BD5002" w:rsidRPr="00D52B7B">
        <w:rPr>
          <w:rFonts w:asciiTheme="minorEastAsia" w:hAnsiTheme="minorEastAsia" w:hint="eastAsia"/>
          <w:color w:val="000000" w:themeColor="text1"/>
          <w:szCs w:val="22"/>
        </w:rPr>
        <w:t>所有者</w:t>
      </w:r>
      <w:r>
        <w:rPr>
          <w:rFonts w:asciiTheme="minorEastAsia" w:hAnsiTheme="minorEastAsia" w:hint="eastAsia"/>
          <w:color w:val="000000" w:themeColor="text1"/>
          <w:szCs w:val="22"/>
        </w:rPr>
        <w:t>等</w:t>
      </w:r>
      <w:r w:rsidR="00BD5002" w:rsidRPr="00D52B7B">
        <w:rPr>
          <w:rFonts w:asciiTheme="minorEastAsia" w:hAnsiTheme="minorEastAsia" w:hint="eastAsia"/>
          <w:color w:val="000000" w:themeColor="text1"/>
          <w:szCs w:val="22"/>
        </w:rPr>
        <w:t>に対して適切な管理</w:t>
      </w:r>
      <w:r w:rsidR="003462E5">
        <w:rPr>
          <w:rFonts w:asciiTheme="minorEastAsia" w:hAnsiTheme="minorEastAsia" w:hint="eastAsia"/>
          <w:color w:val="000000" w:themeColor="text1"/>
          <w:szCs w:val="22"/>
        </w:rPr>
        <w:t>について</w:t>
      </w:r>
      <w:r w:rsidR="00014087">
        <w:rPr>
          <w:rFonts w:asciiTheme="minorEastAsia" w:hAnsiTheme="minorEastAsia" w:hint="eastAsia"/>
          <w:color w:val="000000" w:themeColor="text1"/>
          <w:szCs w:val="22"/>
        </w:rPr>
        <w:t>の</w:t>
      </w:r>
      <w:r w:rsidR="00BD5002" w:rsidRPr="00D52B7B">
        <w:rPr>
          <w:rFonts w:asciiTheme="minorEastAsia" w:hAnsiTheme="minorEastAsia" w:hint="eastAsia"/>
          <w:color w:val="000000" w:themeColor="text1"/>
          <w:szCs w:val="22"/>
        </w:rPr>
        <w:t>啓発</w:t>
      </w:r>
      <w:r w:rsidR="003462E5">
        <w:rPr>
          <w:rFonts w:asciiTheme="minorEastAsia" w:hAnsiTheme="minorEastAsia" w:hint="eastAsia"/>
          <w:color w:val="000000" w:themeColor="text1"/>
          <w:szCs w:val="22"/>
        </w:rPr>
        <w:t>や指導を行</w:t>
      </w:r>
      <w:r w:rsidR="006766FC">
        <w:rPr>
          <w:rFonts w:asciiTheme="minorEastAsia" w:hAnsiTheme="minorEastAsia" w:hint="eastAsia"/>
          <w:color w:val="000000" w:themeColor="text1"/>
          <w:szCs w:val="22"/>
        </w:rPr>
        <w:t>って</w:t>
      </w:r>
      <w:r w:rsidR="003462E5">
        <w:rPr>
          <w:rFonts w:asciiTheme="minorEastAsia" w:hAnsiTheme="minorEastAsia" w:hint="eastAsia"/>
          <w:color w:val="000000" w:themeColor="text1"/>
          <w:szCs w:val="22"/>
        </w:rPr>
        <w:t>います</w:t>
      </w:r>
      <w:r w:rsidR="00BD5002" w:rsidRPr="00D52B7B">
        <w:rPr>
          <w:rFonts w:asciiTheme="minorEastAsia" w:hAnsiTheme="minorEastAsia" w:hint="eastAsia"/>
          <w:color w:val="000000" w:themeColor="text1"/>
          <w:szCs w:val="22"/>
        </w:rPr>
        <w:t>。</w:t>
      </w:r>
    </w:p>
    <w:p w14:paraId="29620D2E" w14:textId="77777777" w:rsidR="00C850DC" w:rsidRPr="00D52B7B" w:rsidRDefault="00BD5002" w:rsidP="00343EE9">
      <w:pPr>
        <w:jc w:val="both"/>
        <w:rPr>
          <w:rFonts w:asciiTheme="minorEastAsia" w:hAnsiTheme="minorEastAsia"/>
          <w:color w:val="000000" w:themeColor="text1"/>
          <w:szCs w:val="22"/>
        </w:rPr>
      </w:pPr>
      <w:r w:rsidRPr="00D52B7B">
        <w:rPr>
          <w:rFonts w:asciiTheme="minorEastAsia" w:hAnsiTheme="minorEastAsia" w:hint="eastAsia"/>
          <w:color w:val="000000" w:themeColor="text1"/>
          <w:szCs w:val="22"/>
        </w:rPr>
        <w:t>（</w:t>
      </w:r>
      <w:r w:rsidR="00E34E40">
        <w:rPr>
          <w:rFonts w:asciiTheme="minorEastAsia" w:hAnsiTheme="minorEastAsia" w:hint="eastAsia"/>
          <w:color w:val="000000" w:themeColor="text1"/>
          <w:szCs w:val="22"/>
        </w:rPr>
        <w:t>４</w:t>
      </w:r>
      <w:r w:rsidRPr="00D52B7B">
        <w:rPr>
          <w:rFonts w:asciiTheme="minorEastAsia" w:hAnsiTheme="minorEastAsia" w:hint="eastAsia"/>
          <w:color w:val="000000" w:themeColor="text1"/>
          <w:szCs w:val="22"/>
        </w:rPr>
        <w:t>）</w:t>
      </w:r>
      <w:r w:rsidR="00CF1225">
        <w:rPr>
          <w:rFonts w:asciiTheme="minorEastAsia" w:hAnsiTheme="minorEastAsia" w:hint="eastAsia"/>
          <w:color w:val="000000" w:themeColor="text1"/>
          <w:szCs w:val="22"/>
        </w:rPr>
        <w:t>関係団体などによる対策</w:t>
      </w:r>
    </w:p>
    <w:p w14:paraId="71E0FE5F" w14:textId="5C55FBF1" w:rsidR="002D54F8" w:rsidRPr="001B5BA5" w:rsidRDefault="00CF1225" w:rsidP="001B5BA5">
      <w:pPr>
        <w:ind w:leftChars="200" w:left="440" w:firstLineChars="100" w:firstLine="220"/>
        <w:jc w:val="both"/>
        <w:rPr>
          <w:rFonts w:asciiTheme="minorEastAsia" w:hAnsiTheme="minorEastAsia"/>
          <w:color w:val="000000" w:themeColor="text1"/>
          <w:szCs w:val="22"/>
        </w:rPr>
      </w:pPr>
      <w:r>
        <w:rPr>
          <w:rFonts w:asciiTheme="minorEastAsia" w:hAnsiTheme="minorEastAsia" w:hint="eastAsia"/>
          <w:color w:val="000000" w:themeColor="text1"/>
          <w:szCs w:val="22"/>
        </w:rPr>
        <w:t>民間団体が行う法律相談や</w:t>
      </w:r>
      <w:r w:rsidR="00011057">
        <w:rPr>
          <w:rFonts w:asciiTheme="minorEastAsia" w:hAnsiTheme="minorEastAsia" w:hint="eastAsia"/>
          <w:color w:val="000000" w:themeColor="text1"/>
          <w:szCs w:val="22"/>
        </w:rPr>
        <w:t>空家管理サービス、</w:t>
      </w:r>
      <w:r>
        <w:rPr>
          <w:rFonts w:asciiTheme="minorEastAsia" w:hAnsiTheme="minorEastAsia" w:hint="eastAsia"/>
          <w:color w:val="000000" w:themeColor="text1"/>
          <w:szCs w:val="22"/>
        </w:rPr>
        <w:t>金融機関の融資制度など、所有者等に役立つ情報の収集と提供</w:t>
      </w:r>
      <w:r w:rsidR="00011057">
        <w:rPr>
          <w:rFonts w:asciiTheme="minorEastAsia" w:hAnsiTheme="minorEastAsia" w:hint="eastAsia"/>
          <w:color w:val="000000" w:themeColor="text1"/>
          <w:szCs w:val="22"/>
        </w:rPr>
        <w:t>を行います</w:t>
      </w:r>
      <w:r w:rsidR="00BD5002" w:rsidRPr="00D52B7B">
        <w:rPr>
          <w:rFonts w:asciiTheme="minorEastAsia" w:hAnsiTheme="minorEastAsia" w:hint="eastAsia"/>
          <w:color w:val="000000" w:themeColor="text1"/>
          <w:szCs w:val="22"/>
        </w:rPr>
        <w:t>。</w:t>
      </w:r>
    </w:p>
    <w:p w14:paraId="4C743F01" w14:textId="77777777" w:rsidR="00A8301E" w:rsidRDefault="00A8301E" w:rsidP="00343EE9">
      <w:pPr>
        <w:rPr>
          <w:rFonts w:ascii="HGP創英角ｺﾞｼｯｸUB" w:eastAsia="HGP創英角ｺﾞｼｯｸUB" w:hAnsi="HGP創英角ｺﾞｼｯｸUB"/>
          <w:sz w:val="28"/>
          <w:szCs w:val="28"/>
        </w:rPr>
      </w:pPr>
    </w:p>
    <w:p w14:paraId="5F8B7F6A" w14:textId="2A279B0E" w:rsidR="00343EE9" w:rsidRPr="00343EE9" w:rsidRDefault="00FB48C0" w:rsidP="00343EE9">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６</w:t>
      </w:r>
      <w:r w:rsidR="00343EE9" w:rsidRPr="00343EE9">
        <w:rPr>
          <w:rFonts w:ascii="HGP創英角ｺﾞｼｯｸUB" w:eastAsia="HGP創英角ｺﾞｼｯｸUB" w:hAnsi="HGP創英角ｺﾞｼｯｸUB" w:hint="eastAsia"/>
          <w:sz w:val="28"/>
          <w:szCs w:val="28"/>
        </w:rPr>
        <w:t xml:space="preserve">　計画の</w:t>
      </w:r>
      <w:r w:rsidR="00070F3B">
        <w:rPr>
          <w:rFonts w:ascii="HGP創英角ｺﾞｼｯｸUB" w:eastAsia="HGP創英角ｺﾞｼｯｸUB" w:hAnsi="HGP創英角ｺﾞｼｯｸUB" w:hint="eastAsia"/>
          <w:sz w:val="28"/>
          <w:szCs w:val="28"/>
        </w:rPr>
        <w:t>進行管理</w:t>
      </w:r>
      <w:r w:rsidR="00A23EEF">
        <w:rPr>
          <w:rFonts w:ascii="HGP創英角ｺﾞｼｯｸUB" w:eastAsia="HGP創英角ｺﾞｼｯｸUB" w:hAnsi="HGP創英角ｺﾞｼｯｸUB" w:hint="eastAsia"/>
          <w:sz w:val="28"/>
          <w:szCs w:val="28"/>
        </w:rPr>
        <w:t>について</w:t>
      </w:r>
    </w:p>
    <w:p w14:paraId="05A3FDEC" w14:textId="77777777" w:rsidR="004B535A" w:rsidRPr="00595762" w:rsidRDefault="00A8097F" w:rsidP="008D1F03">
      <w:pPr>
        <w:ind w:leftChars="100" w:left="220" w:firstLineChars="100" w:firstLine="220"/>
      </w:pPr>
      <w:r>
        <w:rPr>
          <w:rFonts w:hint="eastAsia"/>
        </w:rPr>
        <w:t>本</w:t>
      </w:r>
      <w:r w:rsidR="004B535A" w:rsidRPr="00595762">
        <w:rPr>
          <w:rFonts w:hint="eastAsia"/>
        </w:rPr>
        <w:t>計画の</w:t>
      </w:r>
      <w:r w:rsidR="00885805">
        <w:rPr>
          <w:rFonts w:hint="eastAsia"/>
        </w:rPr>
        <w:t>推進を図る</w:t>
      </w:r>
      <w:r w:rsidR="004B535A" w:rsidRPr="00595762">
        <w:rPr>
          <w:rFonts w:hint="eastAsia"/>
        </w:rPr>
        <w:t>ため、「ＰＤＣＡサイクル」の考え方に即した進行管理を行い</w:t>
      </w:r>
      <w:r w:rsidR="008D1F03">
        <w:rPr>
          <w:rFonts w:hint="eastAsia"/>
        </w:rPr>
        <w:t>、５年後に見直しを行</w:t>
      </w:r>
      <w:r w:rsidR="00070F3B">
        <w:rPr>
          <w:rFonts w:hint="eastAsia"/>
        </w:rPr>
        <w:t>います</w:t>
      </w:r>
      <w:r w:rsidR="004B535A" w:rsidRPr="00595762">
        <w:rPr>
          <w:rFonts w:hint="eastAsia"/>
        </w:rPr>
        <w:t>。</w:t>
      </w:r>
    </w:p>
    <w:p w14:paraId="7F50F63C" w14:textId="77777777" w:rsidR="00C850DC" w:rsidRDefault="00F722CD" w:rsidP="008D1F03">
      <w:pPr>
        <w:ind w:leftChars="100" w:left="220" w:firstLineChars="100" w:firstLine="220"/>
      </w:pPr>
      <w:r>
        <w:rPr>
          <w:rFonts w:hint="eastAsia"/>
        </w:rPr>
        <w:t>「ＰＤＣＡサイクル」とは、施策を</w:t>
      </w:r>
      <w:r w:rsidR="004B535A" w:rsidRPr="00595762">
        <w:rPr>
          <w:rFonts w:hint="eastAsia"/>
        </w:rPr>
        <w:t>計画</w:t>
      </w:r>
      <w:r>
        <w:rPr>
          <w:rFonts w:hint="eastAsia"/>
        </w:rPr>
        <w:t>・改正</w:t>
      </w:r>
      <w:r w:rsidR="004B535A" w:rsidRPr="00595762">
        <w:rPr>
          <w:rFonts w:hint="eastAsia"/>
        </w:rPr>
        <w:t>（</w:t>
      </w:r>
      <w:r w:rsidR="00A8097F">
        <w:rPr>
          <w:rFonts w:hint="eastAsia"/>
        </w:rPr>
        <w:t>Ｐｌａｎ</w:t>
      </w:r>
      <w:r w:rsidR="004B535A" w:rsidRPr="00595762">
        <w:rPr>
          <w:rFonts w:hint="eastAsia"/>
        </w:rPr>
        <w:t>）し、効果的かつ効率的に実施（</w:t>
      </w:r>
      <w:r w:rsidR="00A8097F">
        <w:rPr>
          <w:rFonts w:hint="eastAsia"/>
        </w:rPr>
        <w:t>Ｄｏ</w:t>
      </w:r>
      <w:r w:rsidR="004B535A" w:rsidRPr="00595762">
        <w:rPr>
          <w:rFonts w:hint="eastAsia"/>
        </w:rPr>
        <w:t>）し、その取組状況や結果を確認・検証（</w:t>
      </w:r>
      <w:r w:rsidR="00A8097F">
        <w:rPr>
          <w:rFonts w:hint="eastAsia"/>
        </w:rPr>
        <w:t>Ｃｈｅｃｋ</w:t>
      </w:r>
      <w:r w:rsidR="004B535A" w:rsidRPr="00595762">
        <w:rPr>
          <w:rFonts w:hint="eastAsia"/>
        </w:rPr>
        <w:t>）しながら、次の計画に反映し改善（</w:t>
      </w:r>
      <w:r w:rsidR="00A8097F">
        <w:rPr>
          <w:rFonts w:hint="eastAsia"/>
        </w:rPr>
        <w:t>Ａｃｔｉｏｎ</w:t>
      </w:r>
      <w:r w:rsidR="004B535A" w:rsidRPr="00595762">
        <w:rPr>
          <w:rFonts w:hint="eastAsia"/>
        </w:rPr>
        <w:t>）</w:t>
      </w:r>
      <w:r w:rsidR="00A8097F">
        <w:rPr>
          <w:rFonts w:hint="eastAsia"/>
        </w:rPr>
        <w:t>する</w:t>
      </w:r>
      <w:r w:rsidR="004B535A" w:rsidRPr="00595762">
        <w:rPr>
          <w:rFonts w:hint="eastAsia"/>
        </w:rPr>
        <w:t>循環的な手順であり、それぞれのステップの結果や課題を次のステップに活かす考え方です。</w:t>
      </w:r>
    </w:p>
    <w:p w14:paraId="7CD8F323" w14:textId="77777777" w:rsidR="008D1F03" w:rsidRDefault="008D1F03" w:rsidP="006929D3">
      <w:pPr>
        <w:rPr>
          <w:color w:val="000000" w:themeColor="text1"/>
        </w:rPr>
        <w:sectPr w:rsidR="008D1F03" w:rsidSect="000648F5">
          <w:headerReference w:type="default" r:id="rId42"/>
          <w:pgSz w:w="11906" w:h="16838"/>
          <w:pgMar w:top="1418" w:right="1418" w:bottom="1134" w:left="1418" w:header="851" w:footer="567" w:gutter="0"/>
          <w:pgNumType w:start="18"/>
          <w:cols w:space="720"/>
          <w:docGrid w:type="lines" w:linePitch="396"/>
        </w:sectPr>
      </w:pPr>
    </w:p>
    <w:p w14:paraId="29F493C8" w14:textId="40B67C6A" w:rsidR="00343EE9" w:rsidRPr="00342991" w:rsidRDefault="00343EE9">
      <w:pPr>
        <w:rPr>
          <w:rFonts w:ascii="HGS創英角ｺﾞｼｯｸUB" w:eastAsia="HGS創英角ｺﾞｼｯｸUB" w:hAnsi="HGS創英角ｺﾞｼｯｸUB"/>
          <w:color w:val="000000"/>
          <w:kern w:val="0"/>
          <w:sz w:val="36"/>
          <w:szCs w:val="36"/>
        </w:rPr>
      </w:pPr>
      <w:r w:rsidRPr="00342991">
        <w:rPr>
          <w:rFonts w:ascii="HGS創英角ｺﾞｼｯｸUB" w:eastAsia="HGS創英角ｺﾞｼｯｸUB" w:hAnsi="HGS創英角ｺﾞｼｯｸUB" w:hint="eastAsia"/>
          <w:color w:val="000000"/>
          <w:kern w:val="0"/>
          <w:sz w:val="36"/>
          <w:szCs w:val="36"/>
        </w:rPr>
        <w:lastRenderedPageBreak/>
        <w:t>資</w:t>
      </w:r>
      <w:r w:rsidR="00E45F42">
        <w:rPr>
          <w:rFonts w:ascii="HGS創英角ｺﾞｼｯｸUB" w:eastAsia="HGS創英角ｺﾞｼｯｸUB" w:hAnsi="HGS創英角ｺﾞｼｯｸUB" w:hint="eastAsia"/>
          <w:color w:val="000000"/>
          <w:kern w:val="0"/>
          <w:sz w:val="36"/>
          <w:szCs w:val="36"/>
        </w:rPr>
        <w:t xml:space="preserve">　</w:t>
      </w:r>
      <w:r w:rsidRPr="00342991">
        <w:rPr>
          <w:rFonts w:ascii="HGS創英角ｺﾞｼｯｸUB" w:eastAsia="HGS創英角ｺﾞｼｯｸUB" w:hAnsi="HGS創英角ｺﾞｼｯｸUB" w:hint="eastAsia"/>
          <w:color w:val="000000"/>
          <w:kern w:val="0"/>
          <w:sz w:val="36"/>
          <w:szCs w:val="36"/>
        </w:rPr>
        <w:t>料</w:t>
      </w:r>
      <w:r w:rsidR="001B5BA5">
        <w:rPr>
          <w:rFonts w:ascii="HGS創英角ｺﾞｼｯｸUB" w:eastAsia="HGS創英角ｺﾞｼｯｸUB" w:hAnsi="HGS創英角ｺﾞｼｯｸUB" w:hint="eastAsia"/>
          <w:color w:val="000000"/>
          <w:kern w:val="0"/>
          <w:sz w:val="36"/>
          <w:szCs w:val="36"/>
        </w:rPr>
        <w:t>１</w:t>
      </w:r>
    </w:p>
    <w:p w14:paraId="26D6221F" w14:textId="69346C14" w:rsidR="00C850DC" w:rsidRDefault="00BD5002" w:rsidP="005342FD">
      <w:pPr>
        <w:autoSpaceDE w:val="0"/>
        <w:autoSpaceDN w:val="0"/>
        <w:adjustRightInd w:val="0"/>
        <w:spacing w:line="420" w:lineRule="atLeast"/>
        <w:jc w:val="center"/>
        <w:rPr>
          <w:rFonts w:ascii="HGP創英角ｺﾞｼｯｸUB" w:eastAsia="HGP創英角ｺﾞｼｯｸUB" w:hAnsi="HGP創英角ｺﾞｼｯｸUB"/>
          <w:color w:val="000000"/>
          <w:kern w:val="0"/>
          <w:sz w:val="28"/>
        </w:rPr>
      </w:pPr>
      <w:r>
        <w:rPr>
          <w:rFonts w:ascii="HGP創英角ｺﾞｼｯｸUB" w:eastAsia="HGP創英角ｺﾞｼｯｸUB" w:hAnsi="HGP創英角ｺﾞｼｯｸUB" w:hint="eastAsia"/>
          <w:color w:val="000000"/>
          <w:kern w:val="0"/>
          <w:sz w:val="28"/>
        </w:rPr>
        <w:t>空家等対策の推進に関する特別措置法</w:t>
      </w:r>
    </w:p>
    <w:p w14:paraId="5FC0C318" w14:textId="77777777" w:rsidR="00EC4347" w:rsidRPr="00EC4347" w:rsidRDefault="00EC4347" w:rsidP="00EC4347">
      <w:pPr>
        <w:shd w:val="clear" w:color="auto" w:fill="FFFFFF"/>
        <w:ind w:leftChars="100" w:left="220" w:firstLineChars="1300" w:firstLine="260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発令　　：平成26年11月27日号外法律第127号</w:t>
      </w:r>
    </w:p>
    <w:p w14:paraId="01094E95" w14:textId="77777777" w:rsidR="00EC4347" w:rsidRPr="00EC4347" w:rsidRDefault="00EC4347" w:rsidP="00EC4347">
      <w:pPr>
        <w:shd w:val="clear" w:color="auto" w:fill="FFFFFF"/>
        <w:ind w:leftChars="100" w:left="220" w:firstLineChars="1300" w:firstLine="260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最終改正：令和5年6月14日号外法律第50号</w:t>
      </w:r>
    </w:p>
    <w:p w14:paraId="1B231B2D" w14:textId="7AC49D5E" w:rsidR="00EC4347" w:rsidRPr="00EC4347" w:rsidRDefault="00EC4347" w:rsidP="00EC4347">
      <w:pPr>
        <w:shd w:val="clear" w:color="auto" w:fill="FFFFFF"/>
        <w:ind w:leftChars="100" w:left="220" w:firstLineChars="1300" w:firstLine="260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改正内容：令和5年6月14日号外法律第50号[令和5年12月13日]</w:t>
      </w:r>
    </w:p>
    <w:p w14:paraId="24C6CA56" w14:textId="77777777" w:rsidR="00EC4347" w:rsidRPr="00EC4347" w:rsidRDefault="00EC4347" w:rsidP="00EC4347">
      <w:pPr>
        <w:shd w:val="clear" w:color="auto" w:fill="FFFFFF"/>
        <w:ind w:hanging="96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第一章</w:t>
      </w:r>
      <w:r w:rsidRPr="00EC4347">
        <w:rPr>
          <w:rFonts w:asciiTheme="minorEastAsia" w:hAnsiTheme="minorEastAsia" w:cs="ＭＳ Ｐゴシック" w:hint="eastAsia"/>
          <w:color w:val="353535"/>
          <w:kern w:val="0"/>
          <w:sz w:val="20"/>
        </w:rPr>
        <w:t xml:space="preserve">　総則</w:t>
      </w:r>
    </w:p>
    <w:p w14:paraId="794D1197"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（目的）</w:t>
      </w:r>
    </w:p>
    <w:p w14:paraId="1CA8D195"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第一条</w:t>
      </w:r>
      <w:r w:rsidRPr="00EC4347">
        <w:rPr>
          <w:rFonts w:asciiTheme="minorEastAsia" w:hAnsiTheme="minorEastAsia" w:cs="ＭＳ Ｐゴシック" w:hint="eastAsia"/>
          <w:color w:val="353535"/>
          <w:kern w:val="0"/>
          <w:sz w:val="20"/>
        </w:rPr>
        <w:t xml:space="preserve">　この法律は、適切な管理が行われていない空家等が防災、衛生、景観等の地域住民の生活環境に深刻な影響を及ぼしていることに鑑み、地域住民の生命、身体又は財産を保護するとともに、その生活環境の保全を図り、あわせて空家等の活用を促進するため、空家等に関する施策に関し、国による基本指針の策定、市町村（特別区を含む。第十条第二項を除き、以下同じ。）による空家等対策計画の作成その他の空家等に関する施策を推進するために必要な事項を定めることにより、空家等に関する施策を総合的かつ計画的に推進し、もって公共の福祉の増進と地域の振興に寄与することを目的とする。</w:t>
      </w:r>
    </w:p>
    <w:p w14:paraId="137D0132"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（定義）</w:t>
      </w:r>
    </w:p>
    <w:p w14:paraId="3DA39A41"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第二条</w:t>
      </w:r>
      <w:r w:rsidRPr="00EC4347">
        <w:rPr>
          <w:rFonts w:asciiTheme="minorEastAsia" w:hAnsiTheme="minorEastAsia" w:cs="ＭＳ Ｐゴシック" w:hint="eastAsia"/>
          <w:color w:val="353535"/>
          <w:kern w:val="0"/>
          <w:sz w:val="20"/>
        </w:rPr>
        <w:t xml:space="preserve">　この法律において「空家等」とは、建築物又はこれに附属する工作物であって居住その他の使用がなされていないことが常態であるもの及びその敷地（立木その他の土地に定着する物を含む。第十四条第二項において同じ。）をいう。ただし、国又は地方公共団体が所有し、又は管理するものを除く。</w:t>
      </w:r>
    </w:p>
    <w:p w14:paraId="4861873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この法律において「特定空家等」とは、そのまま放置すれば倒壊等著しく保安上危険となるおそれのある状態又は著しく衛生上有害となるおそれのある状態、適切な管理が行われていないことにより著しく景観を損なっている状態その他周辺の生活環境の保全を図るために放置することが不適切である状態にあると認められる空家等をいう。</w:t>
      </w:r>
    </w:p>
    <w:p w14:paraId="608CBCB1"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（国の責務）</w:t>
      </w:r>
    </w:p>
    <w:p w14:paraId="122FB43C"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第三条</w:t>
      </w:r>
      <w:r w:rsidRPr="00EC4347">
        <w:rPr>
          <w:rFonts w:asciiTheme="minorEastAsia" w:hAnsiTheme="minorEastAsia" w:cs="ＭＳ Ｐゴシック" w:hint="eastAsia"/>
          <w:color w:val="353535"/>
          <w:kern w:val="0"/>
          <w:sz w:val="20"/>
        </w:rPr>
        <w:t xml:space="preserve">　国は、空家等に関する施策を総合的に策定し、及び実施する責務を有する。</w:t>
      </w:r>
    </w:p>
    <w:p w14:paraId="4B2224C8"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国は、地方公共団体その他の者が行う空家等に関する取組のために必要となる情報の収集及び提供その他の支援を行うよう努めなければならない。</w:t>
      </w:r>
    </w:p>
    <w:p w14:paraId="77E9F55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国は、広報活動、啓発活動その他の活動を通じて、空家等の適切な管理及びその活用の促進に関し、国民の理解を深めるよう努めなければならない。</w:t>
      </w:r>
    </w:p>
    <w:p w14:paraId="65758E33"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（地方公共団体の責務）</w:t>
      </w:r>
    </w:p>
    <w:p w14:paraId="69DD2FF0"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第四条</w:t>
      </w:r>
      <w:r w:rsidRPr="00EC4347">
        <w:rPr>
          <w:rFonts w:asciiTheme="minorEastAsia" w:hAnsiTheme="minorEastAsia" w:cs="ＭＳ Ｐゴシック" w:hint="eastAsia"/>
          <w:color w:val="353535"/>
          <w:kern w:val="0"/>
          <w:sz w:val="20"/>
        </w:rPr>
        <w:t xml:space="preserve">　市町村は、第七条第一項に規定する空家等対策計画の作成及びこれに基づく空家等に関する対策の実施その他の空家等に関して必要な措置を適切に講ずるよう努めなければならない。</w:t>
      </w:r>
    </w:p>
    <w:p w14:paraId="6584FC3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都道府県は、第七条第一項に規定する空家等対策計画の作成及び変更並びに実施その他空家等に関しこの法律に基づき市町村が講ずる措置について、当該市町村に対する情報の提供及び技術的な助言、市町村相互間の連絡調整その他必要な援助を行うよう努めなければならない。</w:t>
      </w:r>
    </w:p>
    <w:p w14:paraId="39CD2871"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lastRenderedPageBreak/>
        <w:t>（空家等の所有者等の責務）</w:t>
      </w:r>
    </w:p>
    <w:p w14:paraId="0E955C0F"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第五条</w:t>
      </w:r>
      <w:r w:rsidRPr="00EC4347">
        <w:rPr>
          <w:rFonts w:asciiTheme="minorEastAsia" w:hAnsiTheme="minorEastAsia" w:cs="ＭＳ Ｐゴシック" w:hint="eastAsia"/>
          <w:color w:val="353535"/>
          <w:kern w:val="0"/>
          <w:sz w:val="20"/>
        </w:rPr>
        <w:t xml:space="preserve">　空家等の所有者又は管理者（以下「所有者等」という。）は、周辺の生活環境に悪影響を及ぼさないよう、空家等の適切な管理に努めるとともに、国又は地方公共団体が実施する空家等に関する施策に協力するよう努めなければならない。</w:t>
      </w:r>
    </w:p>
    <w:p w14:paraId="12F9593C"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（基本指針）</w:t>
      </w:r>
    </w:p>
    <w:p w14:paraId="02E1059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第六条</w:t>
      </w:r>
      <w:r w:rsidRPr="00EC4347">
        <w:rPr>
          <w:rFonts w:asciiTheme="minorEastAsia" w:hAnsiTheme="minorEastAsia" w:cs="ＭＳ Ｐゴシック" w:hint="eastAsia"/>
          <w:color w:val="353535"/>
          <w:kern w:val="0"/>
          <w:sz w:val="20"/>
        </w:rPr>
        <w:t xml:space="preserve">　国土交通大臣及び総務大臣は、空家等に関する施策を総合的かつ計画的に実施するための基本的な指針（以下「基本指針」という。）を定めるものとする。</w:t>
      </w:r>
    </w:p>
    <w:p w14:paraId="0DA09E45"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基本指針においては、次に掲げる事項を定めるものとする。</w:t>
      </w:r>
    </w:p>
    <w:p w14:paraId="65E46ED2"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一　空家等に関する施策の実施に関する基本的な事項</w:t>
      </w:r>
    </w:p>
    <w:p w14:paraId="077C5026"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二　次条第一項に規定する空家等対策計画に関する事項</w:t>
      </w:r>
    </w:p>
    <w:p w14:paraId="471B7DD2"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三　所有者等による空家等の適切な管理について指針となるべき事項</w:t>
      </w:r>
    </w:p>
    <w:p w14:paraId="04B6CE1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四　その他空家等に関する施策を総合的かつ計画的に実施するために必要な事項</w:t>
      </w:r>
    </w:p>
    <w:p w14:paraId="740CF1F0"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国土交通大臣及び総務大臣は、基本指針を定め、又はこれを変更するときは、あらかじめ、関係行政機関の長に協議するものとする。</w:t>
      </w:r>
    </w:p>
    <w:p w14:paraId="2FAA7D20"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４　国土交通大臣及び総務大臣は、基本指針を定め、又はこれを変更したときは、遅滞なく、これを公表しなければならない。</w:t>
      </w:r>
    </w:p>
    <w:p w14:paraId="3A8EEEB2"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（空家等対策計画）</w:t>
      </w:r>
    </w:p>
    <w:p w14:paraId="1867F3B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第七条</w:t>
      </w:r>
      <w:r w:rsidRPr="00EC4347">
        <w:rPr>
          <w:rFonts w:asciiTheme="minorEastAsia" w:hAnsiTheme="minorEastAsia" w:cs="ＭＳ Ｐゴシック" w:hint="eastAsia"/>
          <w:color w:val="353535"/>
          <w:kern w:val="0"/>
          <w:sz w:val="20"/>
        </w:rPr>
        <w:t xml:space="preserve">　市町村は、その区域内で空家等に関する対策を総合的かつ計画的に実施するため、基本指針に即して、空家等に関する対策についての計画（以下「空家等対策計画」という。）を定めることができる。</w:t>
      </w:r>
    </w:p>
    <w:p w14:paraId="66FE61A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空家等対策計画においては、次に掲げる事項を定めるものとする。</w:t>
      </w:r>
    </w:p>
    <w:p w14:paraId="47F5A5F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一　空家等に関する対策の対象とする地区及び対象とする空家等の種類その他の空家等に関する対策に関する基本的な方針</w:t>
      </w:r>
    </w:p>
    <w:p w14:paraId="35EC4A66"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二　計画期間</w:t>
      </w:r>
    </w:p>
    <w:p w14:paraId="44EEECD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三　空家等の調査に関する事項</w:t>
      </w:r>
    </w:p>
    <w:p w14:paraId="1D00E061"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四　所有者等による空家等の適切な管理の促進に関する事項</w:t>
      </w:r>
    </w:p>
    <w:p w14:paraId="45ACAEC6"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五　空家等及び除却した空家等に係る跡地（以下「空家等の跡地」という。）の活用の促進に関する事項</w:t>
      </w:r>
    </w:p>
    <w:p w14:paraId="0CB9AAF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六　特定空家等に対する措置（第二十二条第一項の規定による助言若しくは指導、同条第二項の規定による勧告、同条第三項の規定による命令又は同条第九項から第十一項までの規定による代執行をいう。以下同じ。）その他の特定空家等への対処に関する事項</w:t>
      </w:r>
    </w:p>
    <w:p w14:paraId="49E16335"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七　住民等からの空家等に関する相談への対応に関する事項</w:t>
      </w:r>
    </w:p>
    <w:p w14:paraId="66A7C40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八　空家等に関する対策の実施体制に関する事項</w:t>
      </w:r>
    </w:p>
    <w:p w14:paraId="4D18A10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九　その他空家等に関する対策の実施に関し必要な事項</w:t>
      </w:r>
    </w:p>
    <w:p w14:paraId="44E66AE0"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前項第五号に掲げる事項には、次に掲げる区域内の区域であって、当該区域内の空家等の数及びその分布の状況、その活用の状況その他の状況からみて当該区域における経済的社会的活動の促進のた</w:t>
      </w:r>
      <w:r w:rsidRPr="00EC4347">
        <w:rPr>
          <w:rFonts w:asciiTheme="minorEastAsia" w:hAnsiTheme="minorEastAsia" w:cs="ＭＳ Ｐゴシック" w:hint="eastAsia"/>
          <w:color w:val="353535"/>
          <w:kern w:val="0"/>
          <w:sz w:val="20"/>
        </w:rPr>
        <w:lastRenderedPageBreak/>
        <w:t>めに当該区域内の空家等及び空家等の跡地の活用が必要となると認められる区域（以下「空家等活用促進区域」という。）並びに当該空家等活用促進区域における空家等及び空家等の跡地の活用の促進を図るための指針（以下「空家等活用促進指針」という。）に関する事項を定めることができる。</w:t>
      </w:r>
    </w:p>
    <w:p w14:paraId="569EEB5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一　中心市街地の活性化に関する法律（平成十年法律第九十二号）第二条に規定する中心市街地</w:t>
      </w:r>
    </w:p>
    <w:p w14:paraId="29B74BE3"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二　地域再生法（平成十七年法律第二十四号）第五条第四項第八号に規定する地域再生拠点</w:t>
      </w:r>
    </w:p>
    <w:p w14:paraId="77E710C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三　地域再生法第五条第四項第十一号に規定する地域住宅団地再生区域</w:t>
      </w:r>
    </w:p>
    <w:p w14:paraId="767C009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四　地域における歴史的風致の維持及び向上に関する法律（平成二十年法律第四十号）第二条第二項に規定する重点区域</w:t>
      </w:r>
    </w:p>
    <w:p w14:paraId="0E30117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五　前各号に掲げるもののほか、市町村における経済的社会的活動の拠点としての機能を有する区域として国土交通省令・総務省令で定める区域</w:t>
      </w:r>
    </w:p>
    <w:p w14:paraId="651A4C35"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４　空家等活用促進指針には、おおむね次に掲げる事項を定めるものとする。</w:t>
      </w:r>
    </w:p>
    <w:p w14:paraId="3CEA688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一　空家等活用促進区域における空家等及び空家等の跡地の活用に関する基本的な事項</w:t>
      </w:r>
    </w:p>
    <w:p w14:paraId="07B872F0"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二　空家等活用促進区域における経済的社会的活動の促進のために活用することが必要な空家等の種類及び当該空家等について誘導すべき用途（第十六条第一項及び第十八条において「誘導用途」という。）に関する事項</w:t>
      </w:r>
    </w:p>
    <w:p w14:paraId="4A1E12A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三　前二号に掲げるもののほか、空家等活用促進区域における空家等及び空家等の跡地の活用を通じた経済的社会的活動の促進に関し必要な事項</w:t>
      </w:r>
    </w:p>
    <w:p w14:paraId="7EBDF2EB"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５　空家等活用促進指針には、前項各号に掲げる事項のほか、特例適用建築物（空家等活用促進区域内の空家等に該当する建築物（建築基準法（昭和二十五年法律第二百一号）第二条第一号に規定する建築物をいう。以下この項及び第九項において同じ。）又は空家等の跡地に新築する建築物をいう。次項及び第十項において同じ。）について第十七条第一項の規定により読み替えて適用する同法第四十三条第二項（第一号に係る部分に限る。次項において同じ。）の規定又は第十七条第二項の規定により読み替えて適用する同法第四十八条第一項から第十三項まで（これらの規定を同法第八十七条第二項又は第三項において準用する場合を含む。第九項において同じ。）の規定のただし書の規定の適用を受けるための要件に関する事項を定めることができる。</w:t>
      </w:r>
    </w:p>
    <w:p w14:paraId="581D1D4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６　前項の第十七条第一項の規定により読み替えて適用する建築基準法第四十三条第二項の規定の適用を受けるための要件（第九項及び第十七条第一項において「敷地特例適用要件」という。）は、特例適用建築物（その敷地が幅員一・八メートル以上四メートル未満の道（同法第四十三条第一項に規定する道路に該当するものを除く。）に二メートル以上接するものに限る。）について、避難及び通行の安全上支障がなく、かつ、空家等活用促進区域内における経済的社会的活動の促進及び市街地の環境の整備改善に資するものとして国土交通省令で定める基準を参酌して定めるものとする。</w:t>
      </w:r>
    </w:p>
    <w:p w14:paraId="6FF9FD98"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７　市町村は、第三項に規定する事項を定めるときは、あらかじめ、当該空家等活用促進区域内の住民の意見を反映させるために必要な措置を講ずるものとする。</w:t>
      </w:r>
    </w:p>
    <w:p w14:paraId="64829C43"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８　市町村（地方自治法（昭和二十二年法律第六十七号）第二百五十二条の十九第一項の指定都市及び同法第二百五十二条の二十二第一項の中核市を除く。）は、第三項に規定する事項を定める場合において、市街化調整区域（都市計画法（昭和四十三年法律第百号）第七条第一項に規定する市街化調整</w:t>
      </w:r>
      <w:r w:rsidRPr="00EC4347">
        <w:rPr>
          <w:rFonts w:asciiTheme="minorEastAsia" w:hAnsiTheme="minorEastAsia" w:cs="ＭＳ Ｐゴシック" w:hint="eastAsia"/>
          <w:color w:val="353535"/>
          <w:kern w:val="0"/>
          <w:sz w:val="20"/>
        </w:rPr>
        <w:lastRenderedPageBreak/>
        <w:t>区域をいう。第十八条第一項において同じ。）の区域を含む空家等活用促進区域を定めるときは、あらかじめ、当該空家等活用促進区域の区域及び空家等活用促進指針に定める事項について、都道府県知事と協議をしなければならない。</w:t>
      </w:r>
    </w:p>
    <w:p w14:paraId="01B1B3D9"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９　市町村は、空家等活用促進指針に敷地特例適用要件に関する事項又は第五項の第十七条第二項の規定により読み替えて適用する建築基準法第四十八条第一項から第十三項までの規定のただし書の規定の適用を受けるための要件（以下「用途特例適用要件」という。）に関する事項を記載するときは、あらかじめ、当該事項について、当該空家等活用促進区域内の建築物について建築基準法第四十三条第二項第一号の規定による認定又は同法第四十八条第一項から第十三項まで（これらの規定を同法第八十七条第二項又は第三項において準用する場合を含む。第十七条第二項において同じ。）の規定のただし書の規定による許可の権限を有する特定行政庁（同法第二条第三十五号に規定する特定行政庁をいう。以下この項及び次項において同じ。）と協議をしなければならない。この場合において、用途特例適用要件に関する事項については、当該特定行政庁の同意を得なければならない。</w:t>
      </w:r>
    </w:p>
    <w:p w14:paraId="194D48D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１０　前項の規定により用途特例適用要件に関する事項について協議を受けた特定行政庁は、特例適用建築物を用途特例適用要件に適合する用途に供することが空家等活用促進区域における経済的社会的活動の促進のためにやむを得ないものであると認めるときは、同項の同意をすることができる。</w:t>
      </w:r>
    </w:p>
    <w:p w14:paraId="44EF9AF3"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１１　空家等対策計画（第三項に規定する事項が定められたものに限る。第十六条第一項及び第十八条第一項において同じ。）は、都市計画法第六条の二の都市計画区域の整備、開発及び保全の方針及び同法第十八条の二の市町村の都市計画に関する基本的な方針との調和が保たれたものでなければならない。</w:t>
      </w:r>
    </w:p>
    <w:p w14:paraId="37183405"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１２　市町村は、空家等対策計画を定めたときは、遅滞なく、これを公表しなければならない。</w:t>
      </w:r>
    </w:p>
    <w:p w14:paraId="36907231"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１３　市町村は、都道府県知事に対し、空家等対策計画の作成及び実施に関し、情報の提供、技術的な助言その他必要な援助を求めることができる。</w:t>
      </w:r>
    </w:p>
    <w:p w14:paraId="5E799B7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１４　第七項から前項までの規定は、空家等対策計画の変更について準用する。</w:t>
      </w:r>
    </w:p>
    <w:p w14:paraId="7A4EF481"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（協議会）</w:t>
      </w:r>
    </w:p>
    <w:p w14:paraId="420700DC"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第八条</w:t>
      </w:r>
      <w:r w:rsidRPr="00EC4347">
        <w:rPr>
          <w:rFonts w:asciiTheme="minorEastAsia" w:hAnsiTheme="minorEastAsia" w:cs="ＭＳ Ｐゴシック" w:hint="eastAsia"/>
          <w:color w:val="353535"/>
          <w:kern w:val="0"/>
          <w:sz w:val="20"/>
        </w:rPr>
        <w:t xml:space="preserve">　市町村は、空家等対策計画の作成及び変更並びに実施に関する協議を行うための協議会（以下この条において「協議会」という。）を組織することができる。</w:t>
      </w:r>
    </w:p>
    <w:p w14:paraId="21B8C57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協議会は、市町村長（特別区の区長を含む。以下同じ。）のほか、地域住民、市町村の議会の議員、法務、不動産、建築、福祉、文化等に関する学識経験者その他の市町村長が必要と認める者をもって構成する。</w:t>
      </w:r>
    </w:p>
    <w:p w14:paraId="487C8CB9"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前二項に定めるもののほか、協議会の運営に関し必要な事項は、協議会が定める。</w:t>
      </w:r>
    </w:p>
    <w:p w14:paraId="6D2F5FE8" w14:textId="77777777" w:rsidR="00EC4347" w:rsidRPr="00EC4347" w:rsidRDefault="00EC4347" w:rsidP="00EC4347">
      <w:pPr>
        <w:shd w:val="clear" w:color="auto" w:fill="FFFFFF"/>
        <w:ind w:hanging="96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第二章</w:t>
      </w:r>
      <w:r w:rsidRPr="00EC4347">
        <w:rPr>
          <w:rFonts w:asciiTheme="minorEastAsia" w:hAnsiTheme="minorEastAsia" w:cs="ＭＳ Ｐゴシック" w:hint="eastAsia"/>
          <w:color w:val="353535"/>
          <w:kern w:val="0"/>
          <w:sz w:val="20"/>
        </w:rPr>
        <w:t xml:space="preserve">　空家等の調査</w:t>
      </w:r>
    </w:p>
    <w:p w14:paraId="4D7F4B28"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（立入調査等）</w:t>
      </w:r>
    </w:p>
    <w:p w14:paraId="27730B62"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第九条</w:t>
      </w:r>
      <w:r w:rsidRPr="00EC4347">
        <w:rPr>
          <w:rFonts w:asciiTheme="minorEastAsia" w:hAnsiTheme="minorEastAsia" w:cs="ＭＳ Ｐゴシック" w:hint="eastAsia"/>
          <w:color w:val="353535"/>
          <w:kern w:val="0"/>
          <w:sz w:val="20"/>
        </w:rPr>
        <w:t xml:space="preserve">　市町村長は、当該市町村の区域内にある空家等の所在及び当該空家等の所有者等を把握するための調査その他空家等に関しこの法律の施行のために必要な調査を行うことができる。</w:t>
      </w:r>
    </w:p>
    <w:p w14:paraId="03887DE1"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lastRenderedPageBreak/>
        <w:t>２　市町村長は、第二十二条第一項から第三項までの規定の施行に必要な限度において、空家等の所有者等に対し、当該空家等に関する事項に関し報告させ、又はその職員若しくはその委任した者に、空家等と認められる場所に立ち入って調査をさせることができる。</w:t>
      </w:r>
    </w:p>
    <w:p w14:paraId="2651DAF6"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市町村長は、前項の規定により当該職員又はその委任した者を空家等と認められる場所に立ち入らせようとするときは、その五日前までに、当該空家等の所有者等にその旨を通知しなければならない。ただし、当該所有者等に対し通知することが困難であるときは、この限りでない。</w:t>
      </w:r>
    </w:p>
    <w:p w14:paraId="2D49C80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４　第二項の規定により空家等と認められる場所に立ち入ろうとする者は、その身分を示す証明書を携帯し、関係者の請求があったときは、これを提示しなければならない。</w:t>
      </w:r>
    </w:p>
    <w:p w14:paraId="028B0139"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５　第二項の規定による立入調査の権限は、犯罪捜査のために認められたものと解釈してはならない。</w:t>
      </w:r>
    </w:p>
    <w:p w14:paraId="29BA8AED"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（空家等の所有者等に関する情報の利用等）</w:t>
      </w:r>
    </w:p>
    <w:p w14:paraId="747067CF"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第十条</w:t>
      </w:r>
      <w:r w:rsidRPr="00EC4347">
        <w:rPr>
          <w:rFonts w:asciiTheme="minorEastAsia" w:hAnsiTheme="minorEastAsia" w:cs="ＭＳ Ｐゴシック" w:hint="eastAsia"/>
          <w:color w:val="353535"/>
          <w:kern w:val="0"/>
          <w:sz w:val="20"/>
        </w:rPr>
        <w:t xml:space="preserve">　市町村長は、固定資産税の課税その他の事務のために利用する目的で保有する情報であって氏名その他の空家等の所有者等に関するものについては、この法律の施行のために必要な限度において、その保有に当たって特定された利用の目的以外の目的のために内部で利用することができる。</w:t>
      </w:r>
    </w:p>
    <w:p w14:paraId="174B6C82"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都知事は、固定資産税の課税その他の事務で市町村が処理するものとされているもののうち特別区の存する区域においては都が処理するものとされているもののために利用する目的で都が保有する情報であって、特別区の区域内にある空家等の所有者等に関するものについて、当該特別区の区長から提供を求められたときは、この法律の施行のために必要な限度において、速やかに当該情報の提供を行うものとする。</w:t>
      </w:r>
    </w:p>
    <w:p w14:paraId="438E77E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前項に定めるもののほか、市町村長は、この法律の施行のために必要があるときは、関係する地方公共団体の長、空家等に工作物を設置している者その他の者に対して、空家等の所有者等の把握に関し必要な情報の提供を求めることができる。</w:t>
      </w:r>
    </w:p>
    <w:p w14:paraId="4B9A364D"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（空家等に関するデータベースの整備等）</w:t>
      </w:r>
    </w:p>
    <w:p w14:paraId="762204F5"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第十一条</w:t>
      </w:r>
      <w:r w:rsidRPr="00EC4347">
        <w:rPr>
          <w:rFonts w:asciiTheme="minorEastAsia" w:hAnsiTheme="minorEastAsia" w:cs="ＭＳ Ｐゴシック" w:hint="eastAsia"/>
          <w:color w:val="353535"/>
          <w:kern w:val="0"/>
          <w:sz w:val="20"/>
        </w:rPr>
        <w:t xml:space="preserve">　市町村は、空家等（建築物を販売し、又は賃貸する事業を行う者が販売し、又は賃貸するために所有し、又は管理するもの（周辺の生活環境に悪影響を及ぼさないよう適切に管理されているものに限る。）を除く。以下この条、次条及び第十五条において同じ。）に関するデータベースの整備その他空家等に関する正確な情報を把握するために必要な措置を講ずるよう努めるものとする。</w:t>
      </w:r>
    </w:p>
    <w:p w14:paraId="122514CE" w14:textId="77777777" w:rsidR="00EC4347" w:rsidRPr="00EC4347" w:rsidRDefault="00EC4347" w:rsidP="00EC4347">
      <w:pPr>
        <w:shd w:val="clear" w:color="auto" w:fill="FFFFFF"/>
        <w:ind w:hanging="96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第三章</w:t>
      </w:r>
      <w:r w:rsidRPr="00EC4347">
        <w:rPr>
          <w:rFonts w:asciiTheme="minorEastAsia" w:hAnsiTheme="minorEastAsia" w:cs="ＭＳ Ｐゴシック" w:hint="eastAsia"/>
          <w:color w:val="353535"/>
          <w:kern w:val="0"/>
          <w:sz w:val="20"/>
        </w:rPr>
        <w:t xml:space="preserve">　空家等の適切な管理に係る措置</w:t>
      </w:r>
    </w:p>
    <w:p w14:paraId="339BE898"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（所有者等による空家等の適切な管理の促進）</w:t>
      </w:r>
    </w:p>
    <w:p w14:paraId="7F36ED2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第十二条</w:t>
      </w:r>
      <w:r w:rsidRPr="00EC4347">
        <w:rPr>
          <w:rFonts w:asciiTheme="minorEastAsia" w:hAnsiTheme="minorEastAsia" w:cs="ＭＳ Ｐゴシック" w:hint="eastAsia"/>
          <w:color w:val="353535"/>
          <w:kern w:val="0"/>
          <w:sz w:val="20"/>
        </w:rPr>
        <w:t xml:space="preserve">　市町村は、所有者等による空家等の適切な管理を促進するため、これらの者に対し、情報の提供、助言その他必要な援助を行うよう努めるものとする。</w:t>
      </w:r>
    </w:p>
    <w:p w14:paraId="7935CF01"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（適切な管理が行われていない空家等の所有者等に対する措置）</w:t>
      </w:r>
    </w:p>
    <w:p w14:paraId="20535CB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第十三条</w:t>
      </w:r>
      <w:r w:rsidRPr="00EC4347">
        <w:rPr>
          <w:rFonts w:asciiTheme="minorEastAsia" w:hAnsiTheme="minorEastAsia" w:cs="ＭＳ Ｐゴシック" w:hint="eastAsia"/>
          <w:color w:val="353535"/>
          <w:kern w:val="0"/>
          <w:sz w:val="20"/>
        </w:rPr>
        <w:t xml:space="preserve">　市町村長は、空家等が適切な管理が行われていないことによりそのまま放置すれば特定空家等に該当することとなるおそれのある状態にあると認めるときは、当該状態にあると認められる空家等（以下「管理不全空家等」という。）の所有者等に対し、基本指針（第六条第二項第三号に掲げる事項に係る部分に限る。）に即し、当該管理不全空家等が特定空家等に該当することとなることを防止するために必要な措置をとるよう指導をすることができる。</w:t>
      </w:r>
    </w:p>
    <w:p w14:paraId="39189BFE"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lastRenderedPageBreak/>
        <w:t>２　市町村長は、前項の規定による指導をした場合において、なお当該管理不全空家等の状態が改善されず、そのまま放置すれば特定空家等に該当することとなるおそれが大きいと認めるときは、当該指導をした者に対し、修繕、立木竹の伐採その他の当該管理不全空家等が特定空家等に該当することとなることを防止するために必要な具体的な措置について勧告することができる。</w:t>
      </w:r>
    </w:p>
    <w:p w14:paraId="00252C01"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（空家等の管理に関する民法の特例）</w:t>
      </w:r>
    </w:p>
    <w:p w14:paraId="2D15D5D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第十四条</w:t>
      </w:r>
      <w:r w:rsidRPr="00EC4347">
        <w:rPr>
          <w:rFonts w:asciiTheme="minorEastAsia" w:hAnsiTheme="minorEastAsia" w:cs="ＭＳ Ｐゴシック" w:hint="eastAsia"/>
          <w:color w:val="353535"/>
          <w:kern w:val="0"/>
          <w:sz w:val="20"/>
        </w:rPr>
        <w:t xml:space="preserve">　市町村長は、空家等につき、その適切な管理のため特に必要があると認めるときは、家庭裁判所に対し、民法（明治二十九年法律第八十九号）第二十五条第一項の規定による命令又は同法第九百五十二条第一項の規定による相続財産の清算人の選任の請求をすることができる。</w:t>
      </w:r>
    </w:p>
    <w:p w14:paraId="39B96AC8"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市町村長は、空家等（敷地を除く。）につき、その適切な管理のため特に必要があると認めるときは、地方裁判所に対し、民法第二百六十四条の八第一項の規定による命令の請求をすることができる。</w:t>
      </w:r>
    </w:p>
    <w:p w14:paraId="19423C12"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市町村長は、管理不全空家等又は特定空家等につき、その適切な管理のため特に必要があると認めるときは、地方裁判所に対し、民法第二百六十四条の九第一項又は第二百六十四条の十四第一項の規定による命令の請求をすることができる。</w:t>
      </w:r>
    </w:p>
    <w:p w14:paraId="1D0747F9" w14:textId="77777777" w:rsidR="00EC4347" w:rsidRPr="00EC4347" w:rsidRDefault="00EC4347" w:rsidP="00EC4347">
      <w:pPr>
        <w:shd w:val="clear" w:color="auto" w:fill="FFFFFF"/>
        <w:ind w:hanging="96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第四章</w:t>
      </w:r>
      <w:r w:rsidRPr="00EC4347">
        <w:rPr>
          <w:rFonts w:asciiTheme="minorEastAsia" w:hAnsiTheme="minorEastAsia" w:cs="ＭＳ Ｐゴシック" w:hint="eastAsia"/>
          <w:color w:val="353535"/>
          <w:kern w:val="0"/>
          <w:sz w:val="20"/>
        </w:rPr>
        <w:t xml:space="preserve">　空家等の活用に係る措置</w:t>
      </w:r>
    </w:p>
    <w:p w14:paraId="3B60CF3C"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（空家等及び空家等の跡地の活用等）</w:t>
      </w:r>
    </w:p>
    <w:p w14:paraId="0BFAF7FB"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第十五条</w:t>
      </w:r>
      <w:r w:rsidRPr="00EC4347">
        <w:rPr>
          <w:rFonts w:asciiTheme="minorEastAsia" w:hAnsiTheme="minorEastAsia" w:cs="ＭＳ Ｐゴシック" w:hint="eastAsia"/>
          <w:color w:val="353535"/>
          <w:kern w:val="0"/>
          <w:sz w:val="20"/>
        </w:rPr>
        <w:t xml:space="preserve">　市町村は、空家等及び空家等の跡地（土地を販売し、又は賃貸する事業を行う者が販売し、又は賃貸するために所有し、又は管理するものを除く。）に関する情報の提供その他これらの活用のために必要な対策を講ずるよう努めるものとする。</w:t>
      </w:r>
    </w:p>
    <w:p w14:paraId="36082117"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（空家等の活用に関する計画作成市町村の要請等）</w:t>
      </w:r>
    </w:p>
    <w:p w14:paraId="70EA3F1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第十六条</w:t>
      </w:r>
      <w:r w:rsidRPr="00EC4347">
        <w:rPr>
          <w:rFonts w:asciiTheme="minorEastAsia" w:hAnsiTheme="minorEastAsia" w:cs="ＭＳ Ｐゴシック" w:hint="eastAsia"/>
          <w:color w:val="353535"/>
          <w:kern w:val="0"/>
          <w:sz w:val="20"/>
        </w:rPr>
        <w:t xml:space="preserve">　空家等対策計画を作成した市町村（以下「計画作成市町村」という。）の長は、空家等活用促進区域内の空家等（第七条第四項第二号に規定する空家等の種類に該当するものに限る。以下この条において同じ。）について、当該空家等活用促進区域内の経済的社会的活動の促進のために必要があると認めるときは、当該空家等の所有者等に対し、当該空家等について空家等活用促進指針に定められた誘導用途に供するために必要な措置を講ずることを要請することができる。</w:t>
      </w:r>
    </w:p>
    <w:p w14:paraId="6582C64B"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計画作成市町村の長は、前項の規定による要請をした場合において、必要があると認めるときは、その要請を受けた空家等の所有者等に対し、当該空家等に関する権利の処分についてのあっせんその他の必要な措置を講ずるよう努めるものとする。</w:t>
      </w:r>
    </w:p>
    <w:p w14:paraId="64FE17F7"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（建築基準法の特例）</w:t>
      </w:r>
    </w:p>
    <w:p w14:paraId="02EA4E1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第十七条</w:t>
      </w:r>
      <w:r w:rsidRPr="00EC4347">
        <w:rPr>
          <w:rFonts w:asciiTheme="minorEastAsia" w:hAnsiTheme="minorEastAsia" w:cs="ＭＳ Ｐゴシック" w:hint="eastAsia"/>
          <w:color w:val="353535"/>
          <w:kern w:val="0"/>
          <w:sz w:val="20"/>
        </w:rPr>
        <w:t xml:space="preserve">　空家等対策計画（敷地特例適用要件に関する事項が定められたものに限る。）が第七条第十二項（同条第十四項において準用する場合を含む。）の規定により公表されたときは、当該公表の日以後は、同条第六項に規定する特例適用建築物に対する建築基準法第四十三条第二項第一号の規定の適用については、同号中「、利用者」とあるのは「利用者」と、「適合するもので」とあるのは「適合するもの又は空家等対策の推進に関する特別措置法（平成二十六年法律第百二十七号）第七条第十二項（同条第十四項において準用する場合を含む。）の規定により公表された同条第一項に規定する</w:t>
      </w:r>
      <w:r w:rsidRPr="00EC4347">
        <w:rPr>
          <w:rFonts w:asciiTheme="minorEastAsia" w:hAnsiTheme="minorEastAsia" w:cs="ＭＳ Ｐゴシック" w:hint="eastAsia"/>
          <w:color w:val="353535"/>
          <w:kern w:val="0"/>
          <w:sz w:val="20"/>
        </w:rPr>
        <w:lastRenderedPageBreak/>
        <w:t>空家等対策計画に定められた同条第六項に規定する敷地特例適用要件に適合する同項に規定する特例適用建築物で」とする。</w:t>
      </w:r>
    </w:p>
    <w:p w14:paraId="71C2059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空家等対策計画（用途特例適用要件に関する事項が定められたものに限る。）が第七条第十二項（同条第十四項において準用する場合を含む。）の規定により公表されたときは、当該公表の日以後は、同条第五項に規定する特例適用建築物に対する建築基準法第四十八条第一項から第十三項までの規定の適用については、同条第一項から第十一項まで及び第十三項の規定のただし書の規定中「特定行政庁が」とあるのは「特定行政庁が、」と、「認め、」とあるのは「認めて許可した場合」と、同条第一項ただし書中「公益上やむを得ない」とあるのは「空家等対策の推進に関する特別措置法（平成二十六年法律第百二十七号）第七条第十二項（同条第十四項において準用する場合を含む。）の規定により公表された同条第一項に規定する空家等対策計画に定められた同条第九項に規定する用途特例適用要件（以下この条において「特例適用要件」という。）に適合すると認めて許可した場合その他公益上やむを得ない」と、同条第二項から第十一項まで及び第十三項の規定のただし書の規定中「公益上やむを得ない」とあるのは「特例適用要件に適合すると認めて許可した場合その他公益上やむを得ない」と、同条第十二項ただし書中「特定行政庁が」とあるのは「特定行政庁が、特例適用要件に適合すると認めて許可した場合その他」とする。</w:t>
      </w:r>
    </w:p>
    <w:p w14:paraId="3B5D7821"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（空家等の活用の促進についての配慮）</w:t>
      </w:r>
    </w:p>
    <w:p w14:paraId="0BD667B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第十八条</w:t>
      </w:r>
      <w:r w:rsidRPr="00EC4347">
        <w:rPr>
          <w:rFonts w:asciiTheme="minorEastAsia" w:hAnsiTheme="minorEastAsia" w:cs="ＭＳ Ｐゴシック" w:hint="eastAsia"/>
          <w:color w:val="353535"/>
          <w:kern w:val="0"/>
          <w:sz w:val="20"/>
        </w:rPr>
        <w:t xml:space="preserve">　都道府県知事は、第七条第十二項（同条第十四項において準用する場合を含む。）の規定により公表された空家等対策計画に記載された空家等活用促進区域（市街化調整区域に該当する区域に限る。）内の空家等に該当する建築物（都市計画法第四条第十項に規定する建築物をいう。以下この項において同じ。）について、当該建築物を誘導用途に供するため同法第四十二条第一項ただし書又は第四十三条第一項の許可（いずれも当該建築物の用途の変更に係るものに限る。）を求められたときは、第七条第八項の協議の結果を踏まえ、当該建築物の誘導用途としての活用の促進が図られるよう適切な配慮をするものとする。</w:t>
      </w:r>
    </w:p>
    <w:p w14:paraId="3B5606F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前項に定めるもののほか、国の行政機関の長又は都道府県知事は、同項に規定する空家等対策計画に記載された空家等活用促進区域内の空家等について、当該空家等を誘導用途に供するため農地法（昭和二十七年法律第二百二十九号）その他の法律の規定による許可その他の処分を求められたときは、当該空家等の活用の促進が図られるよう適切な配慮をするものとする。</w:t>
      </w:r>
    </w:p>
    <w:p w14:paraId="6E55F4A4"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（地方住宅供給公社の業務の特例）</w:t>
      </w:r>
    </w:p>
    <w:p w14:paraId="72971948"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第十九条</w:t>
      </w:r>
      <w:r w:rsidRPr="00EC4347">
        <w:rPr>
          <w:rFonts w:asciiTheme="minorEastAsia" w:hAnsiTheme="minorEastAsia" w:cs="ＭＳ Ｐゴシック" w:hint="eastAsia"/>
          <w:color w:val="353535"/>
          <w:kern w:val="0"/>
          <w:sz w:val="20"/>
        </w:rPr>
        <w:t xml:space="preserve">　地方住宅供給公社は、地方住宅供給公社法（昭和四十年法律第百二十四号）第二十一条に規定する業務のほか、空家等活用促進区域内において、計画作成市町村からの委託に基づき、空家等の活用のために行う改修、当該改修後の空家等の賃貸その他の空家等の活用に関する業務を行うことができる。</w:t>
      </w:r>
    </w:p>
    <w:p w14:paraId="29B1D9F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前項の規定により地方住宅供給公社が同項に規定する業務を行う場合における地方住宅供給公社法第四十九条の規定の適用については、同条第三号中「第二十一条に規定する業務」とあるのは、「第二十一条に規定する業務及び空家等対策の推進に関する特別措置法（平成二十六年法律第百二十七号）第十九条第一項に規定する業務」とする。</w:t>
      </w:r>
    </w:p>
    <w:p w14:paraId="2703A77B"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lastRenderedPageBreak/>
        <w:t>（独立行政法人都市再生機構の行う調査等業務）</w:t>
      </w:r>
    </w:p>
    <w:p w14:paraId="523CEFD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第二十条</w:t>
      </w:r>
      <w:r w:rsidRPr="00EC4347">
        <w:rPr>
          <w:rFonts w:asciiTheme="minorEastAsia" w:hAnsiTheme="minorEastAsia" w:cs="ＭＳ Ｐゴシック" w:hint="eastAsia"/>
          <w:color w:val="353535"/>
          <w:kern w:val="0"/>
          <w:sz w:val="20"/>
        </w:rPr>
        <w:t xml:space="preserve">　独立行政法人都市再生機構は、独立行政法人都市再生機構法（平成十五年法律第百号）第十一条第一項に規定する業務のほか、計画作成市町村からの委託に基づき、空家等活用促進区域内における空家等及び空家等の跡地の活用により地域における経済的社会的活動の促進を図るために必要な調査、調整及び技術の提供の業務を行うことができる。</w:t>
      </w:r>
    </w:p>
    <w:p w14:paraId="06CA53B1"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（独立行政法人住宅金融支援機構の行う援助）</w:t>
      </w:r>
    </w:p>
    <w:p w14:paraId="1AF96A72"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第二十一条</w:t>
      </w:r>
      <w:r w:rsidRPr="00EC4347">
        <w:rPr>
          <w:rFonts w:asciiTheme="minorEastAsia" w:hAnsiTheme="minorEastAsia" w:cs="ＭＳ Ｐゴシック" w:hint="eastAsia"/>
          <w:color w:val="353535"/>
          <w:kern w:val="0"/>
          <w:sz w:val="20"/>
        </w:rPr>
        <w:t xml:space="preserve">　独立行政法人住宅金融支援機構は、独立行政法人住宅金融支援機構法（平成十七年法律第八十二号）第十三条第一項に規定する業務のほか、市町村又は第二十三条第一項に規定する空家等管理活用支援法人からの委託に基づき、空家等及び空家等の跡地の活用の促進に必要な資金の融通に関する情報の提供その他の援助を行うことができる。</w:t>
      </w:r>
    </w:p>
    <w:p w14:paraId="6D755348" w14:textId="77777777" w:rsidR="00EC4347" w:rsidRPr="00EC4347" w:rsidRDefault="00EC4347" w:rsidP="00EC4347">
      <w:pPr>
        <w:shd w:val="clear" w:color="auto" w:fill="FFFFFF"/>
        <w:ind w:hanging="96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第五章</w:t>
      </w:r>
      <w:r w:rsidRPr="00EC4347">
        <w:rPr>
          <w:rFonts w:asciiTheme="minorEastAsia" w:hAnsiTheme="minorEastAsia" w:cs="ＭＳ Ｐゴシック" w:hint="eastAsia"/>
          <w:color w:val="353535"/>
          <w:kern w:val="0"/>
          <w:sz w:val="20"/>
        </w:rPr>
        <w:t xml:space="preserve">　特定空家等に対する措置</w:t>
      </w:r>
    </w:p>
    <w:p w14:paraId="4908D00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第二十二条</w:t>
      </w:r>
      <w:r w:rsidRPr="00EC4347">
        <w:rPr>
          <w:rFonts w:asciiTheme="minorEastAsia" w:hAnsiTheme="minorEastAsia" w:cs="ＭＳ Ｐゴシック" w:hint="eastAsia"/>
          <w:color w:val="353535"/>
          <w:kern w:val="0"/>
          <w:sz w:val="20"/>
        </w:rPr>
        <w:t xml:space="preserve">　市町村長は、特定空家等の所有者等に対し、当該特定空家等に関し、除却、修繕、立木竹の伐採その他周辺の生活環境の保全を図るために必要な措置（そのまま放置すれば倒壊等著しく保安上危険となるおそれのある状態又は著しく衛生上有害となるおそれのある状態にない特定空家等については、建築物の除却を除く。次項において同じ。）をとるよう助言又は指導をすることができる。</w:t>
      </w:r>
    </w:p>
    <w:p w14:paraId="722101C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市町村長は、前項の規定による助言又は指導をした場合において、なお当該特定空家等の状態が改善されないと認めるときは、当該助言又は指導を受けた者に対し、相当の猶予期限を付けて、除却、修繕、立木竹の伐採その他周辺の生活環境の保全を図るために必要な措置をとることを勧告することができる。</w:t>
      </w:r>
    </w:p>
    <w:p w14:paraId="774EA880"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市町村長は、前項の規定による勧告を受けた者が正当な理由がなくてその勧告に係る措置をとらなかった場合において、特に必要があると認めるときは、その者に対し、相当の猶予期限を付けて、その勧告に係る措置をとることを命ずることができる。</w:t>
      </w:r>
    </w:p>
    <w:p w14:paraId="1FA33C19"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４　市町村長は、前項の措置を命じようとする場合においては、あらかじめ、その措置を命じようとする者に対し、その命じようとする措置及びその事由並びに意見書の提出先及び提出期限を記載した通知書を交付して、その措置を命じようとする者又はその代理人に意見書及び自己に有利な証拠を提出する機会を与えなければならない。</w:t>
      </w:r>
    </w:p>
    <w:p w14:paraId="54455FD3"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５　前項の通知書の交付を受けた者は、その交付を受けた日から五日以内に、市町村長に対し、意見書の提出に代えて公開による意見の聴取を行うことを請求することができる。</w:t>
      </w:r>
    </w:p>
    <w:p w14:paraId="047A0C3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６　市町村長は、前項の規定による意見の聴取の請求があった場合においては、第三項の措置を命じようとする者又はその代理人の出頭を求めて、公開による意見の聴取を行わなければならない。</w:t>
      </w:r>
    </w:p>
    <w:p w14:paraId="5932E59B"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７　市町村長は、前項の規定による意見の聴取を行う場合においては、第三項の規定によって命じようとする措置並びに意見の聴取の期日及び場所を、期日の三日前までに、前項に規定する者に通知するとともに、これを公告しなければならない。</w:t>
      </w:r>
    </w:p>
    <w:p w14:paraId="109F466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８　第六項に規定する者は、意見の聴取に際して、証人を出席させ、かつ、自己に有利な証拠を提出することができる。</w:t>
      </w:r>
    </w:p>
    <w:p w14:paraId="495D724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lastRenderedPageBreak/>
        <w:t>９　市町村長は、第三項の規定により必要な措置を命じた場合において、その措置を命ぜられた者がその措置を履行しないとき、履行しても十分でないとき又は履行しても同項の期限までに完了する見込みがないときは、行政代執行法（昭和二十三年法律第四十三号）の定めるところに従い、自ら義務者のなすべき行為をし、又は第三者をしてこれをさせることができる。</w:t>
      </w:r>
    </w:p>
    <w:p w14:paraId="20F5EDD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１０　第三項の規定により必要な措置を命じようとする場合において、過失がなくてその措置を命ぜられるべき者（以下この項及び次項において「命令対象者」という。）を確知することができないとき（過失がなくて第一項の助言若しくは指導又は第二項の勧告が行われるべき者を確知することができないため第三項に定める手続により命令を行うことができないときを含む。）は、市町村長は、当該命令対象者の負担において、その措置を自ら行い、又はその命じた者若しくは委任した者（以下この項及び次項において「措置実施者」という。）にその措置を行わせることができる。この場合においては、市町村長は、その定めた期限内に命令対象者においてその措置を行うべき旨及びその期限までにその措置を行わないときは市町村長又は措置実施者がその措置を行い、当該措置に要した費用を徴収する旨を、あらかじめ公告しなければならない。</w:t>
      </w:r>
    </w:p>
    <w:p w14:paraId="15B298CB"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１１　市町村長は、災害その他非常の場合において、特定空家等が保安上著しく危険な状態にある等当該特定空家等に関し緊急に除却、修繕、立木竹の伐採その他周辺の生活環境の保全を図るために必要な措置をとる必要があると認めるときで、第三項から第八項までの規定により当該措置をとることを命ずるいとまがないときは、これらの規定にかかわらず、当該特定空家等に係る命令対象者の負担において、その措置を自ら行い、又は措置実施者に行わせることができる。</w:t>
      </w:r>
    </w:p>
    <w:p w14:paraId="7F9C59FE"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１２　前二項の規定により負担させる費用の徴収については、行政代執行法第五条及び第六条の規定を準用する。</w:t>
      </w:r>
    </w:p>
    <w:p w14:paraId="2C355298"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１３　市町村長は、第三項の規定による命令をした場合においては、標識の設置その他国土交通省令・総務省令で定める方法により、その旨を公示しなければならない。</w:t>
      </w:r>
    </w:p>
    <w:p w14:paraId="14AE6BA9"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１４　前項の標識は、第三項の規定による命令に係る特定空家等に設置することができる。この場合においては、当該特定空家等の所有者等は、当該標識の設置を拒み、又は妨げてはならない。</w:t>
      </w:r>
    </w:p>
    <w:p w14:paraId="0264EF1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１５　第三項の規定による命令については、行政手続法（平成五年法律第八十八号）第三章（第十二条及び第十四条を除く。）の規定は、適用しない。</w:t>
      </w:r>
    </w:p>
    <w:p w14:paraId="7534FDC6"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１６　国土交通大臣及び総務大臣は、特定空家等に対する措置に関し、その適切な実施を図るために必要な指針を定めることができる。</w:t>
      </w:r>
    </w:p>
    <w:p w14:paraId="0CF88C85"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１７　前各項に定めるもののほか、特定空家等に対する措置に関し必要な事項は、国土交通省令・総務省令で定める。</w:t>
      </w:r>
    </w:p>
    <w:p w14:paraId="363390FA" w14:textId="77777777" w:rsidR="00EC4347" w:rsidRPr="00EC4347" w:rsidRDefault="00EC4347" w:rsidP="00EC4347">
      <w:pPr>
        <w:shd w:val="clear" w:color="auto" w:fill="FFFFFF"/>
        <w:ind w:hanging="96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第六章</w:t>
      </w:r>
      <w:r w:rsidRPr="00EC4347">
        <w:rPr>
          <w:rFonts w:asciiTheme="minorEastAsia" w:hAnsiTheme="minorEastAsia" w:cs="ＭＳ Ｐゴシック" w:hint="eastAsia"/>
          <w:color w:val="353535"/>
          <w:kern w:val="0"/>
          <w:sz w:val="20"/>
        </w:rPr>
        <w:t xml:space="preserve">　空家等管理活用支援法人</w:t>
      </w:r>
    </w:p>
    <w:p w14:paraId="734D854F"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（空家等管理活用支援法人の指定）</w:t>
      </w:r>
    </w:p>
    <w:p w14:paraId="00001446"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第二十三条</w:t>
      </w:r>
      <w:r w:rsidRPr="00EC4347">
        <w:rPr>
          <w:rFonts w:asciiTheme="minorEastAsia" w:hAnsiTheme="minorEastAsia" w:cs="ＭＳ Ｐゴシック" w:hint="eastAsia"/>
          <w:color w:val="353535"/>
          <w:kern w:val="0"/>
          <w:sz w:val="20"/>
        </w:rPr>
        <w:t xml:space="preserve">　市町村長は、特定非営利活動促進法（平成十年法律第七号）第二条第二項に規定する特定非営利活動法人、一般社団法人若しくは一般財団法人又は空家等の管理若しくは活用を図る活動を行うことを目的とする会社であって、次条各号に掲げる業務を適正かつ確実に行うことができると認め</w:t>
      </w:r>
      <w:r w:rsidRPr="00EC4347">
        <w:rPr>
          <w:rFonts w:asciiTheme="minorEastAsia" w:hAnsiTheme="minorEastAsia" w:cs="ＭＳ Ｐゴシック" w:hint="eastAsia"/>
          <w:color w:val="353535"/>
          <w:kern w:val="0"/>
          <w:sz w:val="20"/>
        </w:rPr>
        <w:lastRenderedPageBreak/>
        <w:t>られるものを、その申請により、空家等管理活用支援法人（以下「支援法人」という。）として指定することができる。</w:t>
      </w:r>
    </w:p>
    <w:p w14:paraId="1E167C8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市町村長は、前項の規定による指定をしたときは、当該支援法人の名称又は商号、住所及び事務所又は営業所の所在地を公示しなければならない。</w:t>
      </w:r>
    </w:p>
    <w:p w14:paraId="5FB4ECC3"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支援法人は、その名称若しくは商号、住所又は事務所若しくは営業所の所在地を変更するときは、あらかじめ、その旨を市町村長に届け出なければならない。</w:t>
      </w:r>
    </w:p>
    <w:p w14:paraId="3AEBDDAA"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４　市町村長は、前項の規定による届出があったときは、当該届出に係る事項を公示しなければならない。</w:t>
      </w:r>
    </w:p>
    <w:p w14:paraId="05A3A106"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（支援法人の業務）</w:t>
      </w:r>
    </w:p>
    <w:p w14:paraId="7165039F"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第二十四条</w:t>
      </w:r>
      <w:r w:rsidRPr="00EC4347">
        <w:rPr>
          <w:rFonts w:asciiTheme="minorEastAsia" w:hAnsiTheme="minorEastAsia" w:cs="ＭＳ Ｐゴシック" w:hint="eastAsia"/>
          <w:color w:val="353535"/>
          <w:kern w:val="0"/>
          <w:sz w:val="20"/>
        </w:rPr>
        <w:t xml:space="preserve">　支援法人は、次に掲げる業務を行うものとする。</w:t>
      </w:r>
    </w:p>
    <w:p w14:paraId="4B48DD8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一　空家等の所有者等その他空家等の管理又は活用を行おうとする者に対し、当該空家等の管理又は活用の方法に関する情報の提供又は相談その他の当該空家等の適切な管理又はその活用を図るために必要な援助を行うこと。</w:t>
      </w:r>
    </w:p>
    <w:p w14:paraId="45684E8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二　委託に基づき、定期的な空家等の状態の確認、空家等の活用のために行う改修その他の空家等の管理又は活用のため必要な事業又は事務を行うこと。</w:t>
      </w:r>
    </w:p>
    <w:p w14:paraId="4D9A5961"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三　委託に基づき、空家等の所有者等の探索を行うこと。</w:t>
      </w:r>
    </w:p>
    <w:p w14:paraId="3563B621"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四　空家等の管理又は活用に関する調査研究を行うこと。</w:t>
      </w:r>
    </w:p>
    <w:p w14:paraId="4D4EEC4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五　空家等の管理又は活用に関する普及啓発を行うこと。</w:t>
      </w:r>
    </w:p>
    <w:p w14:paraId="67CC176B"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六　前各号に掲げるもののほか、空家等の管理又は活用を図るために必要な事業又は事務を行うこと。</w:t>
      </w:r>
    </w:p>
    <w:p w14:paraId="1BAB4EB9"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（監督等）</w:t>
      </w:r>
    </w:p>
    <w:p w14:paraId="15F7C36F"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第二十五条</w:t>
      </w:r>
      <w:r w:rsidRPr="00EC4347">
        <w:rPr>
          <w:rFonts w:asciiTheme="minorEastAsia" w:hAnsiTheme="minorEastAsia" w:cs="ＭＳ Ｐゴシック" w:hint="eastAsia"/>
          <w:color w:val="353535"/>
          <w:kern w:val="0"/>
          <w:sz w:val="20"/>
        </w:rPr>
        <w:t xml:space="preserve">　市町村長は、前条各号に掲げる業務の適正かつ確実な実施を確保するため必要があると認めるときは、支援法人に対し、その業務に関し報告をさせることができる。</w:t>
      </w:r>
    </w:p>
    <w:p w14:paraId="5D1143F4"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市町村長は、支援法人が前条各号に掲げる業務を適正かつ確実に実施していないと認めるときは、支援法人に対し、その業務の運営の改善に関し必要な措置を講ずべきことを命ずることができる。</w:t>
      </w:r>
    </w:p>
    <w:p w14:paraId="7A68BE2E"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市町村長は、支援法人が前項の規定による命令に違反したときは、第二十三条第一項の規定による指定を取り消すことができる。</w:t>
      </w:r>
    </w:p>
    <w:p w14:paraId="1F54E30C"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４　市町村長は、前項の規定により指定を取り消したときは、その旨を公示しなければならない。</w:t>
      </w:r>
    </w:p>
    <w:p w14:paraId="16971269"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（情報の提供等）</w:t>
      </w:r>
    </w:p>
    <w:p w14:paraId="3CAA11D3"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第二十六条</w:t>
      </w:r>
      <w:r w:rsidRPr="00EC4347">
        <w:rPr>
          <w:rFonts w:asciiTheme="minorEastAsia" w:hAnsiTheme="minorEastAsia" w:cs="ＭＳ Ｐゴシック" w:hint="eastAsia"/>
          <w:color w:val="353535"/>
          <w:kern w:val="0"/>
          <w:sz w:val="20"/>
        </w:rPr>
        <w:t xml:space="preserve">　国及び地方公共団体は、支援法人に対し、その業務の実施に関し必要な情報の提供又は指導若しくは助言をするものとする。</w:t>
      </w:r>
    </w:p>
    <w:p w14:paraId="637A90A9"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市町村長は、支援法人からその業務の遂行のため空家等の所有者等を知る必要があるとして、空家等の所有者等に関する情報（以下この項及び次項において「所有者等関連情報」という。）の提供の求めがあったときは、当該空家等の所有者等の探索に必要な限度で、当該支援法人に対し、所有者等関連情報を提供するものとする。</w:t>
      </w:r>
    </w:p>
    <w:p w14:paraId="700C8865"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lastRenderedPageBreak/>
        <w:t>３　前項の場合において、市町村長は、支援法人に対し所有者等関連情報を提供するときは、あらかじめ、当該所有者等関連情報を提供することについて本人（当該所有者等関連情報によって識別される特定の個人をいう。）の同意を得なければならない。</w:t>
      </w:r>
    </w:p>
    <w:p w14:paraId="2BD98533"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４　前項の同意は、その所在が判明している者に対して求めれば足りる。</w:t>
      </w:r>
    </w:p>
    <w:p w14:paraId="52D7CEC4"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（支援法人による空家等対策計画の作成等の提案）</w:t>
      </w:r>
    </w:p>
    <w:p w14:paraId="3C241BDB"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第二十七条</w:t>
      </w:r>
      <w:r w:rsidRPr="00EC4347">
        <w:rPr>
          <w:rFonts w:asciiTheme="minorEastAsia" w:hAnsiTheme="minorEastAsia" w:cs="ＭＳ Ｐゴシック" w:hint="eastAsia"/>
          <w:color w:val="353535"/>
          <w:kern w:val="0"/>
          <w:sz w:val="20"/>
        </w:rPr>
        <w:t xml:space="preserve">　支援法人は、その業務を行うために必要があると認めるときは、市町村に対し、国土交通省令・総務省令で定めるところにより、空家等対策計画の作成又は変更をすることを提案することができる。この場合においては、基本指針に即して、当該提案に係る空家等対策計画の素案を作成して、これを提示しなければならない。</w:t>
      </w:r>
    </w:p>
    <w:p w14:paraId="504D748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前項の規定による提案を受けた市町村は、当該提案に基づき空家等対策計画の作成又は変更をするか否かについて、遅滞なく、当該提案をした支援法人に通知するものとする。この場合において、空家等対策計画の作成又は変更をしないこととするときは、その理由を明らかにしなければならない。</w:t>
      </w:r>
    </w:p>
    <w:p w14:paraId="467D36D0" w14:textId="77777777" w:rsidR="00EC4347" w:rsidRPr="00EC4347" w:rsidRDefault="00EC4347" w:rsidP="00EC4347">
      <w:pPr>
        <w:shd w:val="clear" w:color="auto" w:fill="FFFFFF"/>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（市町村長への要請）</w:t>
      </w:r>
    </w:p>
    <w:p w14:paraId="4CACB17D"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第二十八条</w:t>
      </w:r>
      <w:r w:rsidRPr="00EC4347">
        <w:rPr>
          <w:rFonts w:asciiTheme="minorEastAsia" w:hAnsiTheme="minorEastAsia" w:cs="ＭＳ Ｐゴシック" w:hint="eastAsia"/>
          <w:color w:val="353535"/>
          <w:kern w:val="0"/>
          <w:sz w:val="20"/>
        </w:rPr>
        <w:t xml:space="preserve">　支援法人は、空家等、管理不全空家等又は特定空家等につき、その適切な管理のため特に必要があると認めるときは、市町村長に対し、第十四条各項の規定による請求をするよう要請することができる。</w:t>
      </w:r>
    </w:p>
    <w:p w14:paraId="1821DFC8"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市町村長は、前項の規定による要請があった場合において、必要があると認めるときは、第十四条各項の規定による請求をするものとする。</w:t>
      </w:r>
    </w:p>
    <w:p w14:paraId="6692A730"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３　市町村長は、第一項の規定による要請があった場合において、第十四条各項の規定による請求をする必要がないと判断したときは、遅滞なく、その旨及びその理由を、当該要請をした支援法人に通知するものとする。</w:t>
      </w:r>
    </w:p>
    <w:p w14:paraId="2324CABC" w14:textId="77777777" w:rsidR="00EC4347" w:rsidRPr="00EC4347" w:rsidRDefault="00EC4347" w:rsidP="00EC4347">
      <w:pPr>
        <w:shd w:val="clear" w:color="auto" w:fill="FFFFFF"/>
        <w:ind w:hanging="96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第七章</w:t>
      </w:r>
      <w:r w:rsidRPr="00EC4347">
        <w:rPr>
          <w:rFonts w:asciiTheme="minorEastAsia" w:hAnsiTheme="minorEastAsia" w:cs="ＭＳ Ｐゴシック" w:hint="eastAsia"/>
          <w:color w:val="353535"/>
          <w:kern w:val="0"/>
          <w:sz w:val="20"/>
        </w:rPr>
        <w:t xml:space="preserve">　雑則</w:t>
      </w:r>
    </w:p>
    <w:p w14:paraId="55825028"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第二十九条</w:t>
      </w:r>
      <w:r w:rsidRPr="00EC4347">
        <w:rPr>
          <w:rFonts w:asciiTheme="minorEastAsia" w:hAnsiTheme="minorEastAsia" w:cs="ＭＳ Ｐゴシック" w:hint="eastAsia"/>
          <w:color w:val="353535"/>
          <w:kern w:val="0"/>
          <w:sz w:val="20"/>
        </w:rPr>
        <w:t xml:space="preserve">　国及び都道府県は、市町村が行う空家等対策計画に基づく空家等に関する対策の適切かつ円滑な実施に資するため、空家等に関する対策の実施に要する費用に対する補助、地方交付税制度の拡充その他の必要な財政上の措置を講ずるものとする。</w:t>
      </w:r>
    </w:p>
    <w:p w14:paraId="034A01C6"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国及び地方公共団体は、前項に定めるもののほか、市町村が行う空家等対策計画に基づく空家等に関する対策の適切かつ円滑な実施に資するため、必要な税制上の措置その他の措置を講ずるものとする。</w:t>
      </w:r>
    </w:p>
    <w:p w14:paraId="4932CA58" w14:textId="77777777" w:rsidR="00EC4347" w:rsidRPr="00EC4347" w:rsidRDefault="00EC4347" w:rsidP="00EC4347">
      <w:pPr>
        <w:shd w:val="clear" w:color="auto" w:fill="FFFFFF"/>
        <w:ind w:hanging="96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第八章</w:t>
      </w:r>
      <w:r w:rsidRPr="00EC4347">
        <w:rPr>
          <w:rFonts w:asciiTheme="minorEastAsia" w:hAnsiTheme="minorEastAsia" w:cs="ＭＳ Ｐゴシック" w:hint="eastAsia"/>
          <w:color w:val="353535"/>
          <w:kern w:val="0"/>
          <w:sz w:val="20"/>
        </w:rPr>
        <w:t xml:space="preserve">　罰則</w:t>
      </w:r>
    </w:p>
    <w:p w14:paraId="3C895B67"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b/>
          <w:bCs/>
          <w:color w:val="353535"/>
          <w:kern w:val="0"/>
          <w:sz w:val="20"/>
        </w:rPr>
        <w:t>第三十条</w:t>
      </w:r>
      <w:r w:rsidRPr="00EC4347">
        <w:rPr>
          <w:rFonts w:asciiTheme="minorEastAsia" w:hAnsiTheme="minorEastAsia" w:cs="ＭＳ Ｐゴシック" w:hint="eastAsia"/>
          <w:color w:val="353535"/>
          <w:kern w:val="0"/>
          <w:sz w:val="20"/>
        </w:rPr>
        <w:t xml:space="preserve">　第二十二条第三項の規定による市町村長の命令に違反した者は、五十万円以下の過料に処する。</w:t>
      </w:r>
    </w:p>
    <w:p w14:paraId="7C844931" w14:textId="77777777" w:rsidR="00EC4347" w:rsidRPr="00EC4347" w:rsidRDefault="00EC4347" w:rsidP="00EC4347">
      <w:pPr>
        <w:shd w:val="clear" w:color="auto" w:fill="FFFFFF"/>
        <w:ind w:hanging="240"/>
        <w:rPr>
          <w:rFonts w:asciiTheme="minorEastAsia" w:hAnsiTheme="minorEastAsia" w:cs="ＭＳ Ｐゴシック"/>
          <w:color w:val="353535"/>
          <w:kern w:val="0"/>
          <w:sz w:val="20"/>
        </w:rPr>
      </w:pPr>
      <w:r w:rsidRPr="00EC4347">
        <w:rPr>
          <w:rFonts w:asciiTheme="minorEastAsia" w:hAnsiTheme="minorEastAsia" w:cs="ＭＳ Ｐゴシック" w:hint="eastAsia"/>
          <w:color w:val="353535"/>
          <w:kern w:val="0"/>
          <w:sz w:val="20"/>
        </w:rPr>
        <w:t>２　第九条第二項の規定による報告をせず、若しくは虚偽の報告をし、又は同項の規定による立入調査を拒み、妨げ、若しくは忌避した者は、二十万円以下の過料に処する。</w:t>
      </w:r>
    </w:p>
    <w:p w14:paraId="717EA46B" w14:textId="43696141" w:rsidR="001B5BA5" w:rsidRDefault="001B5BA5" w:rsidP="00EC4347">
      <w:pPr>
        <w:autoSpaceDE w:val="0"/>
        <w:autoSpaceDN w:val="0"/>
        <w:adjustRightInd w:val="0"/>
        <w:jc w:val="both"/>
        <w:rPr>
          <w:rFonts w:eastAsia="ＭＳ 明朝"/>
          <w:color w:val="000000"/>
          <w:kern w:val="0"/>
          <w:sz w:val="20"/>
        </w:rPr>
      </w:pPr>
      <w:bookmarkStart w:id="0" w:name="last"/>
      <w:bookmarkEnd w:id="0"/>
    </w:p>
    <w:p w14:paraId="3CC4D7E6" w14:textId="77777777" w:rsidR="00EC4347" w:rsidRDefault="00EC4347" w:rsidP="00EC4347">
      <w:pPr>
        <w:autoSpaceDE w:val="0"/>
        <w:autoSpaceDN w:val="0"/>
        <w:adjustRightInd w:val="0"/>
        <w:jc w:val="both"/>
        <w:rPr>
          <w:rFonts w:eastAsia="ＭＳ 明朝"/>
          <w:color w:val="000000"/>
          <w:kern w:val="0"/>
          <w:sz w:val="20"/>
        </w:rPr>
      </w:pPr>
    </w:p>
    <w:p w14:paraId="3242A02B" w14:textId="77777777" w:rsidR="001B5BA5" w:rsidRPr="00342991" w:rsidRDefault="001B5BA5" w:rsidP="001B5BA5">
      <w:pPr>
        <w:rPr>
          <w:rFonts w:ascii="HGS創英角ｺﾞｼｯｸUB" w:eastAsia="HGS創英角ｺﾞｼｯｸUB" w:hAnsi="HGS創英角ｺﾞｼｯｸUB"/>
          <w:color w:val="000000"/>
          <w:kern w:val="0"/>
          <w:sz w:val="36"/>
          <w:szCs w:val="36"/>
        </w:rPr>
      </w:pPr>
      <w:r w:rsidRPr="00342991">
        <w:rPr>
          <w:rFonts w:ascii="HGS創英角ｺﾞｼｯｸUB" w:eastAsia="HGS創英角ｺﾞｼｯｸUB" w:hAnsi="HGS創英角ｺﾞｼｯｸUB" w:hint="eastAsia"/>
          <w:color w:val="000000"/>
          <w:kern w:val="0"/>
          <w:sz w:val="36"/>
          <w:szCs w:val="36"/>
        </w:rPr>
        <w:lastRenderedPageBreak/>
        <w:t>資</w:t>
      </w:r>
      <w:r>
        <w:rPr>
          <w:rFonts w:ascii="HGS創英角ｺﾞｼｯｸUB" w:eastAsia="HGS創英角ｺﾞｼｯｸUB" w:hAnsi="HGS創英角ｺﾞｼｯｸUB" w:hint="eastAsia"/>
          <w:color w:val="000000"/>
          <w:kern w:val="0"/>
          <w:sz w:val="36"/>
          <w:szCs w:val="36"/>
        </w:rPr>
        <w:t xml:space="preserve">　</w:t>
      </w:r>
      <w:r w:rsidRPr="00342991">
        <w:rPr>
          <w:rFonts w:ascii="HGS創英角ｺﾞｼｯｸUB" w:eastAsia="HGS創英角ｺﾞｼｯｸUB" w:hAnsi="HGS創英角ｺﾞｼｯｸUB" w:hint="eastAsia"/>
          <w:color w:val="000000"/>
          <w:kern w:val="0"/>
          <w:sz w:val="36"/>
          <w:szCs w:val="36"/>
        </w:rPr>
        <w:t>料</w:t>
      </w:r>
      <w:r>
        <w:rPr>
          <w:rFonts w:ascii="HGS創英角ｺﾞｼｯｸUB" w:eastAsia="HGS創英角ｺﾞｼｯｸUB" w:hAnsi="HGS創英角ｺﾞｼｯｸUB" w:hint="eastAsia"/>
          <w:color w:val="000000"/>
          <w:kern w:val="0"/>
          <w:sz w:val="36"/>
          <w:szCs w:val="36"/>
        </w:rPr>
        <w:t>２</w:t>
      </w:r>
    </w:p>
    <w:p w14:paraId="410764DE" w14:textId="77777777" w:rsidR="001B5BA5" w:rsidRPr="00063827" w:rsidRDefault="001B5BA5" w:rsidP="001B5BA5">
      <w:pPr>
        <w:ind w:right="-1"/>
        <w:jc w:val="center"/>
        <w:rPr>
          <w:rFonts w:ascii="HGS創英角ｺﾞｼｯｸUB" w:eastAsia="HGS創英角ｺﾞｼｯｸUB" w:hAnsi="HGS創英角ｺﾞｼｯｸUB"/>
          <w:sz w:val="28"/>
          <w:szCs w:val="28"/>
        </w:rPr>
      </w:pPr>
      <w:r w:rsidRPr="0055259A">
        <w:rPr>
          <w:rFonts w:ascii="HGS創英角ｺﾞｼｯｸUB" w:eastAsia="HGS創英角ｺﾞｼｯｸUB" w:hAnsi="HGS創英角ｺﾞｼｯｸUB" w:hint="eastAsia"/>
          <w:sz w:val="28"/>
          <w:szCs w:val="28"/>
        </w:rPr>
        <w:t>井原市空家等対策の推進に関する条例</w:t>
      </w:r>
    </w:p>
    <w:p w14:paraId="53B56AEB" w14:textId="77777777" w:rsidR="001B5BA5" w:rsidRPr="008E6CE7" w:rsidRDefault="001B5BA5" w:rsidP="001B5BA5">
      <w:pPr>
        <w:ind w:right="-1"/>
        <w:rPr>
          <w:rFonts w:eastAsia="ＭＳ 明朝"/>
          <w:sz w:val="20"/>
        </w:rPr>
      </w:pPr>
      <w:r>
        <w:rPr>
          <w:rFonts w:eastAsia="ＭＳ 明朝" w:hint="eastAsia"/>
        </w:rPr>
        <w:t xml:space="preserve">　</w:t>
      </w:r>
      <w:r w:rsidRPr="008E6CE7">
        <w:rPr>
          <w:rFonts w:eastAsia="ＭＳ 明朝"/>
          <w:sz w:val="20"/>
        </w:rPr>
        <w:t>（目的）</w:t>
      </w:r>
    </w:p>
    <w:p w14:paraId="71D3A424"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第１</w:t>
      </w:r>
      <w:r w:rsidRPr="008E6CE7">
        <w:rPr>
          <w:rFonts w:eastAsia="ＭＳ 明朝"/>
          <w:sz w:val="20"/>
        </w:rPr>
        <w:t>条　この条例は、空家等対策の推進に関する特別措置法（平成</w:t>
      </w:r>
      <w:r w:rsidRPr="008E6CE7">
        <w:rPr>
          <w:rFonts w:eastAsia="ＭＳ 明朝" w:hint="eastAsia"/>
          <w:sz w:val="20"/>
        </w:rPr>
        <w:t>２６</w:t>
      </w:r>
      <w:r w:rsidRPr="008E6CE7">
        <w:rPr>
          <w:rFonts w:eastAsia="ＭＳ 明朝"/>
          <w:sz w:val="20"/>
        </w:rPr>
        <w:t>年法律第</w:t>
      </w:r>
      <w:r w:rsidRPr="008E6CE7">
        <w:rPr>
          <w:rFonts w:eastAsia="ＭＳ 明朝" w:hint="eastAsia"/>
          <w:sz w:val="20"/>
        </w:rPr>
        <w:t>１２７</w:t>
      </w:r>
      <w:r w:rsidRPr="008E6CE7">
        <w:rPr>
          <w:rFonts w:eastAsia="ＭＳ 明朝"/>
          <w:sz w:val="20"/>
        </w:rPr>
        <w:t>号。以下「法」という。）に基づき</w:t>
      </w:r>
      <w:r w:rsidRPr="008E6CE7">
        <w:rPr>
          <w:rFonts w:eastAsia="ＭＳ 明朝" w:hint="eastAsia"/>
          <w:sz w:val="20"/>
        </w:rPr>
        <w:t>、</w:t>
      </w:r>
      <w:r w:rsidRPr="008E6CE7">
        <w:rPr>
          <w:rFonts w:eastAsia="ＭＳ 明朝"/>
          <w:sz w:val="20"/>
        </w:rPr>
        <w:t>特定空家等に関する対策等を定め、及び実施することにより、地域の良好な生活環境の保全を図り、もって安全で安心なまちづくりの推進に寄与することを目的とする。</w:t>
      </w:r>
    </w:p>
    <w:p w14:paraId="5F4CF30F" w14:textId="77777777" w:rsidR="001B5BA5" w:rsidRPr="008E6CE7" w:rsidRDefault="001B5BA5" w:rsidP="001B5BA5">
      <w:pPr>
        <w:ind w:right="-1" w:firstLineChars="100" w:firstLine="200"/>
        <w:rPr>
          <w:rFonts w:eastAsia="ＭＳ 明朝"/>
          <w:sz w:val="20"/>
        </w:rPr>
      </w:pPr>
      <w:r w:rsidRPr="008E6CE7">
        <w:rPr>
          <w:rFonts w:eastAsia="ＭＳ 明朝"/>
          <w:sz w:val="20"/>
        </w:rPr>
        <w:t>（定義）</w:t>
      </w:r>
    </w:p>
    <w:p w14:paraId="26157B90" w14:textId="77777777" w:rsidR="001B5BA5" w:rsidRPr="008E6CE7" w:rsidRDefault="001B5BA5" w:rsidP="001B5BA5">
      <w:pPr>
        <w:ind w:right="-1"/>
        <w:rPr>
          <w:rFonts w:eastAsia="ＭＳ 明朝"/>
          <w:sz w:val="20"/>
        </w:rPr>
      </w:pPr>
      <w:r w:rsidRPr="008E6CE7">
        <w:rPr>
          <w:rFonts w:eastAsia="ＭＳ 明朝" w:hint="eastAsia"/>
          <w:sz w:val="20"/>
        </w:rPr>
        <w:t>第２</w:t>
      </w:r>
      <w:r w:rsidRPr="008E6CE7">
        <w:rPr>
          <w:rFonts w:eastAsia="ＭＳ 明朝"/>
          <w:sz w:val="20"/>
        </w:rPr>
        <w:t>条　この条例において使用する用語</w:t>
      </w:r>
      <w:r w:rsidRPr="008E6CE7">
        <w:rPr>
          <w:rFonts w:eastAsia="ＭＳ 明朝" w:hint="eastAsia"/>
          <w:sz w:val="20"/>
        </w:rPr>
        <w:t>の意義</w:t>
      </w:r>
      <w:r w:rsidRPr="008E6CE7">
        <w:rPr>
          <w:rFonts w:eastAsia="ＭＳ 明朝"/>
          <w:sz w:val="20"/>
        </w:rPr>
        <w:t>は、法において使用する用語の例による。</w:t>
      </w:r>
    </w:p>
    <w:p w14:paraId="2132197B" w14:textId="77777777" w:rsidR="001B5BA5" w:rsidRPr="008E6CE7" w:rsidRDefault="001B5BA5" w:rsidP="001B5BA5">
      <w:pPr>
        <w:ind w:right="-1" w:firstLineChars="100" w:firstLine="200"/>
        <w:rPr>
          <w:rFonts w:eastAsia="ＭＳ 明朝"/>
          <w:sz w:val="20"/>
        </w:rPr>
      </w:pPr>
      <w:r w:rsidRPr="008E6CE7">
        <w:rPr>
          <w:rFonts w:eastAsia="ＭＳ 明朝"/>
          <w:sz w:val="20"/>
        </w:rPr>
        <w:t>（所有者等の責務）</w:t>
      </w:r>
    </w:p>
    <w:p w14:paraId="1A08592E"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第３</w:t>
      </w:r>
      <w:r w:rsidRPr="008E6CE7">
        <w:rPr>
          <w:rFonts w:eastAsia="ＭＳ 明朝"/>
          <w:sz w:val="20"/>
        </w:rPr>
        <w:t>条　所有者等は、その所有し、又は管理する空家等が特定空家等にならないように、自らの責任において適切にこれを管理しなければならない。</w:t>
      </w:r>
    </w:p>
    <w:p w14:paraId="4D51F6DA" w14:textId="77777777" w:rsidR="001B5BA5" w:rsidRPr="008E6CE7" w:rsidRDefault="001B5BA5" w:rsidP="001B5BA5">
      <w:pPr>
        <w:ind w:right="-1" w:firstLineChars="100" w:firstLine="200"/>
        <w:rPr>
          <w:rFonts w:eastAsia="ＭＳ 明朝"/>
          <w:sz w:val="20"/>
        </w:rPr>
      </w:pPr>
      <w:r w:rsidRPr="008E6CE7">
        <w:rPr>
          <w:rFonts w:eastAsia="ＭＳ 明朝"/>
          <w:sz w:val="20"/>
        </w:rPr>
        <w:t>（市の責務）</w:t>
      </w:r>
    </w:p>
    <w:p w14:paraId="5C77EB6D"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第４</w:t>
      </w:r>
      <w:r w:rsidRPr="008E6CE7">
        <w:rPr>
          <w:rFonts w:eastAsia="ＭＳ 明朝"/>
          <w:sz w:val="20"/>
        </w:rPr>
        <w:t>条　市は、第</w:t>
      </w:r>
      <w:r w:rsidRPr="008E6CE7">
        <w:rPr>
          <w:rFonts w:eastAsia="ＭＳ 明朝" w:hint="eastAsia"/>
          <w:sz w:val="20"/>
        </w:rPr>
        <w:t>１</w:t>
      </w:r>
      <w:r w:rsidRPr="008E6CE7">
        <w:rPr>
          <w:rFonts w:eastAsia="ＭＳ 明朝"/>
          <w:sz w:val="20"/>
        </w:rPr>
        <w:t>条の目的を達成するため、法第</w:t>
      </w:r>
      <w:r w:rsidRPr="008E6CE7">
        <w:rPr>
          <w:rFonts w:eastAsia="ＭＳ 明朝" w:hint="eastAsia"/>
          <w:sz w:val="20"/>
        </w:rPr>
        <w:t>４</w:t>
      </w:r>
      <w:r w:rsidRPr="008E6CE7">
        <w:rPr>
          <w:rFonts w:eastAsia="ＭＳ 明朝"/>
          <w:sz w:val="20"/>
        </w:rPr>
        <w:t>条に定めるもののほか、空家等の適切な管理のために必要な施策を策定し、及び実施するものとする。</w:t>
      </w:r>
    </w:p>
    <w:p w14:paraId="7F8F9374" w14:textId="77777777" w:rsidR="001B5BA5" w:rsidRPr="008E6CE7" w:rsidRDefault="001B5BA5" w:rsidP="001B5BA5">
      <w:pPr>
        <w:ind w:right="-1" w:firstLineChars="100" w:firstLine="200"/>
        <w:rPr>
          <w:rFonts w:eastAsia="ＭＳ 明朝"/>
          <w:sz w:val="20"/>
        </w:rPr>
      </w:pPr>
      <w:r w:rsidRPr="008E6CE7">
        <w:rPr>
          <w:rFonts w:eastAsia="ＭＳ 明朝"/>
          <w:sz w:val="20"/>
        </w:rPr>
        <w:t>（市民の協力）</w:t>
      </w:r>
    </w:p>
    <w:p w14:paraId="4218C7B2"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第５</w:t>
      </w:r>
      <w:r w:rsidRPr="008E6CE7">
        <w:rPr>
          <w:rFonts w:eastAsia="ＭＳ 明朝"/>
          <w:sz w:val="20"/>
        </w:rPr>
        <w:t>条　市民は、前条の規定による施策の策定及び実施に協力するよう努めるものとする。</w:t>
      </w:r>
    </w:p>
    <w:p w14:paraId="4BB1C98F"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２</w:t>
      </w:r>
      <w:r w:rsidRPr="008E6CE7">
        <w:rPr>
          <w:rFonts w:eastAsia="ＭＳ 明朝"/>
          <w:sz w:val="20"/>
        </w:rPr>
        <w:t xml:space="preserve">　市民は、</w:t>
      </w:r>
      <w:r w:rsidRPr="008E6CE7">
        <w:rPr>
          <w:rFonts w:eastAsia="ＭＳ 明朝" w:hint="eastAsia"/>
          <w:sz w:val="20"/>
        </w:rPr>
        <w:t>空家等が</w:t>
      </w:r>
      <w:r w:rsidRPr="008E6CE7">
        <w:rPr>
          <w:rFonts w:eastAsia="ＭＳ 明朝"/>
          <w:sz w:val="20"/>
        </w:rPr>
        <w:t>特定空家等</w:t>
      </w:r>
      <w:r w:rsidRPr="008E6CE7">
        <w:rPr>
          <w:rFonts w:eastAsia="ＭＳ 明朝" w:hint="eastAsia"/>
          <w:sz w:val="20"/>
        </w:rPr>
        <w:t>で</w:t>
      </w:r>
      <w:r w:rsidRPr="008E6CE7">
        <w:rPr>
          <w:rFonts w:eastAsia="ＭＳ 明朝"/>
          <w:sz w:val="20"/>
        </w:rPr>
        <w:t>あると</w:t>
      </w:r>
      <w:r w:rsidRPr="008E6CE7">
        <w:rPr>
          <w:rFonts w:eastAsia="ＭＳ 明朝" w:hint="eastAsia"/>
          <w:sz w:val="20"/>
        </w:rPr>
        <w:t>疑うに足りる事実がある</w:t>
      </w:r>
      <w:r w:rsidRPr="008E6CE7">
        <w:rPr>
          <w:rFonts w:eastAsia="ＭＳ 明朝"/>
          <w:sz w:val="20"/>
        </w:rPr>
        <w:t>ときは、市にその情報を提供する</w:t>
      </w:r>
      <w:r w:rsidRPr="008E6CE7">
        <w:rPr>
          <w:rFonts w:eastAsia="ＭＳ 明朝" w:hint="eastAsia"/>
          <w:sz w:val="20"/>
        </w:rPr>
        <w:t>よう努めるものとする</w:t>
      </w:r>
      <w:r w:rsidRPr="008E6CE7">
        <w:rPr>
          <w:rFonts w:eastAsia="ＭＳ 明朝"/>
          <w:sz w:val="20"/>
        </w:rPr>
        <w:t>。</w:t>
      </w:r>
    </w:p>
    <w:p w14:paraId="7E8E613D" w14:textId="77777777" w:rsidR="001B5BA5" w:rsidRPr="008E6CE7" w:rsidRDefault="001B5BA5" w:rsidP="001B5BA5">
      <w:pPr>
        <w:ind w:right="-1" w:firstLineChars="100" w:firstLine="200"/>
        <w:rPr>
          <w:rFonts w:eastAsia="ＭＳ 明朝"/>
          <w:sz w:val="20"/>
        </w:rPr>
      </w:pPr>
      <w:r w:rsidRPr="008E6CE7">
        <w:rPr>
          <w:rFonts w:eastAsia="ＭＳ 明朝" w:hint="eastAsia"/>
          <w:sz w:val="20"/>
        </w:rPr>
        <w:t>（特定空家等の認定）</w:t>
      </w:r>
    </w:p>
    <w:p w14:paraId="37356FC0"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 xml:space="preserve">第６条　</w:t>
      </w:r>
      <w:r w:rsidRPr="008E6CE7">
        <w:rPr>
          <w:rFonts w:eastAsia="ＭＳ 明朝"/>
          <w:sz w:val="20"/>
        </w:rPr>
        <w:t>市長は、法第９条第</w:t>
      </w:r>
      <w:r w:rsidRPr="008E6CE7">
        <w:rPr>
          <w:rFonts w:eastAsia="ＭＳ 明朝" w:hint="eastAsia"/>
          <w:sz w:val="20"/>
        </w:rPr>
        <w:t>１</w:t>
      </w:r>
      <w:r w:rsidRPr="008E6CE7">
        <w:rPr>
          <w:rFonts w:eastAsia="ＭＳ 明朝"/>
          <w:sz w:val="20"/>
        </w:rPr>
        <w:t>項及び第２項の規定により調査した空家等が、別に定める基準に照らし、</w:t>
      </w:r>
      <w:r w:rsidRPr="008E6CE7">
        <w:rPr>
          <w:rFonts w:eastAsia="ＭＳ 明朝" w:hint="eastAsia"/>
          <w:sz w:val="20"/>
        </w:rPr>
        <w:t>必要と認める場合は、当該空家等を特定空家等として認定するものとする。</w:t>
      </w:r>
    </w:p>
    <w:p w14:paraId="180CE5B4" w14:textId="77777777" w:rsidR="001B5BA5" w:rsidRPr="008E6CE7" w:rsidRDefault="001B5BA5" w:rsidP="001B5BA5">
      <w:pPr>
        <w:ind w:right="-1" w:firstLineChars="100" w:firstLine="200"/>
        <w:rPr>
          <w:rFonts w:eastAsia="ＭＳ 明朝"/>
          <w:sz w:val="20"/>
        </w:rPr>
      </w:pPr>
      <w:r w:rsidRPr="008E6CE7">
        <w:rPr>
          <w:rFonts w:eastAsia="ＭＳ 明朝"/>
          <w:sz w:val="20"/>
        </w:rPr>
        <w:t>（立入調査の</w:t>
      </w:r>
      <w:r w:rsidRPr="008E6CE7">
        <w:rPr>
          <w:rFonts w:eastAsia="ＭＳ 明朝" w:hint="eastAsia"/>
          <w:sz w:val="20"/>
        </w:rPr>
        <w:t>通知</w:t>
      </w:r>
      <w:r w:rsidRPr="008E6CE7">
        <w:rPr>
          <w:rFonts w:eastAsia="ＭＳ 明朝"/>
          <w:sz w:val="20"/>
        </w:rPr>
        <w:t>）</w:t>
      </w:r>
    </w:p>
    <w:p w14:paraId="41D4F2C6"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第７</w:t>
      </w:r>
      <w:r w:rsidRPr="008E6CE7">
        <w:rPr>
          <w:rFonts w:eastAsia="ＭＳ 明朝"/>
          <w:sz w:val="20"/>
        </w:rPr>
        <w:t>条　市長は、法第</w:t>
      </w:r>
      <w:r w:rsidRPr="008E6CE7">
        <w:rPr>
          <w:rFonts w:eastAsia="ＭＳ 明朝" w:hint="eastAsia"/>
          <w:sz w:val="20"/>
        </w:rPr>
        <w:t>９</w:t>
      </w:r>
      <w:r w:rsidRPr="008E6CE7">
        <w:rPr>
          <w:rFonts w:eastAsia="ＭＳ 明朝"/>
          <w:sz w:val="20"/>
        </w:rPr>
        <w:t>条第</w:t>
      </w:r>
      <w:r w:rsidRPr="008E6CE7">
        <w:rPr>
          <w:rFonts w:eastAsia="ＭＳ 明朝" w:hint="eastAsia"/>
          <w:sz w:val="20"/>
        </w:rPr>
        <w:t>２</w:t>
      </w:r>
      <w:r w:rsidRPr="008E6CE7">
        <w:rPr>
          <w:rFonts w:eastAsia="ＭＳ 明朝"/>
          <w:sz w:val="20"/>
        </w:rPr>
        <w:t>項の規定による立入調査を行おうとする場合において、</w:t>
      </w:r>
      <w:r w:rsidRPr="008E6CE7">
        <w:rPr>
          <w:rFonts w:eastAsia="ＭＳ 明朝" w:hint="eastAsia"/>
          <w:sz w:val="20"/>
        </w:rPr>
        <w:t>その５日前までに、当該空家等の所有者等にその旨を通知しなければならない。ただし、当該所有者等に対し通知することが困難であるときは、この限りではない。</w:t>
      </w:r>
    </w:p>
    <w:p w14:paraId="21725B3E" w14:textId="77777777" w:rsidR="001B5BA5" w:rsidRPr="008E6CE7" w:rsidRDefault="001B5BA5" w:rsidP="001B5BA5">
      <w:pPr>
        <w:ind w:right="-1" w:firstLineChars="100" w:firstLine="200"/>
        <w:rPr>
          <w:rFonts w:eastAsia="ＭＳ 明朝"/>
          <w:sz w:val="20"/>
        </w:rPr>
      </w:pPr>
      <w:r w:rsidRPr="008E6CE7">
        <w:rPr>
          <w:rFonts w:eastAsia="ＭＳ 明朝"/>
          <w:sz w:val="20"/>
        </w:rPr>
        <w:t>（</w:t>
      </w:r>
      <w:r w:rsidRPr="008E6CE7">
        <w:rPr>
          <w:rFonts w:eastAsia="ＭＳ 明朝" w:hint="eastAsia"/>
          <w:sz w:val="20"/>
        </w:rPr>
        <w:t>緊急安全</w:t>
      </w:r>
      <w:r w:rsidRPr="008E6CE7">
        <w:rPr>
          <w:rFonts w:eastAsia="ＭＳ 明朝"/>
          <w:sz w:val="20"/>
        </w:rPr>
        <w:t>措置）</w:t>
      </w:r>
    </w:p>
    <w:p w14:paraId="3B230DAD"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第８</w:t>
      </w:r>
      <w:r w:rsidRPr="008E6CE7">
        <w:rPr>
          <w:rFonts w:eastAsia="ＭＳ 明朝"/>
          <w:sz w:val="20"/>
        </w:rPr>
        <w:t>条</w:t>
      </w:r>
      <w:r w:rsidRPr="008E6CE7">
        <w:rPr>
          <w:rFonts w:eastAsia="ＭＳ 明朝" w:hint="eastAsia"/>
          <w:sz w:val="20"/>
        </w:rPr>
        <w:t xml:space="preserve">　</w:t>
      </w:r>
      <w:r w:rsidRPr="008E6CE7">
        <w:rPr>
          <w:rFonts w:eastAsia="ＭＳ 明朝"/>
          <w:sz w:val="20"/>
        </w:rPr>
        <w:t>市長は、空家等の老朽化又は被災による倒壊、管理不全その他の要因による危険な状態が切</w:t>
      </w:r>
      <w:r w:rsidRPr="008E6CE7">
        <w:rPr>
          <w:rFonts w:eastAsia="ＭＳ 明朝" w:hint="eastAsia"/>
          <w:sz w:val="20"/>
        </w:rPr>
        <w:t>迫し、これを放置することにより、生命、身体若しくは財産に重大な損害を及ぼし、又は及ぼすおそれがあると認める場合で、かつ、次の各号のいずれかに該当する場合には、その危険な状態を回避するため必要な最低限度の措置（以下「緊急安全措置」という。）を自ら講じ、又は委任した者に講じさせることができる。</w:t>
      </w:r>
    </w:p>
    <w:p w14:paraId="4AD06982" w14:textId="77777777" w:rsidR="001B5BA5" w:rsidRPr="008E6CE7" w:rsidRDefault="001B5BA5" w:rsidP="001B5BA5">
      <w:pPr>
        <w:ind w:right="-1" w:firstLineChars="100" w:firstLine="200"/>
        <w:rPr>
          <w:rFonts w:eastAsia="ＭＳ 明朝"/>
          <w:sz w:val="20"/>
        </w:rPr>
      </w:pPr>
      <w:r w:rsidRPr="008E6CE7">
        <w:rPr>
          <w:rFonts w:eastAsia="ＭＳ 明朝"/>
          <w:sz w:val="20"/>
        </w:rPr>
        <w:t>(</w:t>
      </w:r>
      <w:r w:rsidRPr="008E6CE7">
        <w:rPr>
          <w:rFonts w:eastAsia="ＭＳ 明朝" w:hint="eastAsia"/>
          <w:sz w:val="20"/>
        </w:rPr>
        <w:t>1</w:t>
      </w:r>
      <w:r w:rsidRPr="008E6CE7">
        <w:rPr>
          <w:rFonts w:eastAsia="ＭＳ 明朝"/>
          <w:sz w:val="20"/>
        </w:rPr>
        <w:t>)</w:t>
      </w:r>
      <w:r w:rsidRPr="008E6CE7">
        <w:rPr>
          <w:rFonts w:eastAsia="ＭＳ 明朝" w:hint="eastAsia"/>
          <w:sz w:val="20"/>
        </w:rPr>
        <w:t xml:space="preserve">　</w:t>
      </w:r>
      <w:r w:rsidRPr="008E6CE7">
        <w:rPr>
          <w:rFonts w:eastAsia="ＭＳ 明朝"/>
          <w:sz w:val="20"/>
        </w:rPr>
        <w:t>所有者等を確知することができない場合</w:t>
      </w:r>
    </w:p>
    <w:p w14:paraId="386C7AE4" w14:textId="77777777" w:rsidR="001B5BA5" w:rsidRPr="008E6CE7" w:rsidRDefault="001B5BA5" w:rsidP="001B5BA5">
      <w:pPr>
        <w:ind w:right="-1" w:firstLineChars="100" w:firstLine="200"/>
        <w:rPr>
          <w:rFonts w:eastAsia="ＭＳ 明朝"/>
          <w:sz w:val="20"/>
        </w:rPr>
      </w:pPr>
      <w:r w:rsidRPr="008E6CE7">
        <w:rPr>
          <w:rFonts w:eastAsia="ＭＳ 明朝" w:hint="eastAsia"/>
          <w:sz w:val="20"/>
        </w:rPr>
        <w:t xml:space="preserve">(2)　</w:t>
      </w:r>
      <w:r w:rsidRPr="008E6CE7">
        <w:rPr>
          <w:rFonts w:eastAsia="ＭＳ 明朝"/>
          <w:sz w:val="20"/>
        </w:rPr>
        <w:t>所有者等の確知に時間を要すると予見される場合</w:t>
      </w:r>
    </w:p>
    <w:p w14:paraId="34B34E6D" w14:textId="77777777" w:rsidR="001B5BA5" w:rsidRPr="008E6CE7" w:rsidRDefault="001B5BA5" w:rsidP="001B5BA5">
      <w:pPr>
        <w:ind w:leftChars="100" w:left="520" w:right="-1" w:hangingChars="150" w:hanging="300"/>
        <w:rPr>
          <w:rFonts w:eastAsia="ＭＳ 明朝"/>
          <w:sz w:val="20"/>
        </w:rPr>
      </w:pPr>
      <w:r w:rsidRPr="008E6CE7">
        <w:rPr>
          <w:rFonts w:eastAsia="ＭＳ 明朝"/>
          <w:sz w:val="20"/>
        </w:rPr>
        <w:t>(</w:t>
      </w:r>
      <w:r w:rsidRPr="008E6CE7">
        <w:rPr>
          <w:rFonts w:eastAsia="ＭＳ 明朝" w:hint="eastAsia"/>
          <w:sz w:val="20"/>
        </w:rPr>
        <w:t>3</w:t>
      </w:r>
      <w:r w:rsidRPr="008E6CE7">
        <w:rPr>
          <w:rFonts w:eastAsia="ＭＳ 明朝"/>
          <w:sz w:val="20"/>
        </w:rPr>
        <w:t>)</w:t>
      </w:r>
      <w:r w:rsidRPr="008E6CE7">
        <w:rPr>
          <w:rFonts w:eastAsia="ＭＳ 明朝" w:hint="eastAsia"/>
          <w:sz w:val="20"/>
        </w:rPr>
        <w:t xml:space="preserve">　</w:t>
      </w:r>
      <w:r w:rsidRPr="008E6CE7">
        <w:rPr>
          <w:rFonts w:eastAsia="ＭＳ 明朝"/>
          <w:sz w:val="20"/>
        </w:rPr>
        <w:t>当該空家等の所有者等が自ら当該危険な状態を解消することができないと認める場</w:t>
      </w:r>
      <w:r w:rsidRPr="008E6CE7">
        <w:rPr>
          <w:rFonts w:eastAsia="ＭＳ 明朝" w:hint="eastAsia"/>
          <w:sz w:val="20"/>
        </w:rPr>
        <w:t>合</w:t>
      </w:r>
    </w:p>
    <w:p w14:paraId="5DD47E04" w14:textId="77777777" w:rsidR="001B5BA5" w:rsidRPr="008E6CE7" w:rsidRDefault="001B5BA5" w:rsidP="001B5BA5">
      <w:pPr>
        <w:ind w:left="200" w:right="-1" w:hangingChars="100" w:hanging="200"/>
        <w:rPr>
          <w:rFonts w:eastAsia="ＭＳ 明朝"/>
          <w:strike/>
          <w:sz w:val="20"/>
        </w:rPr>
      </w:pPr>
      <w:r w:rsidRPr="008E6CE7">
        <w:rPr>
          <w:rFonts w:eastAsia="ＭＳ 明朝" w:hint="eastAsia"/>
          <w:sz w:val="20"/>
        </w:rPr>
        <w:lastRenderedPageBreak/>
        <w:t xml:space="preserve">２　</w:t>
      </w:r>
      <w:r w:rsidRPr="008E6CE7">
        <w:rPr>
          <w:rFonts w:eastAsia="ＭＳ 明朝"/>
          <w:sz w:val="20"/>
        </w:rPr>
        <w:t>市長は、</w:t>
      </w:r>
      <w:r w:rsidRPr="008E6CE7">
        <w:rPr>
          <w:rFonts w:eastAsia="ＭＳ 明朝" w:hint="eastAsia"/>
          <w:sz w:val="20"/>
        </w:rPr>
        <w:t>前項の規定により自ら又はその命じた者若しくは委任した者により措置を講じたときは、当該措置に係る空家等の所在地及び当該措置の内容を当該空家等の所有者等に通知しなければならない。</w:t>
      </w:r>
    </w:p>
    <w:p w14:paraId="3BF3582A"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３　市長は、前項の通知をしようとする場合において、当該空家等の所有者等を確知することができないとき又は当該空家等の所有者等の所在が判明しないときは、当該通知の内容を公示しなければならない。</w:t>
      </w:r>
    </w:p>
    <w:p w14:paraId="018A0EA4"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 xml:space="preserve">４　</w:t>
      </w:r>
      <w:r w:rsidRPr="008E6CE7">
        <w:rPr>
          <w:rFonts w:eastAsia="ＭＳ 明朝"/>
          <w:sz w:val="20"/>
        </w:rPr>
        <w:t>市長は、緊急安全措置を講じたときは、当該緊急安全措置に要した</w:t>
      </w:r>
      <w:r w:rsidRPr="008E6CE7">
        <w:rPr>
          <w:rFonts w:eastAsia="ＭＳ 明朝" w:hint="eastAsia"/>
          <w:sz w:val="20"/>
        </w:rPr>
        <w:t>費用を</w:t>
      </w:r>
      <w:r w:rsidRPr="008E6CE7">
        <w:rPr>
          <w:rFonts w:eastAsia="ＭＳ 明朝"/>
          <w:sz w:val="20"/>
        </w:rPr>
        <w:t>当該空家等の所有者等</w:t>
      </w:r>
      <w:r w:rsidRPr="008E6CE7">
        <w:rPr>
          <w:rFonts w:eastAsia="ＭＳ 明朝" w:hint="eastAsia"/>
          <w:sz w:val="20"/>
        </w:rPr>
        <w:t>から徴収することができる。</w:t>
      </w:r>
    </w:p>
    <w:p w14:paraId="286052B7" w14:textId="77777777" w:rsidR="001B5BA5" w:rsidRPr="008E6CE7" w:rsidRDefault="001B5BA5" w:rsidP="001B5BA5">
      <w:pPr>
        <w:ind w:right="-1" w:firstLineChars="100" w:firstLine="200"/>
        <w:rPr>
          <w:rFonts w:eastAsia="ＭＳ 明朝"/>
          <w:sz w:val="20"/>
        </w:rPr>
      </w:pPr>
      <w:r w:rsidRPr="008E6CE7">
        <w:rPr>
          <w:rFonts w:eastAsia="ＭＳ 明朝"/>
          <w:sz w:val="20"/>
        </w:rPr>
        <w:t>（</w:t>
      </w:r>
      <w:r w:rsidRPr="008E6CE7">
        <w:rPr>
          <w:rFonts w:eastAsia="ＭＳ 明朝" w:hint="eastAsia"/>
          <w:sz w:val="20"/>
        </w:rPr>
        <w:t>関係機関</w:t>
      </w:r>
      <w:r w:rsidRPr="008E6CE7">
        <w:rPr>
          <w:rFonts w:eastAsia="ＭＳ 明朝"/>
          <w:sz w:val="20"/>
        </w:rPr>
        <w:t>との連携）</w:t>
      </w:r>
    </w:p>
    <w:p w14:paraId="1252059C"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第９</w:t>
      </w:r>
      <w:r w:rsidRPr="008E6CE7">
        <w:rPr>
          <w:rFonts w:eastAsia="ＭＳ 明朝"/>
          <w:sz w:val="20"/>
        </w:rPr>
        <w:t>条　市長は、特定空家等による危険を回避するため必要があると認めるときは、当該特定空家等が所在する地域を管轄する警察、消防その他の関係機関に対し、法第</w:t>
      </w:r>
      <w:r w:rsidRPr="008E6CE7">
        <w:rPr>
          <w:rFonts w:eastAsia="ＭＳ 明朝" w:hint="eastAsia"/>
          <w:sz w:val="20"/>
        </w:rPr>
        <w:t>９</w:t>
      </w:r>
      <w:r w:rsidRPr="008E6CE7">
        <w:rPr>
          <w:rFonts w:eastAsia="ＭＳ 明朝"/>
          <w:sz w:val="20"/>
        </w:rPr>
        <w:t>条第</w:t>
      </w:r>
      <w:r w:rsidRPr="008E6CE7">
        <w:rPr>
          <w:rFonts w:eastAsia="ＭＳ 明朝" w:hint="eastAsia"/>
          <w:sz w:val="20"/>
        </w:rPr>
        <w:t>２</w:t>
      </w:r>
      <w:r w:rsidRPr="008E6CE7">
        <w:rPr>
          <w:rFonts w:eastAsia="ＭＳ 明朝"/>
          <w:sz w:val="20"/>
        </w:rPr>
        <w:t>項の規定による立入調査の内容又は法第</w:t>
      </w:r>
      <w:r w:rsidRPr="008E6CE7">
        <w:rPr>
          <w:rFonts w:eastAsia="ＭＳ 明朝" w:hint="eastAsia"/>
          <w:sz w:val="20"/>
        </w:rPr>
        <w:t>１４</w:t>
      </w:r>
      <w:r w:rsidRPr="008E6CE7">
        <w:rPr>
          <w:rFonts w:eastAsia="ＭＳ 明朝"/>
          <w:sz w:val="20"/>
        </w:rPr>
        <w:t>条第</w:t>
      </w:r>
      <w:r w:rsidRPr="008E6CE7">
        <w:rPr>
          <w:rFonts w:eastAsia="ＭＳ 明朝" w:hint="eastAsia"/>
          <w:sz w:val="20"/>
        </w:rPr>
        <w:t>１</w:t>
      </w:r>
      <w:r w:rsidRPr="008E6CE7">
        <w:rPr>
          <w:rFonts w:eastAsia="ＭＳ 明朝"/>
          <w:sz w:val="20"/>
        </w:rPr>
        <w:t>項から第</w:t>
      </w:r>
      <w:r w:rsidRPr="008E6CE7">
        <w:rPr>
          <w:rFonts w:eastAsia="ＭＳ 明朝" w:hint="eastAsia"/>
          <w:sz w:val="20"/>
        </w:rPr>
        <w:t>３</w:t>
      </w:r>
      <w:r w:rsidRPr="008E6CE7">
        <w:rPr>
          <w:rFonts w:eastAsia="ＭＳ 明朝"/>
          <w:sz w:val="20"/>
        </w:rPr>
        <w:t>項までの規定による助言、指導、勧告若しくは命令の内容を提供し、必要な協力を求めることができる。</w:t>
      </w:r>
    </w:p>
    <w:p w14:paraId="6FADE974" w14:textId="77777777" w:rsidR="001B5BA5" w:rsidRPr="008E6CE7" w:rsidRDefault="001B5BA5" w:rsidP="001B5BA5">
      <w:pPr>
        <w:ind w:right="-1" w:firstLineChars="100" w:firstLine="200"/>
        <w:rPr>
          <w:rFonts w:eastAsia="ＭＳ 明朝"/>
          <w:sz w:val="20"/>
        </w:rPr>
      </w:pPr>
      <w:r w:rsidRPr="008E6CE7">
        <w:rPr>
          <w:rFonts w:eastAsia="ＭＳ 明朝"/>
          <w:sz w:val="20"/>
        </w:rPr>
        <w:t>（命令に係る公示）</w:t>
      </w:r>
    </w:p>
    <w:p w14:paraId="7DE1FD09" w14:textId="77777777" w:rsidR="001B5BA5" w:rsidRPr="008E6CE7" w:rsidRDefault="001B5BA5" w:rsidP="001B5BA5">
      <w:pPr>
        <w:ind w:left="200" w:right="-1" w:hangingChars="100" w:hanging="200"/>
        <w:rPr>
          <w:rFonts w:eastAsia="ＭＳ 明朝"/>
          <w:sz w:val="20"/>
        </w:rPr>
      </w:pPr>
      <w:r w:rsidRPr="008E6CE7">
        <w:rPr>
          <w:rFonts w:eastAsia="ＭＳ 明朝" w:hint="eastAsia"/>
          <w:sz w:val="20"/>
        </w:rPr>
        <w:t>第１０</w:t>
      </w:r>
      <w:r w:rsidRPr="008E6CE7">
        <w:rPr>
          <w:rFonts w:eastAsia="ＭＳ 明朝"/>
          <w:sz w:val="20"/>
        </w:rPr>
        <w:t>条　法第</w:t>
      </w:r>
      <w:r w:rsidRPr="008E6CE7">
        <w:rPr>
          <w:rFonts w:eastAsia="ＭＳ 明朝" w:hint="eastAsia"/>
          <w:sz w:val="20"/>
        </w:rPr>
        <w:t>１４</w:t>
      </w:r>
      <w:r w:rsidRPr="008E6CE7">
        <w:rPr>
          <w:rFonts w:eastAsia="ＭＳ 明朝"/>
          <w:sz w:val="20"/>
        </w:rPr>
        <w:t>条第</w:t>
      </w:r>
      <w:r w:rsidRPr="008E6CE7">
        <w:rPr>
          <w:rFonts w:eastAsia="ＭＳ 明朝" w:hint="eastAsia"/>
          <w:sz w:val="20"/>
        </w:rPr>
        <w:t>１１</w:t>
      </w:r>
      <w:r w:rsidRPr="008E6CE7">
        <w:rPr>
          <w:rFonts w:eastAsia="ＭＳ 明朝"/>
          <w:sz w:val="20"/>
        </w:rPr>
        <w:t>項の規定による公示は、次に掲げる事項について行うものとする。</w:t>
      </w:r>
    </w:p>
    <w:p w14:paraId="61B54E75" w14:textId="77777777" w:rsidR="001B5BA5" w:rsidRPr="008E6CE7" w:rsidRDefault="001B5BA5" w:rsidP="001B5BA5">
      <w:pPr>
        <w:ind w:right="-1" w:firstLineChars="100" w:firstLine="200"/>
        <w:rPr>
          <w:rFonts w:eastAsia="ＭＳ 明朝"/>
          <w:sz w:val="20"/>
        </w:rPr>
      </w:pPr>
      <w:r w:rsidRPr="008E6CE7">
        <w:rPr>
          <w:rFonts w:eastAsia="ＭＳ 明朝"/>
          <w:sz w:val="20"/>
        </w:rPr>
        <w:t>(</w:t>
      </w:r>
      <w:r w:rsidRPr="008E6CE7">
        <w:rPr>
          <w:rFonts w:eastAsia="ＭＳ 明朝" w:hint="eastAsia"/>
          <w:sz w:val="20"/>
        </w:rPr>
        <w:t>1</w:t>
      </w:r>
      <w:r w:rsidRPr="008E6CE7">
        <w:rPr>
          <w:rFonts w:eastAsia="ＭＳ 明朝"/>
          <w:sz w:val="20"/>
        </w:rPr>
        <w:t>)　命令に係る特定空家等の所在地</w:t>
      </w:r>
    </w:p>
    <w:p w14:paraId="038FD904" w14:textId="77777777" w:rsidR="001B5BA5" w:rsidRPr="008E6CE7" w:rsidRDefault="001B5BA5" w:rsidP="001B5BA5">
      <w:pPr>
        <w:ind w:right="-1" w:firstLineChars="100" w:firstLine="200"/>
        <w:rPr>
          <w:rFonts w:eastAsia="ＭＳ 明朝"/>
          <w:sz w:val="20"/>
        </w:rPr>
      </w:pPr>
      <w:r w:rsidRPr="008E6CE7">
        <w:rPr>
          <w:rFonts w:eastAsia="ＭＳ 明朝"/>
          <w:sz w:val="20"/>
        </w:rPr>
        <w:t>(</w:t>
      </w:r>
      <w:r w:rsidRPr="008E6CE7">
        <w:rPr>
          <w:rFonts w:eastAsia="ＭＳ 明朝" w:hint="eastAsia"/>
          <w:sz w:val="20"/>
        </w:rPr>
        <w:t>2</w:t>
      </w:r>
      <w:r w:rsidRPr="008E6CE7">
        <w:rPr>
          <w:rFonts w:eastAsia="ＭＳ 明朝"/>
          <w:sz w:val="20"/>
        </w:rPr>
        <w:t>)　命令の内容</w:t>
      </w:r>
    </w:p>
    <w:p w14:paraId="40852141" w14:textId="77777777" w:rsidR="001B5BA5" w:rsidRPr="008E6CE7" w:rsidRDefault="001B5BA5" w:rsidP="001B5BA5">
      <w:pPr>
        <w:ind w:right="-1" w:firstLineChars="100" w:firstLine="200"/>
        <w:rPr>
          <w:rFonts w:eastAsia="ＭＳ 明朝"/>
          <w:sz w:val="20"/>
        </w:rPr>
      </w:pPr>
      <w:r w:rsidRPr="008E6CE7">
        <w:rPr>
          <w:rFonts w:eastAsia="ＭＳ 明朝" w:hint="eastAsia"/>
          <w:sz w:val="20"/>
        </w:rPr>
        <w:t>(3)　命令に至った事由</w:t>
      </w:r>
    </w:p>
    <w:p w14:paraId="4E599A4C" w14:textId="77777777" w:rsidR="001B5BA5" w:rsidRPr="008E6CE7" w:rsidRDefault="001B5BA5" w:rsidP="001B5BA5">
      <w:pPr>
        <w:ind w:right="-1" w:firstLineChars="100" w:firstLine="200"/>
        <w:rPr>
          <w:rFonts w:eastAsia="ＭＳ 明朝"/>
          <w:sz w:val="20"/>
        </w:rPr>
      </w:pPr>
      <w:r w:rsidRPr="008E6CE7">
        <w:rPr>
          <w:rFonts w:eastAsia="ＭＳ 明朝" w:hint="eastAsia"/>
          <w:sz w:val="20"/>
        </w:rPr>
        <w:t>(4)　措置の期限</w:t>
      </w:r>
    </w:p>
    <w:p w14:paraId="5E812DB9" w14:textId="77777777" w:rsidR="001B5BA5" w:rsidRPr="008E6CE7" w:rsidRDefault="001B5BA5" w:rsidP="001B5BA5">
      <w:pPr>
        <w:ind w:right="-1" w:firstLineChars="100" w:firstLine="200"/>
        <w:rPr>
          <w:rFonts w:eastAsia="ＭＳ 明朝"/>
          <w:sz w:val="20"/>
        </w:rPr>
      </w:pPr>
      <w:r w:rsidRPr="008E6CE7">
        <w:rPr>
          <w:rFonts w:eastAsia="ＭＳ 明朝"/>
          <w:sz w:val="20"/>
        </w:rPr>
        <w:t>（委任）</w:t>
      </w:r>
    </w:p>
    <w:p w14:paraId="1CC4036D" w14:textId="77777777" w:rsidR="001B5BA5" w:rsidRPr="008E6CE7" w:rsidRDefault="001B5BA5" w:rsidP="001B5BA5">
      <w:pPr>
        <w:ind w:right="-1"/>
        <w:rPr>
          <w:rFonts w:eastAsia="ＭＳ 明朝"/>
          <w:sz w:val="20"/>
        </w:rPr>
      </w:pPr>
      <w:r w:rsidRPr="008E6CE7">
        <w:rPr>
          <w:rFonts w:eastAsia="ＭＳ 明朝" w:hint="eastAsia"/>
          <w:sz w:val="20"/>
        </w:rPr>
        <w:t>第１１</w:t>
      </w:r>
      <w:r w:rsidRPr="008E6CE7">
        <w:rPr>
          <w:rFonts w:eastAsia="ＭＳ 明朝"/>
          <w:sz w:val="20"/>
        </w:rPr>
        <w:t>条　この条例</w:t>
      </w:r>
      <w:r w:rsidRPr="008E6CE7">
        <w:rPr>
          <w:rFonts w:eastAsia="ＭＳ 明朝" w:hint="eastAsia"/>
          <w:sz w:val="20"/>
        </w:rPr>
        <w:t>の施行に関し</w:t>
      </w:r>
      <w:r w:rsidRPr="008E6CE7">
        <w:rPr>
          <w:rFonts w:eastAsia="ＭＳ 明朝"/>
          <w:sz w:val="20"/>
        </w:rPr>
        <w:t>必要な事項は、</w:t>
      </w:r>
      <w:r w:rsidRPr="008E6CE7">
        <w:rPr>
          <w:rFonts w:eastAsia="ＭＳ 明朝" w:hint="eastAsia"/>
          <w:sz w:val="20"/>
        </w:rPr>
        <w:t>市長が別に</w:t>
      </w:r>
      <w:r w:rsidRPr="008E6CE7">
        <w:rPr>
          <w:rFonts w:eastAsia="ＭＳ 明朝"/>
          <w:sz w:val="20"/>
        </w:rPr>
        <w:t>定める。</w:t>
      </w:r>
    </w:p>
    <w:p w14:paraId="26C431AF" w14:textId="77777777" w:rsidR="001B5BA5" w:rsidRPr="008E6CE7" w:rsidRDefault="001B5BA5" w:rsidP="001B5BA5">
      <w:pPr>
        <w:ind w:right="-1"/>
        <w:rPr>
          <w:rFonts w:eastAsia="ＭＳ 明朝"/>
          <w:sz w:val="20"/>
        </w:rPr>
      </w:pPr>
    </w:p>
    <w:p w14:paraId="4FB2CC2F" w14:textId="77777777" w:rsidR="001B5BA5" w:rsidRPr="008E6CE7" w:rsidRDefault="001B5BA5" w:rsidP="001B5BA5">
      <w:pPr>
        <w:ind w:right="-1" w:firstLineChars="300" w:firstLine="600"/>
        <w:rPr>
          <w:rFonts w:eastAsia="ＭＳ 明朝"/>
          <w:sz w:val="20"/>
        </w:rPr>
      </w:pPr>
      <w:r w:rsidRPr="008E6CE7">
        <w:rPr>
          <w:rFonts w:eastAsia="ＭＳ 明朝" w:hint="eastAsia"/>
          <w:sz w:val="20"/>
        </w:rPr>
        <w:t>附　則</w:t>
      </w:r>
    </w:p>
    <w:p w14:paraId="194FF71A" w14:textId="77777777" w:rsidR="001B5BA5" w:rsidRPr="008E6CE7" w:rsidRDefault="001B5BA5" w:rsidP="001B5BA5">
      <w:pPr>
        <w:ind w:right="-1"/>
        <w:rPr>
          <w:rFonts w:eastAsia="ＭＳ 明朝"/>
          <w:sz w:val="20"/>
        </w:rPr>
      </w:pPr>
      <w:r w:rsidRPr="008E6CE7">
        <w:rPr>
          <w:rFonts w:eastAsia="ＭＳ 明朝" w:hint="eastAsia"/>
          <w:sz w:val="20"/>
        </w:rPr>
        <w:t xml:space="preserve">　（施行期日）</w:t>
      </w:r>
    </w:p>
    <w:p w14:paraId="22997E50" w14:textId="77777777" w:rsidR="004A2330" w:rsidRPr="008E6CE7" w:rsidRDefault="001B5BA5" w:rsidP="004A2330">
      <w:pPr>
        <w:ind w:right="-1" w:firstLineChars="100" w:firstLine="200"/>
        <w:rPr>
          <w:rFonts w:eastAsia="ＭＳ 明朝"/>
          <w:sz w:val="20"/>
        </w:rPr>
      </w:pPr>
      <w:r w:rsidRPr="008E6CE7">
        <w:rPr>
          <w:rFonts w:eastAsia="ＭＳ 明朝" w:hint="eastAsia"/>
          <w:sz w:val="20"/>
        </w:rPr>
        <w:t>この条例は、令和４</w:t>
      </w:r>
      <w:r w:rsidRPr="008E6CE7">
        <w:rPr>
          <w:rFonts w:eastAsia="ＭＳ 明朝"/>
          <w:sz w:val="20"/>
        </w:rPr>
        <w:t>年</w:t>
      </w:r>
      <w:r w:rsidRPr="008E6CE7">
        <w:rPr>
          <w:rFonts w:eastAsia="ＭＳ 明朝" w:hint="eastAsia"/>
          <w:sz w:val="20"/>
        </w:rPr>
        <w:t>３</w:t>
      </w:r>
      <w:r w:rsidRPr="008E6CE7">
        <w:rPr>
          <w:rFonts w:eastAsia="ＭＳ 明朝"/>
          <w:sz w:val="20"/>
        </w:rPr>
        <w:t>月</w:t>
      </w:r>
      <w:r w:rsidRPr="008E6CE7">
        <w:rPr>
          <w:rFonts w:eastAsia="ＭＳ 明朝" w:hint="eastAsia"/>
          <w:sz w:val="20"/>
        </w:rPr>
        <w:t>２９</w:t>
      </w:r>
      <w:r w:rsidRPr="008E6CE7">
        <w:rPr>
          <w:rFonts w:eastAsia="ＭＳ 明朝"/>
          <w:sz w:val="20"/>
        </w:rPr>
        <w:t>日から施行する</w:t>
      </w:r>
      <w:r w:rsidR="004A2330" w:rsidRPr="008E6CE7">
        <w:rPr>
          <w:rFonts w:eastAsia="ＭＳ 明朝" w:hint="eastAsia"/>
          <w:sz w:val="20"/>
        </w:rPr>
        <w:t>。</w:t>
      </w:r>
    </w:p>
    <w:p w14:paraId="1BF43B9C" w14:textId="77777777" w:rsidR="004A2330" w:rsidRDefault="004A2330" w:rsidP="004A2330">
      <w:pPr>
        <w:ind w:right="-1" w:firstLineChars="100" w:firstLine="220"/>
        <w:rPr>
          <w:rFonts w:eastAsia="ＭＳ 明朝"/>
        </w:rPr>
      </w:pPr>
    </w:p>
    <w:p w14:paraId="1A688F9E" w14:textId="77777777" w:rsidR="004A2330" w:rsidRDefault="004A2330" w:rsidP="004A2330">
      <w:pPr>
        <w:ind w:right="-1" w:firstLineChars="100" w:firstLine="220"/>
        <w:rPr>
          <w:rFonts w:eastAsia="ＭＳ 明朝"/>
        </w:rPr>
      </w:pPr>
    </w:p>
    <w:p w14:paraId="7C1CCC5F" w14:textId="77777777" w:rsidR="004A2330" w:rsidRDefault="004A2330" w:rsidP="004A2330">
      <w:pPr>
        <w:ind w:right="-1" w:firstLineChars="100" w:firstLine="220"/>
        <w:rPr>
          <w:rFonts w:eastAsia="ＭＳ 明朝"/>
        </w:rPr>
      </w:pPr>
    </w:p>
    <w:p w14:paraId="67BA3B66" w14:textId="77777777" w:rsidR="004A2330" w:rsidRDefault="004A2330" w:rsidP="004A2330">
      <w:pPr>
        <w:ind w:right="-1" w:firstLineChars="100" w:firstLine="220"/>
        <w:rPr>
          <w:rFonts w:eastAsia="ＭＳ 明朝"/>
        </w:rPr>
      </w:pPr>
    </w:p>
    <w:p w14:paraId="17ECB0D4" w14:textId="77777777" w:rsidR="004A2330" w:rsidRDefault="004A2330" w:rsidP="004A2330">
      <w:pPr>
        <w:ind w:right="-1" w:firstLineChars="100" w:firstLine="220"/>
        <w:rPr>
          <w:rFonts w:eastAsia="ＭＳ 明朝"/>
        </w:rPr>
      </w:pPr>
    </w:p>
    <w:p w14:paraId="6C13ED7A" w14:textId="77777777" w:rsidR="004A2330" w:rsidRDefault="004A2330" w:rsidP="004A2330">
      <w:pPr>
        <w:ind w:right="-1" w:firstLineChars="100" w:firstLine="220"/>
        <w:rPr>
          <w:rFonts w:eastAsia="ＭＳ 明朝"/>
        </w:rPr>
      </w:pPr>
    </w:p>
    <w:p w14:paraId="7B4B4BC6" w14:textId="77777777" w:rsidR="004A2330" w:rsidRDefault="004A2330" w:rsidP="004A2330">
      <w:pPr>
        <w:ind w:right="-1" w:firstLineChars="100" w:firstLine="220"/>
        <w:rPr>
          <w:rFonts w:eastAsia="ＭＳ 明朝"/>
        </w:rPr>
      </w:pPr>
    </w:p>
    <w:p w14:paraId="04CE14A9" w14:textId="518FBC0F" w:rsidR="004A2330" w:rsidRPr="001B5BA5" w:rsidRDefault="004A2330" w:rsidP="004A2330">
      <w:pPr>
        <w:ind w:right="-1"/>
        <w:rPr>
          <w:rFonts w:eastAsia="ＭＳ 明朝"/>
        </w:rPr>
        <w:sectPr w:rsidR="004A2330" w:rsidRPr="001B5BA5" w:rsidSect="00FF399C">
          <w:headerReference w:type="even" r:id="rId43"/>
          <w:headerReference w:type="default" r:id="rId44"/>
          <w:footerReference w:type="even" r:id="rId45"/>
          <w:pgSz w:w="11906" w:h="16838"/>
          <w:pgMar w:top="1418" w:right="1418" w:bottom="1134" w:left="1418" w:header="851" w:footer="567" w:gutter="0"/>
          <w:pgNumType w:start="24"/>
          <w:cols w:space="720"/>
          <w:docGrid w:type="lines" w:linePitch="396"/>
        </w:sectPr>
      </w:pPr>
    </w:p>
    <w:p w14:paraId="3B8AC762" w14:textId="78778311" w:rsidR="0087492C" w:rsidRDefault="0087492C" w:rsidP="0087492C">
      <w:pPr>
        <w:tabs>
          <w:tab w:val="left" w:pos="3105"/>
        </w:tabs>
        <w:rPr>
          <w:color w:val="000000" w:themeColor="text1"/>
        </w:rPr>
      </w:pPr>
    </w:p>
    <w:p w14:paraId="13D1A83D" w14:textId="77777777" w:rsidR="00393236" w:rsidRDefault="00393236" w:rsidP="00393236"/>
    <w:p w14:paraId="6D2FEAB4" w14:textId="77777777" w:rsidR="00393236" w:rsidRDefault="00393236" w:rsidP="00393236"/>
    <w:p w14:paraId="624BF6C7" w14:textId="77777777" w:rsidR="00393236" w:rsidRDefault="00393236" w:rsidP="00393236"/>
    <w:p w14:paraId="17471839" w14:textId="77777777" w:rsidR="00393236" w:rsidRDefault="00393236" w:rsidP="00393236"/>
    <w:p w14:paraId="1D78F3B6" w14:textId="77777777" w:rsidR="00393236" w:rsidRDefault="00393236" w:rsidP="00393236"/>
    <w:p w14:paraId="442A5F04" w14:textId="77777777" w:rsidR="00393236" w:rsidRDefault="00393236" w:rsidP="00393236"/>
    <w:p w14:paraId="288BE463" w14:textId="77777777" w:rsidR="00393236" w:rsidRDefault="00393236" w:rsidP="00393236"/>
    <w:p w14:paraId="19C56BD4" w14:textId="77777777" w:rsidR="00393236" w:rsidRDefault="00393236" w:rsidP="00393236"/>
    <w:p w14:paraId="45C670E4" w14:textId="77777777" w:rsidR="006A1E9C" w:rsidRDefault="006A1E9C" w:rsidP="00393236"/>
    <w:p w14:paraId="68E5C29A" w14:textId="77777777" w:rsidR="006A1E9C" w:rsidRDefault="006A1E9C" w:rsidP="00393236"/>
    <w:p w14:paraId="51677DBD" w14:textId="77777777" w:rsidR="006A1E9C" w:rsidRDefault="006A1E9C" w:rsidP="00393236"/>
    <w:p w14:paraId="0A4F95CD" w14:textId="77777777" w:rsidR="006A1E9C" w:rsidRDefault="006A1E9C" w:rsidP="00393236"/>
    <w:p w14:paraId="2A32A0A8" w14:textId="77777777" w:rsidR="006A1E9C" w:rsidRDefault="006A1E9C" w:rsidP="00393236"/>
    <w:p w14:paraId="734A15EF" w14:textId="77777777" w:rsidR="006A1E9C" w:rsidRDefault="006A1E9C" w:rsidP="00393236"/>
    <w:p w14:paraId="7C3867E8" w14:textId="77777777" w:rsidR="006A1E9C" w:rsidRDefault="006A1E9C" w:rsidP="00393236"/>
    <w:p w14:paraId="1AF739AD" w14:textId="77777777" w:rsidR="003F32AE" w:rsidRDefault="003F32AE" w:rsidP="00393236"/>
    <w:p w14:paraId="196C6835" w14:textId="77777777" w:rsidR="003F32AE" w:rsidRDefault="003F32AE" w:rsidP="00393236"/>
    <w:p w14:paraId="6EE6823B" w14:textId="77777777" w:rsidR="006A1E9C" w:rsidRDefault="006A1E9C" w:rsidP="00393236"/>
    <w:p w14:paraId="1C1F0E7E" w14:textId="77777777" w:rsidR="006A1E9C" w:rsidRDefault="006A1E9C" w:rsidP="00393236"/>
    <w:p w14:paraId="6E7BB164" w14:textId="77777777" w:rsidR="00393236" w:rsidRDefault="00393236" w:rsidP="00393236"/>
    <w:p w14:paraId="1A513D52" w14:textId="77777777" w:rsidR="00393236" w:rsidRDefault="00393236" w:rsidP="00393236"/>
    <w:p w14:paraId="39AA2D29" w14:textId="77777777" w:rsidR="00393236" w:rsidRDefault="00393236" w:rsidP="00393236"/>
    <w:p w14:paraId="5093447A" w14:textId="77777777" w:rsidR="006A1E9C" w:rsidRDefault="006A1E9C" w:rsidP="006A1E9C"/>
    <w:p w14:paraId="3CB6DA35" w14:textId="77777777" w:rsidR="006A1E9C" w:rsidRDefault="006A1E9C" w:rsidP="006A1E9C"/>
    <w:p w14:paraId="4DDDED95" w14:textId="77777777" w:rsidR="006A1E9C" w:rsidRDefault="006A1E9C" w:rsidP="006A1E9C">
      <w:r>
        <w:rPr>
          <w:rFonts w:hint="eastAsia"/>
          <w:noProof/>
        </w:rPr>
        <mc:AlternateContent>
          <mc:Choice Requires="wps">
            <w:drawing>
              <wp:anchor distT="0" distB="0" distL="71755" distR="71755" simplePos="0" relativeHeight="251665408" behindDoc="0" locked="0" layoutInCell="1" hidden="0" allowOverlap="1" wp14:anchorId="417C1C4A" wp14:editId="51561F6B">
                <wp:simplePos x="0" y="0"/>
                <wp:positionH relativeFrom="column">
                  <wp:posOffset>479425</wp:posOffset>
                </wp:positionH>
                <wp:positionV relativeFrom="paragraph">
                  <wp:posOffset>205740</wp:posOffset>
                </wp:positionV>
                <wp:extent cx="4467225" cy="2419350"/>
                <wp:effectExtent l="635" t="635" r="29845" b="10795"/>
                <wp:wrapNone/>
                <wp:docPr id="3" name="オブジェクト 0"/>
                <wp:cNvGraphicFramePr/>
                <a:graphic xmlns:a="http://schemas.openxmlformats.org/drawingml/2006/main">
                  <a:graphicData uri="http://schemas.microsoft.com/office/word/2010/wordprocessingShape">
                    <wps:wsp>
                      <wps:cNvSpPr/>
                      <wps:spPr>
                        <a:xfrm>
                          <a:off x="0" y="0"/>
                          <a:ext cx="4467225" cy="2419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w14:anchorId="68E7098D" id="オブジェクト 0" o:spid="_x0000_s1026" style="position:absolute;left:0;text-align:left;margin-left:37.75pt;margin-top:16.2pt;width:351.75pt;height:190.5pt;z-index:251665408;visibility:visible;mso-wrap-style:square;mso-wrap-distance-left:5.65pt;mso-wrap-distance-top:0;mso-wrap-distance-right:5.65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" filled="f" strokecolor="#243f60 [1604]" strokeweight="2pt"/>
            </w:pict>
          </mc:Fallback>
        </mc:AlternateContent>
      </w:r>
    </w:p>
    <w:p w14:paraId="55F04E29" w14:textId="77777777" w:rsidR="006A1E9C" w:rsidRDefault="006A1E9C" w:rsidP="006A1E9C"/>
    <w:p w14:paraId="7EF35D59" w14:textId="77777777" w:rsidR="006A1E9C" w:rsidRDefault="008046C0" w:rsidP="006A1E9C">
      <w:pPr>
        <w:ind w:firstLineChars="1000" w:firstLine="2800"/>
        <w:rPr>
          <w:rFonts w:ascii="ＭＳ ゴシック" w:eastAsia="ＭＳ ゴシック" w:hAnsi="ＭＳ ゴシック"/>
        </w:rPr>
      </w:pPr>
      <w:r>
        <w:rPr>
          <w:rFonts w:ascii="ＭＳ ゴシック" w:eastAsia="ＭＳ ゴシック" w:hAnsi="ＭＳ ゴシック" w:hint="eastAsia"/>
          <w:sz w:val="28"/>
        </w:rPr>
        <w:t>井原市</w:t>
      </w:r>
      <w:r w:rsidR="006A1E9C">
        <w:rPr>
          <w:rFonts w:ascii="ＭＳ ゴシック" w:eastAsia="ＭＳ ゴシック" w:hAnsi="ＭＳ ゴシック" w:hint="eastAsia"/>
          <w:sz w:val="28"/>
        </w:rPr>
        <w:t>空家等対策計画</w:t>
      </w:r>
    </w:p>
    <w:p w14:paraId="59511318" w14:textId="77777777" w:rsidR="006A1E9C" w:rsidRDefault="006A1E9C" w:rsidP="006A1E9C">
      <w:pPr>
        <w:rPr>
          <w:rFonts w:asciiTheme="majorEastAsia" w:eastAsiaTheme="majorEastAsia" w:hAnsiTheme="majorEastAsia"/>
        </w:rPr>
      </w:pPr>
    </w:p>
    <w:p w14:paraId="165671FD" w14:textId="77777777" w:rsidR="006A1E9C" w:rsidRPr="00C40B37" w:rsidRDefault="006A1E9C" w:rsidP="006A1E9C">
      <w:pPr>
        <w:ind w:firstLineChars="1500" w:firstLine="3300"/>
        <w:rPr>
          <w:rFonts w:asciiTheme="majorEastAsia" w:eastAsiaTheme="majorEastAsia" w:hAnsiTheme="majorEastAsia"/>
        </w:rPr>
      </w:pPr>
      <w:r>
        <w:rPr>
          <w:rFonts w:asciiTheme="majorEastAsia" w:eastAsiaTheme="majorEastAsia" w:hAnsiTheme="majorEastAsia" w:hint="eastAsia"/>
        </w:rPr>
        <w:t>平成</w:t>
      </w:r>
      <w:r w:rsidR="00C31E56" w:rsidRPr="00C40B37">
        <w:rPr>
          <w:rFonts w:asciiTheme="majorEastAsia" w:eastAsiaTheme="majorEastAsia" w:hAnsiTheme="majorEastAsia" w:hint="eastAsia"/>
        </w:rPr>
        <w:t>３０</w:t>
      </w:r>
      <w:r w:rsidRPr="00C40B37">
        <w:rPr>
          <w:rFonts w:asciiTheme="majorEastAsia" w:eastAsiaTheme="majorEastAsia" w:hAnsiTheme="majorEastAsia" w:hint="eastAsia"/>
        </w:rPr>
        <w:t>年３月</w:t>
      </w:r>
      <w:r w:rsidR="00667BDE" w:rsidRPr="00C40B37">
        <w:rPr>
          <w:rFonts w:asciiTheme="majorEastAsia" w:eastAsiaTheme="majorEastAsia" w:hAnsiTheme="majorEastAsia" w:hint="eastAsia"/>
        </w:rPr>
        <w:t xml:space="preserve">　策定</w:t>
      </w:r>
    </w:p>
    <w:p w14:paraId="0D5FAA77" w14:textId="6AA1C497" w:rsidR="006A1E9C" w:rsidRDefault="00667BDE" w:rsidP="006A1E9C">
      <w:pPr>
        <w:rPr>
          <w:rFonts w:asciiTheme="majorEastAsia" w:eastAsiaTheme="majorEastAsia" w:hAnsiTheme="majorEastAsia"/>
        </w:rPr>
      </w:pPr>
      <w:r w:rsidRPr="00C40B37">
        <w:rPr>
          <w:rFonts w:asciiTheme="majorEastAsia" w:eastAsiaTheme="majorEastAsia" w:hAnsiTheme="majorEastAsia" w:hint="eastAsia"/>
        </w:rPr>
        <w:t xml:space="preserve">　　　　　　　　　　　　　　　</w:t>
      </w:r>
      <w:r w:rsidR="0054431D" w:rsidRPr="00C40B37">
        <w:rPr>
          <w:rFonts w:asciiTheme="majorEastAsia" w:eastAsiaTheme="majorEastAsia" w:hAnsiTheme="majorEastAsia" w:hint="eastAsia"/>
        </w:rPr>
        <w:t xml:space="preserve">令和　</w:t>
      </w:r>
      <w:r w:rsidR="00227BCC" w:rsidRPr="00C40B37">
        <w:rPr>
          <w:rFonts w:asciiTheme="majorEastAsia" w:eastAsiaTheme="majorEastAsia" w:hAnsiTheme="majorEastAsia" w:hint="eastAsia"/>
        </w:rPr>
        <w:t>７</w:t>
      </w:r>
      <w:r w:rsidRPr="00C40B37">
        <w:rPr>
          <w:rFonts w:asciiTheme="majorEastAsia" w:eastAsiaTheme="majorEastAsia" w:hAnsiTheme="majorEastAsia" w:hint="eastAsia"/>
        </w:rPr>
        <w:t>年</w:t>
      </w:r>
      <w:r w:rsidR="005D762E">
        <w:rPr>
          <w:rFonts w:asciiTheme="majorEastAsia" w:eastAsiaTheme="majorEastAsia" w:hAnsiTheme="majorEastAsia" w:hint="eastAsia"/>
        </w:rPr>
        <w:t>４</w:t>
      </w:r>
      <w:r>
        <w:rPr>
          <w:rFonts w:asciiTheme="majorEastAsia" w:eastAsiaTheme="majorEastAsia" w:hAnsiTheme="majorEastAsia" w:hint="eastAsia"/>
        </w:rPr>
        <w:t xml:space="preserve">月　</w:t>
      </w:r>
      <w:r w:rsidR="00BB6F46">
        <w:rPr>
          <w:rFonts w:asciiTheme="majorEastAsia" w:eastAsiaTheme="majorEastAsia" w:hAnsiTheme="majorEastAsia" w:hint="eastAsia"/>
        </w:rPr>
        <w:t>改訂</w:t>
      </w:r>
    </w:p>
    <w:p w14:paraId="2A1B4982" w14:textId="7FAD77B9" w:rsidR="006A1E9C" w:rsidRDefault="006A1E9C" w:rsidP="006A1E9C">
      <w:pPr>
        <w:ind w:firstLineChars="800" w:firstLine="1760"/>
        <w:rPr>
          <w:rFonts w:asciiTheme="majorEastAsia" w:eastAsiaTheme="majorEastAsia" w:hAnsiTheme="majorEastAsia"/>
        </w:rPr>
      </w:pPr>
      <w:r>
        <w:rPr>
          <w:rFonts w:asciiTheme="majorEastAsia" w:eastAsiaTheme="majorEastAsia" w:hAnsiTheme="majorEastAsia" w:hint="eastAsia"/>
        </w:rPr>
        <w:t>発行：</w:t>
      </w:r>
      <w:r w:rsidR="008046C0">
        <w:rPr>
          <w:rFonts w:asciiTheme="majorEastAsia" w:eastAsiaTheme="majorEastAsia" w:hAnsiTheme="majorEastAsia" w:hint="eastAsia"/>
        </w:rPr>
        <w:t>井原市</w:t>
      </w:r>
      <w:r w:rsidR="00C31E56">
        <w:rPr>
          <w:rFonts w:asciiTheme="majorEastAsia" w:eastAsiaTheme="majorEastAsia" w:hAnsiTheme="majorEastAsia" w:hint="eastAsia"/>
        </w:rPr>
        <w:t>建設</w:t>
      </w:r>
      <w:r w:rsidR="005D762E">
        <w:rPr>
          <w:rFonts w:asciiTheme="majorEastAsia" w:eastAsiaTheme="majorEastAsia" w:hAnsiTheme="majorEastAsia" w:hint="eastAsia"/>
        </w:rPr>
        <w:t>経済</w:t>
      </w:r>
      <w:r>
        <w:rPr>
          <w:rFonts w:asciiTheme="majorEastAsia" w:eastAsiaTheme="majorEastAsia" w:hAnsiTheme="majorEastAsia" w:hint="eastAsia"/>
        </w:rPr>
        <w:t xml:space="preserve">部　</w:t>
      </w:r>
      <w:r w:rsidR="00E56925">
        <w:rPr>
          <w:rFonts w:asciiTheme="majorEastAsia" w:eastAsiaTheme="majorEastAsia" w:hAnsiTheme="majorEastAsia" w:hint="eastAsia"/>
        </w:rPr>
        <w:t>都市施設</w:t>
      </w:r>
      <w:r>
        <w:rPr>
          <w:rFonts w:asciiTheme="majorEastAsia" w:eastAsiaTheme="majorEastAsia" w:hAnsiTheme="majorEastAsia" w:hint="eastAsia"/>
        </w:rPr>
        <w:t>課</w:t>
      </w:r>
    </w:p>
    <w:p w14:paraId="73DFD57E" w14:textId="77777777" w:rsidR="006A1E9C" w:rsidRDefault="006A1E9C" w:rsidP="006A1E9C">
      <w:pPr>
        <w:ind w:firstLineChars="800" w:firstLine="1760"/>
      </w:pPr>
      <w:r>
        <w:rPr>
          <w:rFonts w:asciiTheme="majorEastAsia" w:eastAsiaTheme="majorEastAsia" w:hAnsiTheme="majorEastAsia" w:hint="eastAsia"/>
        </w:rPr>
        <w:t>〒７</w:t>
      </w:r>
      <w:r w:rsidR="00C31E56">
        <w:rPr>
          <w:rFonts w:asciiTheme="majorEastAsia" w:eastAsiaTheme="majorEastAsia" w:hAnsiTheme="majorEastAsia" w:hint="eastAsia"/>
        </w:rPr>
        <w:t>１５</w:t>
      </w:r>
      <w:r>
        <w:rPr>
          <w:rFonts w:asciiTheme="majorEastAsia" w:eastAsiaTheme="majorEastAsia" w:hAnsiTheme="majorEastAsia" w:hint="eastAsia"/>
        </w:rPr>
        <w:t>－８</w:t>
      </w:r>
      <w:r w:rsidR="00C31E56">
        <w:rPr>
          <w:rFonts w:asciiTheme="majorEastAsia" w:eastAsiaTheme="majorEastAsia" w:hAnsiTheme="majorEastAsia" w:hint="eastAsia"/>
        </w:rPr>
        <w:t>６</w:t>
      </w:r>
      <w:r>
        <w:rPr>
          <w:rFonts w:asciiTheme="majorEastAsia" w:eastAsiaTheme="majorEastAsia" w:hAnsiTheme="majorEastAsia" w:hint="eastAsia"/>
        </w:rPr>
        <w:t>０１　岡山県</w:t>
      </w:r>
      <w:r w:rsidR="008046C0">
        <w:rPr>
          <w:rFonts w:asciiTheme="majorEastAsia" w:eastAsiaTheme="majorEastAsia" w:hAnsiTheme="majorEastAsia" w:hint="eastAsia"/>
        </w:rPr>
        <w:t>井原市</w:t>
      </w:r>
      <w:r w:rsidR="00C31E56">
        <w:rPr>
          <w:rFonts w:asciiTheme="majorEastAsia" w:eastAsiaTheme="majorEastAsia" w:hAnsiTheme="majorEastAsia" w:hint="eastAsia"/>
        </w:rPr>
        <w:t>井原町３１１</w:t>
      </w:r>
      <w:r>
        <w:rPr>
          <w:rFonts w:asciiTheme="majorEastAsia" w:eastAsiaTheme="majorEastAsia" w:hAnsiTheme="majorEastAsia" w:hint="eastAsia"/>
        </w:rPr>
        <w:t>番地</w:t>
      </w:r>
      <w:r w:rsidR="00C31E56">
        <w:rPr>
          <w:rFonts w:asciiTheme="majorEastAsia" w:eastAsiaTheme="majorEastAsia" w:hAnsiTheme="majorEastAsia" w:hint="eastAsia"/>
        </w:rPr>
        <w:t>１</w:t>
      </w:r>
    </w:p>
    <w:p w14:paraId="6D0E37BC" w14:textId="77777777" w:rsidR="006A1E9C" w:rsidRDefault="006A1E9C" w:rsidP="006A1E9C">
      <w:pPr>
        <w:ind w:firstLineChars="800" w:firstLine="1760"/>
      </w:pPr>
      <w:r>
        <w:rPr>
          <w:rFonts w:asciiTheme="majorEastAsia" w:eastAsiaTheme="majorEastAsia" w:hAnsiTheme="majorEastAsia" w:hint="eastAsia"/>
        </w:rPr>
        <w:t>ＴＥＬ（086</w:t>
      </w:r>
      <w:r w:rsidR="00C31E56">
        <w:rPr>
          <w:rFonts w:asciiTheme="majorEastAsia" w:eastAsiaTheme="majorEastAsia" w:hAnsiTheme="majorEastAsia" w:hint="eastAsia"/>
        </w:rPr>
        <w:t>6</w:t>
      </w:r>
      <w:r>
        <w:rPr>
          <w:rFonts w:asciiTheme="majorEastAsia" w:eastAsiaTheme="majorEastAsia" w:hAnsiTheme="majorEastAsia" w:hint="eastAsia"/>
        </w:rPr>
        <w:t>）</w:t>
      </w:r>
      <w:r w:rsidR="00C31E56">
        <w:rPr>
          <w:rFonts w:asciiTheme="majorEastAsia" w:eastAsiaTheme="majorEastAsia" w:hAnsiTheme="majorEastAsia" w:hint="eastAsia"/>
        </w:rPr>
        <w:t>6</w:t>
      </w:r>
      <w:r>
        <w:rPr>
          <w:rFonts w:asciiTheme="majorEastAsia" w:eastAsiaTheme="majorEastAsia" w:hAnsiTheme="majorEastAsia" w:hint="eastAsia"/>
        </w:rPr>
        <w:t>2</w:t>
      </w:r>
      <w:r w:rsidR="00C31E56">
        <w:rPr>
          <w:rFonts w:asciiTheme="majorEastAsia" w:eastAsiaTheme="majorEastAsia" w:hAnsiTheme="majorEastAsia" w:hint="eastAsia"/>
        </w:rPr>
        <w:t>－9527</w:t>
      </w:r>
      <w:r>
        <w:rPr>
          <w:rFonts w:asciiTheme="majorEastAsia" w:eastAsiaTheme="majorEastAsia" w:hAnsiTheme="majorEastAsia" w:hint="eastAsia"/>
        </w:rPr>
        <w:t xml:space="preserve">　ＦＡＸ（086</w:t>
      </w:r>
      <w:r w:rsidR="00C31E56">
        <w:rPr>
          <w:rFonts w:asciiTheme="majorEastAsia" w:eastAsiaTheme="majorEastAsia" w:hAnsiTheme="majorEastAsia" w:hint="eastAsia"/>
        </w:rPr>
        <w:t>6</w:t>
      </w:r>
      <w:r>
        <w:rPr>
          <w:rFonts w:asciiTheme="majorEastAsia" w:eastAsiaTheme="majorEastAsia" w:hAnsiTheme="majorEastAsia" w:hint="eastAsia"/>
        </w:rPr>
        <w:t>）</w:t>
      </w:r>
      <w:r w:rsidR="00C31E56">
        <w:rPr>
          <w:rFonts w:asciiTheme="majorEastAsia" w:eastAsiaTheme="majorEastAsia" w:hAnsiTheme="majorEastAsia" w:hint="eastAsia"/>
        </w:rPr>
        <w:t>6</w:t>
      </w:r>
      <w:r>
        <w:rPr>
          <w:rFonts w:asciiTheme="majorEastAsia" w:eastAsiaTheme="majorEastAsia" w:hAnsiTheme="majorEastAsia" w:hint="eastAsia"/>
        </w:rPr>
        <w:t>2－</w:t>
      </w:r>
      <w:r w:rsidR="00C31E56">
        <w:rPr>
          <w:rFonts w:asciiTheme="majorEastAsia" w:eastAsiaTheme="majorEastAsia" w:hAnsiTheme="majorEastAsia" w:hint="eastAsia"/>
        </w:rPr>
        <w:t>1744</w:t>
      </w:r>
    </w:p>
    <w:p w14:paraId="557D15F7" w14:textId="77777777" w:rsidR="006A1E9C" w:rsidRDefault="006A1E9C" w:rsidP="006A1E9C">
      <w:pPr>
        <w:ind w:firstLineChars="800" w:firstLine="1760"/>
      </w:pPr>
      <w:r>
        <w:rPr>
          <w:rFonts w:asciiTheme="majorEastAsia" w:eastAsiaTheme="majorEastAsia" w:hAnsiTheme="majorEastAsia" w:hint="eastAsia"/>
        </w:rPr>
        <w:t>ホームページ　http：//www.city.</w:t>
      </w:r>
      <w:r w:rsidR="00C31E56">
        <w:rPr>
          <w:rFonts w:asciiTheme="majorEastAsia" w:eastAsiaTheme="majorEastAsia" w:hAnsiTheme="majorEastAsia" w:hint="eastAsia"/>
        </w:rPr>
        <w:t>ibara</w:t>
      </w:r>
      <w:r>
        <w:rPr>
          <w:rFonts w:asciiTheme="majorEastAsia" w:eastAsiaTheme="majorEastAsia" w:hAnsiTheme="majorEastAsia" w:hint="eastAsia"/>
        </w:rPr>
        <w:t>.</w:t>
      </w:r>
      <w:r w:rsidR="005B43FA">
        <w:rPr>
          <w:rFonts w:asciiTheme="majorEastAsia" w:eastAsiaTheme="majorEastAsia" w:hAnsiTheme="majorEastAsia" w:hint="eastAsia"/>
        </w:rPr>
        <w:t>okayama</w:t>
      </w:r>
      <w:r>
        <w:rPr>
          <w:rFonts w:asciiTheme="majorEastAsia" w:eastAsiaTheme="majorEastAsia" w:hAnsiTheme="majorEastAsia" w:hint="eastAsia"/>
        </w:rPr>
        <w:t>.jp</w:t>
      </w:r>
      <w:r w:rsidR="00AB4381">
        <w:rPr>
          <w:rFonts w:asciiTheme="majorEastAsia" w:eastAsiaTheme="majorEastAsia" w:hAnsiTheme="majorEastAsia" w:hint="eastAsia"/>
        </w:rPr>
        <w:t>/</w:t>
      </w:r>
    </w:p>
    <w:p w14:paraId="3AC08982" w14:textId="77777777" w:rsidR="00C850DC" w:rsidRPr="00393236" w:rsidRDefault="00C850DC">
      <w:pPr>
        <w:rPr>
          <w:color w:val="000000" w:themeColor="text1"/>
        </w:rPr>
      </w:pPr>
    </w:p>
    <w:sectPr w:rsidR="00C850DC" w:rsidRPr="00393236" w:rsidSect="00A52353">
      <w:headerReference w:type="even" r:id="rId46"/>
      <w:headerReference w:type="default" r:id="rId47"/>
      <w:footerReference w:type="even" r:id="rId48"/>
      <w:footerReference w:type="default" r:id="rId49"/>
      <w:pgSz w:w="11906" w:h="16838"/>
      <w:pgMar w:top="1418" w:right="1418" w:bottom="1134" w:left="1418" w:header="851" w:footer="567" w:gutter="0"/>
      <w:pgNumType w:start="50"/>
      <w:cols w:space="720"/>
      <w:docGrid w:type="lines" w:linePitch="3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8FE03" w14:textId="77777777" w:rsidR="00DD2835" w:rsidRDefault="00DD2835">
      <w:r>
        <w:separator/>
      </w:r>
    </w:p>
  </w:endnote>
  <w:endnote w:type="continuationSeparator" w:id="0">
    <w:p w14:paraId="2F6FDC2D" w14:textId="77777777" w:rsidR="00DD2835" w:rsidRDefault="00DD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F5AD2" w14:textId="77777777" w:rsidR="008758CA" w:rsidRDefault="008758CA">
    <w:pPr>
      <w:pStyle w:val="a5"/>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94A8" w14:textId="638A03F3" w:rsidR="008758CA" w:rsidRDefault="00954660">
    <w:pPr>
      <w:pStyle w:val="a5"/>
      <w:ind w:left="1474" w:hanging="1474"/>
      <w:jc w:val="center"/>
      <w:rPr>
        <w:rFonts w:ascii="Century Gothic" w:hAnsi="Century Gothic"/>
      </w:rPr>
    </w:pPr>
    <w:r>
      <w:fldChar w:fldCharType="begin"/>
    </w:r>
    <w:r>
      <w:instrText>PAGE   \* MERGEFORMAT</w:instrText>
    </w:r>
    <w:r>
      <w:fldChar w:fldCharType="separate"/>
    </w:r>
    <w:r>
      <w:rPr>
        <w:lang w:val="ja-JP"/>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4633" w14:textId="77777777" w:rsidR="001B5BA5" w:rsidRDefault="001B5BA5" w:rsidP="00BD5002">
    <w:pPr>
      <w:pStyle w:val="a5"/>
      <w:jc w:val="center"/>
      <w:rPr>
        <w:rFonts w:ascii="Century Gothic" w:hAnsi="Century Gothic"/>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AF2B" w14:textId="77777777" w:rsidR="008758CA" w:rsidRDefault="008758CA" w:rsidP="00BD5002">
    <w:pPr>
      <w:pStyle w:val="a5"/>
      <w:jc w:val="center"/>
      <w:rPr>
        <w:rFonts w:ascii="Century Gothic" w:hAnsi="Century Gothic"/>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7563E" w14:textId="77777777" w:rsidR="008758CA" w:rsidRDefault="008758CA">
    <w:pPr>
      <w:pStyle w:val="a5"/>
      <w:ind w:left="1474" w:hanging="1474"/>
      <w:jc w:val="center"/>
      <w:rPr>
        <w:rFonts w:ascii="Century Gothic" w:hAnsi="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290DC" w14:textId="77777777" w:rsidR="00DD2835" w:rsidRDefault="00DD2835">
      <w:r>
        <w:separator/>
      </w:r>
    </w:p>
  </w:footnote>
  <w:footnote w:type="continuationSeparator" w:id="0">
    <w:p w14:paraId="328BF0B2" w14:textId="77777777" w:rsidR="00DD2835" w:rsidRDefault="00DD2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E4D5" w14:textId="77777777" w:rsidR="008758CA" w:rsidRDefault="008758CA">
    <w:pPr>
      <w:pStyle w:val="a3"/>
      <w:ind w:left="1474" w:hanging="147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3C2B" w14:textId="77777777" w:rsidR="008758CA" w:rsidRDefault="008758CA">
    <w:pPr>
      <w:pStyle w:val="a3"/>
      <w:ind w:left="1474" w:hanging="147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D464" w14:textId="77777777" w:rsidR="001B5BA5" w:rsidRDefault="001B5BA5">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69DC" w14:textId="521354DA" w:rsidR="001B5BA5" w:rsidRDefault="001B5BA5">
    <w:pPr>
      <w:pStyle w:val="a3"/>
      <w:ind w:left="1474" w:hanging="147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F2C9" w14:textId="77777777" w:rsidR="008758CA" w:rsidRDefault="008758CA">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A03B" w14:textId="77777777" w:rsidR="008758CA" w:rsidRDefault="008758CA">
    <w:pPr>
      <w:pStyle w:val="a3"/>
      <w:ind w:left="1474" w:hanging="1474"/>
    </w:pPr>
    <w:r>
      <w:rPr>
        <w:rFonts w:ascii="ＭＳ Ｐゴシック" w:eastAsia="ＭＳ Ｐゴシック" w:hAnsi="ＭＳ Ｐゴシック" w:hint="eastAsia"/>
        <w:noProof/>
        <w:sz w:val="20"/>
      </w:rPr>
      <mc:AlternateContent>
        <mc:Choice Requires="wps">
          <w:drawing>
            <wp:anchor distT="0" distB="0" distL="114300" distR="114300" simplePos="0" relativeHeight="251661312" behindDoc="0" locked="0" layoutInCell="1" hidden="0" allowOverlap="1" wp14:anchorId="65CF353B" wp14:editId="5939F365">
              <wp:simplePos x="0" y="0"/>
              <wp:positionH relativeFrom="column">
                <wp:posOffset>6405245</wp:posOffset>
              </wp:positionH>
              <wp:positionV relativeFrom="paragraph">
                <wp:posOffset>4460240</wp:posOffset>
              </wp:positionV>
              <wp:extent cx="266700" cy="1981200"/>
              <wp:effectExtent l="0" t="0" r="635" b="635"/>
              <wp:wrapNone/>
              <wp:docPr id="13" name="正方形/長方形 1025"/>
              <wp:cNvGraphicFramePr/>
              <a:graphic xmlns:a="http://schemas.openxmlformats.org/drawingml/2006/main">
                <a:graphicData uri="http://schemas.microsoft.com/office/word/2010/wordprocessingShape">
                  <wps:wsp>
                    <wps:cNvSpPr/>
                    <wps:spPr>
                      <a:xfrm>
                        <a:off x="0" y="0"/>
                        <a:ext cx="266700" cy="198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6C6CD" w14:textId="77777777" w:rsidR="008758CA" w:rsidRDefault="008758CA">
                          <w:pPr>
                            <w:spacing w:line="240" w:lineRule="exact"/>
                            <w:rPr>
                              <w:rFonts w:ascii="ＭＳ Ｐゴシック" w:eastAsia="ＭＳ Ｐゴシック" w:hAnsi="ＭＳ Ｐゴシック"/>
                              <w:color w:val="000000" w:themeColor="text1"/>
                              <w:sz w:val="18"/>
                            </w:rPr>
                          </w:pPr>
                        </w:p>
                      </w:txbxContent>
                    </wps:txbx>
                    <wps:bodyPr rot="0" vertOverflow="overflow" horzOverflow="overflow" vert="eaVert" wrap="square" lIns="0" tIns="0" rIns="0" bIns="0" numCol="1" spcCol="0" rtlCol="0" fromWordArt="0" anchor="ctr" anchorCtr="0" forceAA="0" compatLnSpc="1"/>
                  </wps:wsp>
                </a:graphicData>
              </a:graphic>
            </wp:anchor>
          </w:drawing>
        </mc:Choice>
        <mc:Fallback>
          <w:pict>
            <v:rect w14:anchorId="65CF353B" id="正方形/長方形 1025" o:spid="_x0000_s1051" style="position:absolute;left:0;text-align:left;margin-left:504.35pt;margin-top:351.2pt;width:21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" fillcolor="white [3212]" stroked="f" strokeweight="2pt">
              <v:textbox style="layout-flow:vertical-ideographic" inset="0,0,0,0">
                <w:txbxContent>
                  <w:p w14:paraId="5166C6CD" w14:textId="77777777" w:rsidR="008758CA" w:rsidRDefault="008758CA">
                    <w:pPr>
                      <w:spacing w:line="240" w:lineRule="exact"/>
                      <w:rPr>
                        <w:rFonts w:ascii="ＭＳ Ｐゴシック" w:eastAsia="ＭＳ Ｐゴシック" w:hAnsi="ＭＳ Ｐゴシック"/>
                        <w:color w:val="000000" w:themeColor="text1"/>
                        <w:sz w:val="18"/>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B6E330A"/>
    <w:lvl w:ilvl="0" w:tplc="79C892C2">
      <w:numFmt w:val="bullet"/>
      <w:lvlText w:val=""/>
      <w:lvlJc w:val="left"/>
      <w:pPr>
        <w:ind w:left="840" w:hanging="420"/>
      </w:pPr>
      <w:rPr>
        <w:rFonts w:ascii="Wingdings" w:hAnsi="Wingdings" w:hint="default"/>
        <w:color w:val="000000" w:themeColor="text1"/>
      </w:rPr>
    </w:lvl>
    <w:lvl w:ilvl="1" w:tplc="0409000B">
      <w:numFmt w:val="bullet"/>
      <w:lvlText w:val=""/>
      <w:lvlJc w:val="left"/>
      <w:pPr>
        <w:ind w:left="1260" w:hanging="420"/>
      </w:pPr>
      <w:rPr>
        <w:rFonts w:ascii="Wingdings" w:hAnsi="Wingdings" w:hint="default"/>
      </w:rPr>
    </w:lvl>
    <w:lvl w:ilvl="2" w:tplc="0409000D">
      <w:numFmt w:val="bullet"/>
      <w:lvlText w:val=""/>
      <w:lvlJc w:val="left"/>
      <w:pPr>
        <w:ind w:left="1680" w:hanging="420"/>
      </w:pPr>
      <w:rPr>
        <w:rFonts w:ascii="Wingdings" w:hAnsi="Wingdings" w:hint="default"/>
      </w:rPr>
    </w:lvl>
    <w:lvl w:ilvl="3" w:tplc="04090001">
      <w:numFmt w:val="bullet"/>
      <w:lvlText w:val=""/>
      <w:lvlJc w:val="left"/>
      <w:pPr>
        <w:ind w:left="2100" w:hanging="420"/>
      </w:pPr>
      <w:rPr>
        <w:rFonts w:ascii="Wingdings" w:hAnsi="Wingdings" w:hint="default"/>
      </w:rPr>
    </w:lvl>
    <w:lvl w:ilvl="4" w:tplc="0409000B">
      <w:numFmt w:val="bullet"/>
      <w:lvlText w:val=""/>
      <w:lvlJc w:val="left"/>
      <w:pPr>
        <w:ind w:left="2520" w:hanging="420"/>
      </w:pPr>
      <w:rPr>
        <w:rFonts w:ascii="Wingdings" w:hAnsi="Wingdings" w:hint="default"/>
      </w:rPr>
    </w:lvl>
    <w:lvl w:ilvl="5" w:tplc="0409000D">
      <w:numFmt w:val="bullet"/>
      <w:lvlText w:val=""/>
      <w:lvlJc w:val="left"/>
      <w:pPr>
        <w:ind w:left="2940" w:hanging="420"/>
      </w:pPr>
      <w:rPr>
        <w:rFonts w:ascii="Wingdings" w:hAnsi="Wingdings" w:hint="default"/>
      </w:rPr>
    </w:lvl>
    <w:lvl w:ilvl="6" w:tplc="04090001">
      <w:numFmt w:val="bullet"/>
      <w:lvlText w:val=""/>
      <w:lvlJc w:val="left"/>
      <w:pPr>
        <w:ind w:left="3360" w:hanging="420"/>
      </w:pPr>
      <w:rPr>
        <w:rFonts w:ascii="Wingdings" w:hAnsi="Wingdings" w:hint="default"/>
      </w:rPr>
    </w:lvl>
    <w:lvl w:ilvl="7" w:tplc="0409000B">
      <w:numFmt w:val="bullet"/>
      <w:lvlText w:val=""/>
      <w:lvlJc w:val="left"/>
      <w:pPr>
        <w:ind w:left="3780" w:hanging="420"/>
      </w:pPr>
      <w:rPr>
        <w:rFonts w:ascii="Wingdings" w:hAnsi="Wingdings" w:hint="default"/>
      </w:rPr>
    </w:lvl>
    <w:lvl w:ilvl="8" w:tplc="0409000D">
      <w:numFmt w:val="bullet"/>
      <w:lvlText w:val=""/>
      <w:lvlJc w:val="left"/>
      <w:pPr>
        <w:ind w:left="4200" w:hanging="420"/>
      </w:pPr>
      <w:rPr>
        <w:rFonts w:ascii="Wingdings" w:hAnsi="Wingdings" w:hint="default"/>
      </w:rPr>
    </w:lvl>
  </w:abstractNum>
  <w:abstractNum w:abstractNumId="1" w15:restartNumberingAfterBreak="0">
    <w:nsid w:val="00000002"/>
    <w:multiLevelType w:val="hybridMultilevel"/>
    <w:tmpl w:val="74102330"/>
    <w:lvl w:ilvl="0" w:tplc="79C892C2">
      <w:numFmt w:val="bullet"/>
      <w:lvlText w:val=""/>
      <w:lvlJc w:val="left"/>
      <w:pPr>
        <w:ind w:left="630" w:hanging="420"/>
      </w:pPr>
      <w:rPr>
        <w:rFonts w:ascii="Wingdings" w:hAnsi="Wingdings" w:hint="default"/>
        <w:color w:val="000000" w:themeColor="text1"/>
      </w:rPr>
    </w:lvl>
    <w:lvl w:ilvl="1" w:tplc="0409000B">
      <w:numFmt w:val="bullet"/>
      <w:lvlText w:val=""/>
      <w:lvlJc w:val="left"/>
      <w:pPr>
        <w:ind w:left="1050" w:hanging="420"/>
      </w:pPr>
      <w:rPr>
        <w:rFonts w:ascii="Wingdings" w:hAnsi="Wingdings" w:hint="default"/>
      </w:rPr>
    </w:lvl>
    <w:lvl w:ilvl="2" w:tplc="0409000D">
      <w:numFmt w:val="bullet"/>
      <w:lvlText w:val=""/>
      <w:lvlJc w:val="left"/>
      <w:pPr>
        <w:ind w:left="1470" w:hanging="420"/>
      </w:pPr>
      <w:rPr>
        <w:rFonts w:ascii="Wingdings" w:hAnsi="Wingdings" w:hint="default"/>
      </w:rPr>
    </w:lvl>
    <w:lvl w:ilvl="3" w:tplc="04090001">
      <w:numFmt w:val="bullet"/>
      <w:lvlText w:val=""/>
      <w:lvlJc w:val="left"/>
      <w:pPr>
        <w:ind w:left="1890" w:hanging="420"/>
      </w:pPr>
      <w:rPr>
        <w:rFonts w:ascii="Wingdings" w:hAnsi="Wingdings" w:hint="default"/>
      </w:rPr>
    </w:lvl>
    <w:lvl w:ilvl="4" w:tplc="0409000B">
      <w:numFmt w:val="bullet"/>
      <w:lvlText w:val=""/>
      <w:lvlJc w:val="left"/>
      <w:pPr>
        <w:ind w:left="2310" w:hanging="420"/>
      </w:pPr>
      <w:rPr>
        <w:rFonts w:ascii="Wingdings" w:hAnsi="Wingdings" w:hint="default"/>
      </w:rPr>
    </w:lvl>
    <w:lvl w:ilvl="5" w:tplc="0409000D">
      <w:numFmt w:val="bullet"/>
      <w:lvlText w:val=""/>
      <w:lvlJc w:val="left"/>
      <w:pPr>
        <w:ind w:left="2730" w:hanging="420"/>
      </w:pPr>
      <w:rPr>
        <w:rFonts w:ascii="Wingdings" w:hAnsi="Wingdings" w:hint="default"/>
      </w:rPr>
    </w:lvl>
    <w:lvl w:ilvl="6" w:tplc="04090001">
      <w:numFmt w:val="bullet"/>
      <w:lvlText w:val=""/>
      <w:lvlJc w:val="left"/>
      <w:pPr>
        <w:ind w:left="3150" w:hanging="420"/>
      </w:pPr>
      <w:rPr>
        <w:rFonts w:ascii="Wingdings" w:hAnsi="Wingdings" w:hint="default"/>
      </w:rPr>
    </w:lvl>
    <w:lvl w:ilvl="7" w:tplc="0409000B">
      <w:numFmt w:val="bullet"/>
      <w:lvlText w:val=""/>
      <w:lvlJc w:val="left"/>
      <w:pPr>
        <w:ind w:left="3570" w:hanging="420"/>
      </w:pPr>
      <w:rPr>
        <w:rFonts w:ascii="Wingdings" w:hAnsi="Wingdings" w:hint="default"/>
      </w:rPr>
    </w:lvl>
    <w:lvl w:ilvl="8" w:tplc="0409000D">
      <w:numFmt w:val="bullet"/>
      <w:lvlText w:val=""/>
      <w:lvlJc w:val="left"/>
      <w:pPr>
        <w:ind w:left="3990" w:hanging="420"/>
      </w:pPr>
      <w:rPr>
        <w:rFonts w:ascii="Wingdings" w:hAnsi="Wingdings" w:hint="default"/>
      </w:rPr>
    </w:lvl>
  </w:abstractNum>
  <w:abstractNum w:abstractNumId="2" w15:restartNumberingAfterBreak="0">
    <w:nsid w:val="00000003"/>
    <w:multiLevelType w:val="hybridMultilevel"/>
    <w:tmpl w:val="0344C5E8"/>
    <w:lvl w:ilvl="0" w:tplc="7DF6B77E">
      <w:numFmt w:val="bullet"/>
      <w:lvlText w:val="※"/>
      <w:lvlJc w:val="left"/>
      <w:pPr>
        <w:ind w:left="1013" w:hanging="360"/>
      </w:pPr>
      <w:rPr>
        <w:rFonts w:ascii="ＭＳ 明朝" w:eastAsia="ＭＳ 明朝" w:hAnsi="ＭＳ 明朝" w:hint="eastAsia"/>
      </w:rPr>
    </w:lvl>
    <w:lvl w:ilvl="1" w:tplc="0409000B">
      <w:numFmt w:val="bullet"/>
      <w:lvlText w:val=""/>
      <w:lvlJc w:val="left"/>
      <w:pPr>
        <w:ind w:left="1493" w:hanging="420"/>
      </w:pPr>
      <w:rPr>
        <w:rFonts w:ascii="Wingdings" w:hAnsi="Wingdings" w:hint="default"/>
      </w:rPr>
    </w:lvl>
    <w:lvl w:ilvl="2" w:tplc="0409000D">
      <w:numFmt w:val="bullet"/>
      <w:lvlText w:val=""/>
      <w:lvlJc w:val="left"/>
      <w:pPr>
        <w:ind w:left="1913" w:hanging="420"/>
      </w:pPr>
      <w:rPr>
        <w:rFonts w:ascii="Wingdings" w:hAnsi="Wingdings" w:hint="default"/>
      </w:rPr>
    </w:lvl>
    <w:lvl w:ilvl="3" w:tplc="04090001">
      <w:numFmt w:val="bullet"/>
      <w:lvlText w:val=""/>
      <w:lvlJc w:val="left"/>
      <w:pPr>
        <w:ind w:left="2333" w:hanging="420"/>
      </w:pPr>
      <w:rPr>
        <w:rFonts w:ascii="Wingdings" w:hAnsi="Wingdings" w:hint="default"/>
      </w:rPr>
    </w:lvl>
    <w:lvl w:ilvl="4" w:tplc="0409000B">
      <w:numFmt w:val="bullet"/>
      <w:lvlText w:val=""/>
      <w:lvlJc w:val="left"/>
      <w:pPr>
        <w:ind w:left="2753" w:hanging="420"/>
      </w:pPr>
      <w:rPr>
        <w:rFonts w:ascii="Wingdings" w:hAnsi="Wingdings" w:hint="default"/>
      </w:rPr>
    </w:lvl>
    <w:lvl w:ilvl="5" w:tplc="0409000D">
      <w:numFmt w:val="bullet"/>
      <w:lvlText w:val=""/>
      <w:lvlJc w:val="left"/>
      <w:pPr>
        <w:ind w:left="3173" w:hanging="420"/>
      </w:pPr>
      <w:rPr>
        <w:rFonts w:ascii="Wingdings" w:hAnsi="Wingdings" w:hint="default"/>
      </w:rPr>
    </w:lvl>
    <w:lvl w:ilvl="6" w:tplc="04090001">
      <w:numFmt w:val="bullet"/>
      <w:lvlText w:val=""/>
      <w:lvlJc w:val="left"/>
      <w:pPr>
        <w:ind w:left="3593" w:hanging="420"/>
      </w:pPr>
      <w:rPr>
        <w:rFonts w:ascii="Wingdings" w:hAnsi="Wingdings" w:hint="default"/>
      </w:rPr>
    </w:lvl>
    <w:lvl w:ilvl="7" w:tplc="0409000B">
      <w:numFmt w:val="bullet"/>
      <w:lvlText w:val=""/>
      <w:lvlJc w:val="left"/>
      <w:pPr>
        <w:ind w:left="4013" w:hanging="420"/>
      </w:pPr>
      <w:rPr>
        <w:rFonts w:ascii="Wingdings" w:hAnsi="Wingdings" w:hint="default"/>
      </w:rPr>
    </w:lvl>
    <w:lvl w:ilvl="8" w:tplc="0409000D">
      <w:numFmt w:val="bullet"/>
      <w:lvlText w:val=""/>
      <w:lvlJc w:val="left"/>
      <w:pPr>
        <w:ind w:left="4433" w:hanging="420"/>
      </w:pPr>
      <w:rPr>
        <w:rFonts w:ascii="Wingdings" w:hAnsi="Wingdings" w:hint="default"/>
      </w:rPr>
    </w:lvl>
  </w:abstractNum>
  <w:abstractNum w:abstractNumId="3" w15:restartNumberingAfterBreak="0">
    <w:nsid w:val="1BFE0730"/>
    <w:multiLevelType w:val="hybridMultilevel"/>
    <w:tmpl w:val="98FECACC"/>
    <w:lvl w:ilvl="0" w:tplc="92E609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5B062E"/>
    <w:multiLevelType w:val="hybridMultilevel"/>
    <w:tmpl w:val="9208CE50"/>
    <w:lvl w:ilvl="0" w:tplc="AE5ED756">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E372F91"/>
    <w:multiLevelType w:val="hybridMultilevel"/>
    <w:tmpl w:val="75582D42"/>
    <w:lvl w:ilvl="0" w:tplc="DB1C66EA">
      <w:start w:val="1"/>
      <w:numFmt w:val="decimalFullWidth"/>
      <w:lvlText w:val="第%1章"/>
      <w:lvlJc w:val="left"/>
      <w:pPr>
        <w:ind w:left="1605" w:hanging="16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941408C"/>
    <w:multiLevelType w:val="hybridMultilevel"/>
    <w:tmpl w:val="937C86B2"/>
    <w:lvl w:ilvl="0" w:tplc="CECE5B36">
      <w:start w:val="1"/>
      <w:numFmt w:val="decimalFullWidth"/>
      <w:lvlText w:val="第%1章"/>
      <w:lvlJc w:val="left"/>
      <w:pPr>
        <w:ind w:left="1275" w:hanging="12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A1454C7"/>
    <w:multiLevelType w:val="hybridMultilevel"/>
    <w:tmpl w:val="B032F55A"/>
    <w:lvl w:ilvl="0" w:tplc="AC42D4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0D60255"/>
    <w:multiLevelType w:val="hybridMultilevel"/>
    <w:tmpl w:val="930A580C"/>
    <w:lvl w:ilvl="0" w:tplc="60CE289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7C233132"/>
    <w:multiLevelType w:val="hybridMultilevel"/>
    <w:tmpl w:val="97647ABE"/>
    <w:lvl w:ilvl="0" w:tplc="95A2168E">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num w:numId="1">
    <w:abstractNumId w:val="0"/>
  </w:num>
  <w:num w:numId="2">
    <w:abstractNumId w:val="1"/>
  </w:num>
  <w:num w:numId="3">
    <w:abstractNumId w:val="2"/>
  </w:num>
  <w:num w:numId="4">
    <w:abstractNumId w:val="6"/>
  </w:num>
  <w:num w:numId="5">
    <w:abstractNumId w:val="5"/>
  </w:num>
  <w:num w:numId="6">
    <w:abstractNumId w:val="8"/>
  </w:num>
  <w:num w:numId="7">
    <w:abstractNumId w:val="3"/>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rawingGridVerticalSpacing w:val="198"/>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0DC"/>
    <w:rsid w:val="0000344D"/>
    <w:rsid w:val="00004C17"/>
    <w:rsid w:val="00011057"/>
    <w:rsid w:val="00012D9E"/>
    <w:rsid w:val="00014087"/>
    <w:rsid w:val="00015BA0"/>
    <w:rsid w:val="00015D14"/>
    <w:rsid w:val="00015FF9"/>
    <w:rsid w:val="000172B1"/>
    <w:rsid w:val="00017C1A"/>
    <w:rsid w:val="000215CE"/>
    <w:rsid w:val="00022009"/>
    <w:rsid w:val="00026AF2"/>
    <w:rsid w:val="0002776C"/>
    <w:rsid w:val="00027A34"/>
    <w:rsid w:val="0003368E"/>
    <w:rsid w:val="00035403"/>
    <w:rsid w:val="00036BC0"/>
    <w:rsid w:val="00040CC4"/>
    <w:rsid w:val="00046C39"/>
    <w:rsid w:val="000510AD"/>
    <w:rsid w:val="000527B7"/>
    <w:rsid w:val="000558C0"/>
    <w:rsid w:val="00063CF9"/>
    <w:rsid w:val="000648F5"/>
    <w:rsid w:val="000649F1"/>
    <w:rsid w:val="000651B7"/>
    <w:rsid w:val="00066243"/>
    <w:rsid w:val="000669C0"/>
    <w:rsid w:val="00070D05"/>
    <w:rsid w:val="00070F3B"/>
    <w:rsid w:val="000716B6"/>
    <w:rsid w:val="00072919"/>
    <w:rsid w:val="000731EC"/>
    <w:rsid w:val="00074C23"/>
    <w:rsid w:val="00077F22"/>
    <w:rsid w:val="00081004"/>
    <w:rsid w:val="000842D2"/>
    <w:rsid w:val="00085D16"/>
    <w:rsid w:val="000918DF"/>
    <w:rsid w:val="000952A7"/>
    <w:rsid w:val="000A1F4C"/>
    <w:rsid w:val="000A5351"/>
    <w:rsid w:val="000B1D35"/>
    <w:rsid w:val="000B3D9F"/>
    <w:rsid w:val="000B7CB0"/>
    <w:rsid w:val="000C01BE"/>
    <w:rsid w:val="000C5647"/>
    <w:rsid w:val="000C6159"/>
    <w:rsid w:val="000C7388"/>
    <w:rsid w:val="000C7EBC"/>
    <w:rsid w:val="000D15E2"/>
    <w:rsid w:val="000D19C7"/>
    <w:rsid w:val="000D2FEF"/>
    <w:rsid w:val="000D5AF6"/>
    <w:rsid w:val="000D7E45"/>
    <w:rsid w:val="000E28F9"/>
    <w:rsid w:val="000F0EDA"/>
    <w:rsid w:val="000F5FC3"/>
    <w:rsid w:val="000F6A72"/>
    <w:rsid w:val="00117EC8"/>
    <w:rsid w:val="00122420"/>
    <w:rsid w:val="0012563D"/>
    <w:rsid w:val="00127AB3"/>
    <w:rsid w:val="00127CF6"/>
    <w:rsid w:val="00130CFD"/>
    <w:rsid w:val="00134C43"/>
    <w:rsid w:val="00136397"/>
    <w:rsid w:val="00136A4A"/>
    <w:rsid w:val="001403D4"/>
    <w:rsid w:val="00144191"/>
    <w:rsid w:val="001445AE"/>
    <w:rsid w:val="001456FF"/>
    <w:rsid w:val="00156490"/>
    <w:rsid w:val="00157C35"/>
    <w:rsid w:val="00157D7E"/>
    <w:rsid w:val="00161F38"/>
    <w:rsid w:val="00164041"/>
    <w:rsid w:val="00164108"/>
    <w:rsid w:val="00170624"/>
    <w:rsid w:val="00170E93"/>
    <w:rsid w:val="0017242B"/>
    <w:rsid w:val="001847DD"/>
    <w:rsid w:val="001865C9"/>
    <w:rsid w:val="00194716"/>
    <w:rsid w:val="00197663"/>
    <w:rsid w:val="001A1B74"/>
    <w:rsid w:val="001A3F14"/>
    <w:rsid w:val="001A479D"/>
    <w:rsid w:val="001B0E34"/>
    <w:rsid w:val="001B5BA5"/>
    <w:rsid w:val="001B7D8C"/>
    <w:rsid w:val="001C0FE8"/>
    <w:rsid w:val="001C1158"/>
    <w:rsid w:val="001C1AD0"/>
    <w:rsid w:val="001D3560"/>
    <w:rsid w:val="001D4CB7"/>
    <w:rsid w:val="001D6233"/>
    <w:rsid w:val="001E3D27"/>
    <w:rsid w:val="001E79D0"/>
    <w:rsid w:val="001F0825"/>
    <w:rsid w:val="001F1841"/>
    <w:rsid w:val="001F2C5F"/>
    <w:rsid w:val="001F6E0D"/>
    <w:rsid w:val="001F779B"/>
    <w:rsid w:val="002040DF"/>
    <w:rsid w:val="00206271"/>
    <w:rsid w:val="00206350"/>
    <w:rsid w:val="00207862"/>
    <w:rsid w:val="00207914"/>
    <w:rsid w:val="00214589"/>
    <w:rsid w:val="00220682"/>
    <w:rsid w:val="00221F82"/>
    <w:rsid w:val="00225939"/>
    <w:rsid w:val="00225B6D"/>
    <w:rsid w:val="00227BCC"/>
    <w:rsid w:val="00227D9E"/>
    <w:rsid w:val="002318AF"/>
    <w:rsid w:val="00232750"/>
    <w:rsid w:val="002377E5"/>
    <w:rsid w:val="002410D1"/>
    <w:rsid w:val="0024140A"/>
    <w:rsid w:val="002437A3"/>
    <w:rsid w:val="00245DD9"/>
    <w:rsid w:val="00246CC3"/>
    <w:rsid w:val="00261364"/>
    <w:rsid w:val="00267930"/>
    <w:rsid w:val="00274E4C"/>
    <w:rsid w:val="00274EB7"/>
    <w:rsid w:val="002774CA"/>
    <w:rsid w:val="00286ACA"/>
    <w:rsid w:val="00287E18"/>
    <w:rsid w:val="002907BD"/>
    <w:rsid w:val="00290E49"/>
    <w:rsid w:val="002926A7"/>
    <w:rsid w:val="00292782"/>
    <w:rsid w:val="002976C2"/>
    <w:rsid w:val="00297954"/>
    <w:rsid w:val="002A0430"/>
    <w:rsid w:val="002A2EF6"/>
    <w:rsid w:val="002A3D1C"/>
    <w:rsid w:val="002A6C41"/>
    <w:rsid w:val="002B245E"/>
    <w:rsid w:val="002C0A94"/>
    <w:rsid w:val="002C2B61"/>
    <w:rsid w:val="002C3650"/>
    <w:rsid w:val="002C7276"/>
    <w:rsid w:val="002D1B5E"/>
    <w:rsid w:val="002D54F8"/>
    <w:rsid w:val="002E4BA1"/>
    <w:rsid w:val="002E59BE"/>
    <w:rsid w:val="002E7AA3"/>
    <w:rsid w:val="002F48F1"/>
    <w:rsid w:val="002F6914"/>
    <w:rsid w:val="002F70C3"/>
    <w:rsid w:val="002F74BB"/>
    <w:rsid w:val="00306858"/>
    <w:rsid w:val="00307C70"/>
    <w:rsid w:val="0031047F"/>
    <w:rsid w:val="00316A22"/>
    <w:rsid w:val="00317484"/>
    <w:rsid w:val="003224E4"/>
    <w:rsid w:val="00324CA5"/>
    <w:rsid w:val="00325D8D"/>
    <w:rsid w:val="003265D3"/>
    <w:rsid w:val="003274F4"/>
    <w:rsid w:val="003310BB"/>
    <w:rsid w:val="00331B58"/>
    <w:rsid w:val="003342FE"/>
    <w:rsid w:val="00340E39"/>
    <w:rsid w:val="0034272C"/>
    <w:rsid w:val="00342991"/>
    <w:rsid w:val="00343104"/>
    <w:rsid w:val="00343EE9"/>
    <w:rsid w:val="003462E5"/>
    <w:rsid w:val="00350671"/>
    <w:rsid w:val="00351D5E"/>
    <w:rsid w:val="0035614E"/>
    <w:rsid w:val="00356649"/>
    <w:rsid w:val="00356DE8"/>
    <w:rsid w:val="0036150E"/>
    <w:rsid w:val="00362F12"/>
    <w:rsid w:val="0036534C"/>
    <w:rsid w:val="0037730C"/>
    <w:rsid w:val="00381913"/>
    <w:rsid w:val="00385BFA"/>
    <w:rsid w:val="00385FB8"/>
    <w:rsid w:val="003868AE"/>
    <w:rsid w:val="00386E10"/>
    <w:rsid w:val="0038708B"/>
    <w:rsid w:val="00390094"/>
    <w:rsid w:val="00393236"/>
    <w:rsid w:val="003940AB"/>
    <w:rsid w:val="003978AC"/>
    <w:rsid w:val="003A19C0"/>
    <w:rsid w:val="003A79B1"/>
    <w:rsid w:val="003B42CA"/>
    <w:rsid w:val="003C19C6"/>
    <w:rsid w:val="003D1328"/>
    <w:rsid w:val="003D2049"/>
    <w:rsid w:val="003D3FC8"/>
    <w:rsid w:val="003D4B8E"/>
    <w:rsid w:val="003D5132"/>
    <w:rsid w:val="003E064E"/>
    <w:rsid w:val="003E58F1"/>
    <w:rsid w:val="003F0E21"/>
    <w:rsid w:val="003F2918"/>
    <w:rsid w:val="003F32AE"/>
    <w:rsid w:val="003F4F9D"/>
    <w:rsid w:val="003F7BB1"/>
    <w:rsid w:val="00404A43"/>
    <w:rsid w:val="00405FA7"/>
    <w:rsid w:val="00411BC2"/>
    <w:rsid w:val="00411DA5"/>
    <w:rsid w:val="00412633"/>
    <w:rsid w:val="00413695"/>
    <w:rsid w:val="00414CCD"/>
    <w:rsid w:val="004157EB"/>
    <w:rsid w:val="004172C9"/>
    <w:rsid w:val="00422B3E"/>
    <w:rsid w:val="004261BD"/>
    <w:rsid w:val="004321F4"/>
    <w:rsid w:val="0043565A"/>
    <w:rsid w:val="00435FA3"/>
    <w:rsid w:val="004434D0"/>
    <w:rsid w:val="00444031"/>
    <w:rsid w:val="004444A2"/>
    <w:rsid w:val="00444FB3"/>
    <w:rsid w:val="00445DC4"/>
    <w:rsid w:val="00445DCC"/>
    <w:rsid w:val="00454EE8"/>
    <w:rsid w:val="00456FF0"/>
    <w:rsid w:val="004577D4"/>
    <w:rsid w:val="0046057C"/>
    <w:rsid w:val="00465417"/>
    <w:rsid w:val="00473E15"/>
    <w:rsid w:val="00473EFA"/>
    <w:rsid w:val="00481465"/>
    <w:rsid w:val="00484896"/>
    <w:rsid w:val="00490286"/>
    <w:rsid w:val="004965A4"/>
    <w:rsid w:val="00497471"/>
    <w:rsid w:val="004A01CA"/>
    <w:rsid w:val="004A2330"/>
    <w:rsid w:val="004A2340"/>
    <w:rsid w:val="004A4210"/>
    <w:rsid w:val="004A5538"/>
    <w:rsid w:val="004B10E2"/>
    <w:rsid w:val="004B29D7"/>
    <w:rsid w:val="004B2BC2"/>
    <w:rsid w:val="004B535A"/>
    <w:rsid w:val="004C13BB"/>
    <w:rsid w:val="004C2256"/>
    <w:rsid w:val="004C4F50"/>
    <w:rsid w:val="004D0749"/>
    <w:rsid w:val="004D148F"/>
    <w:rsid w:val="004D1CBF"/>
    <w:rsid w:val="004D21F5"/>
    <w:rsid w:val="004D2CEE"/>
    <w:rsid w:val="004D6828"/>
    <w:rsid w:val="004D6F02"/>
    <w:rsid w:val="004D7C91"/>
    <w:rsid w:val="004E0A94"/>
    <w:rsid w:val="004E3B02"/>
    <w:rsid w:val="004E447A"/>
    <w:rsid w:val="004E499E"/>
    <w:rsid w:val="004E5188"/>
    <w:rsid w:val="004F146E"/>
    <w:rsid w:val="004F2775"/>
    <w:rsid w:val="004F4914"/>
    <w:rsid w:val="004F758C"/>
    <w:rsid w:val="0050042F"/>
    <w:rsid w:val="0050228F"/>
    <w:rsid w:val="00505F42"/>
    <w:rsid w:val="00510813"/>
    <w:rsid w:val="00514041"/>
    <w:rsid w:val="00514702"/>
    <w:rsid w:val="0052054A"/>
    <w:rsid w:val="00520B4A"/>
    <w:rsid w:val="00521F75"/>
    <w:rsid w:val="005302B4"/>
    <w:rsid w:val="005342FD"/>
    <w:rsid w:val="00537C89"/>
    <w:rsid w:val="005400FE"/>
    <w:rsid w:val="0054079B"/>
    <w:rsid w:val="0054431D"/>
    <w:rsid w:val="00544623"/>
    <w:rsid w:val="005464EE"/>
    <w:rsid w:val="00546C3C"/>
    <w:rsid w:val="00553414"/>
    <w:rsid w:val="00554C34"/>
    <w:rsid w:val="00563822"/>
    <w:rsid w:val="005648CA"/>
    <w:rsid w:val="00564E9A"/>
    <w:rsid w:val="00566A6B"/>
    <w:rsid w:val="005676D6"/>
    <w:rsid w:val="00573A7D"/>
    <w:rsid w:val="005802A5"/>
    <w:rsid w:val="00590EE5"/>
    <w:rsid w:val="00593653"/>
    <w:rsid w:val="00594273"/>
    <w:rsid w:val="00596FAE"/>
    <w:rsid w:val="005A0467"/>
    <w:rsid w:val="005A3E60"/>
    <w:rsid w:val="005A44D0"/>
    <w:rsid w:val="005A5DD1"/>
    <w:rsid w:val="005A6158"/>
    <w:rsid w:val="005A6FB1"/>
    <w:rsid w:val="005B1801"/>
    <w:rsid w:val="005B1AED"/>
    <w:rsid w:val="005B1EA0"/>
    <w:rsid w:val="005B39F5"/>
    <w:rsid w:val="005B43FA"/>
    <w:rsid w:val="005B5F01"/>
    <w:rsid w:val="005C477C"/>
    <w:rsid w:val="005C48B7"/>
    <w:rsid w:val="005C5D83"/>
    <w:rsid w:val="005C7283"/>
    <w:rsid w:val="005D1B5A"/>
    <w:rsid w:val="005D2D56"/>
    <w:rsid w:val="005D5733"/>
    <w:rsid w:val="005D57C9"/>
    <w:rsid w:val="005D762E"/>
    <w:rsid w:val="005D7E6C"/>
    <w:rsid w:val="005F7CF8"/>
    <w:rsid w:val="006078BC"/>
    <w:rsid w:val="00607C07"/>
    <w:rsid w:val="006101F8"/>
    <w:rsid w:val="00612930"/>
    <w:rsid w:val="00613946"/>
    <w:rsid w:val="006168A7"/>
    <w:rsid w:val="006203D2"/>
    <w:rsid w:val="00620C83"/>
    <w:rsid w:val="00627AD4"/>
    <w:rsid w:val="006318C7"/>
    <w:rsid w:val="00636E39"/>
    <w:rsid w:val="006424BA"/>
    <w:rsid w:val="00643239"/>
    <w:rsid w:val="00645900"/>
    <w:rsid w:val="0064662D"/>
    <w:rsid w:val="006467EE"/>
    <w:rsid w:val="006474EE"/>
    <w:rsid w:val="00650A98"/>
    <w:rsid w:val="00652D45"/>
    <w:rsid w:val="00657E17"/>
    <w:rsid w:val="00660A88"/>
    <w:rsid w:val="00667BDE"/>
    <w:rsid w:val="006707B3"/>
    <w:rsid w:val="006713B0"/>
    <w:rsid w:val="006766FC"/>
    <w:rsid w:val="006769E8"/>
    <w:rsid w:val="00683AA7"/>
    <w:rsid w:val="00687C57"/>
    <w:rsid w:val="00690B23"/>
    <w:rsid w:val="00691E63"/>
    <w:rsid w:val="006929D3"/>
    <w:rsid w:val="0069338E"/>
    <w:rsid w:val="006A080F"/>
    <w:rsid w:val="006A1E9C"/>
    <w:rsid w:val="006A511D"/>
    <w:rsid w:val="006A5B06"/>
    <w:rsid w:val="006C274C"/>
    <w:rsid w:val="006C2ABC"/>
    <w:rsid w:val="006C5A7B"/>
    <w:rsid w:val="006D17ED"/>
    <w:rsid w:val="006D4B97"/>
    <w:rsid w:val="006E14A5"/>
    <w:rsid w:val="006F42CD"/>
    <w:rsid w:val="006F621D"/>
    <w:rsid w:val="00704177"/>
    <w:rsid w:val="00706784"/>
    <w:rsid w:val="00711C69"/>
    <w:rsid w:val="00715311"/>
    <w:rsid w:val="00716E30"/>
    <w:rsid w:val="00717A55"/>
    <w:rsid w:val="00722095"/>
    <w:rsid w:val="00731736"/>
    <w:rsid w:val="00731764"/>
    <w:rsid w:val="00734752"/>
    <w:rsid w:val="00735D79"/>
    <w:rsid w:val="0073637F"/>
    <w:rsid w:val="007425D3"/>
    <w:rsid w:val="00746551"/>
    <w:rsid w:val="00746A20"/>
    <w:rsid w:val="007479AF"/>
    <w:rsid w:val="00751D1C"/>
    <w:rsid w:val="00754F13"/>
    <w:rsid w:val="00755E4B"/>
    <w:rsid w:val="00761297"/>
    <w:rsid w:val="0076329F"/>
    <w:rsid w:val="00767232"/>
    <w:rsid w:val="00771674"/>
    <w:rsid w:val="00782DE5"/>
    <w:rsid w:val="0078514A"/>
    <w:rsid w:val="00794A01"/>
    <w:rsid w:val="007A2B23"/>
    <w:rsid w:val="007A79A7"/>
    <w:rsid w:val="007B21E1"/>
    <w:rsid w:val="007B3EEC"/>
    <w:rsid w:val="007B5035"/>
    <w:rsid w:val="007C1108"/>
    <w:rsid w:val="007C183A"/>
    <w:rsid w:val="007C44FF"/>
    <w:rsid w:val="007C50BE"/>
    <w:rsid w:val="007C5F65"/>
    <w:rsid w:val="007D15CB"/>
    <w:rsid w:val="007D6CBF"/>
    <w:rsid w:val="007E0BE1"/>
    <w:rsid w:val="007E18E4"/>
    <w:rsid w:val="007E2517"/>
    <w:rsid w:val="007E322C"/>
    <w:rsid w:val="007E702C"/>
    <w:rsid w:val="007E7299"/>
    <w:rsid w:val="007F4313"/>
    <w:rsid w:val="007F5C9A"/>
    <w:rsid w:val="008046C0"/>
    <w:rsid w:val="00812457"/>
    <w:rsid w:val="0081482E"/>
    <w:rsid w:val="00814F29"/>
    <w:rsid w:val="00817A8B"/>
    <w:rsid w:val="00820A02"/>
    <w:rsid w:val="008238A2"/>
    <w:rsid w:val="00824EE8"/>
    <w:rsid w:val="00827476"/>
    <w:rsid w:val="00833284"/>
    <w:rsid w:val="00836E2E"/>
    <w:rsid w:val="008402DA"/>
    <w:rsid w:val="00843311"/>
    <w:rsid w:val="00844097"/>
    <w:rsid w:val="008502BA"/>
    <w:rsid w:val="008526B8"/>
    <w:rsid w:val="00853EA2"/>
    <w:rsid w:val="00855F49"/>
    <w:rsid w:val="008569ED"/>
    <w:rsid w:val="00864094"/>
    <w:rsid w:val="00864753"/>
    <w:rsid w:val="008663C5"/>
    <w:rsid w:val="0086773B"/>
    <w:rsid w:val="00867D53"/>
    <w:rsid w:val="0087492C"/>
    <w:rsid w:val="00875660"/>
    <w:rsid w:val="008758CA"/>
    <w:rsid w:val="00876957"/>
    <w:rsid w:val="008824EB"/>
    <w:rsid w:val="0088295F"/>
    <w:rsid w:val="00882D52"/>
    <w:rsid w:val="00885805"/>
    <w:rsid w:val="0089144C"/>
    <w:rsid w:val="008A1B07"/>
    <w:rsid w:val="008A48E8"/>
    <w:rsid w:val="008A5496"/>
    <w:rsid w:val="008A6284"/>
    <w:rsid w:val="008A7659"/>
    <w:rsid w:val="008B18C2"/>
    <w:rsid w:val="008B2260"/>
    <w:rsid w:val="008B3005"/>
    <w:rsid w:val="008B3FE2"/>
    <w:rsid w:val="008B4B35"/>
    <w:rsid w:val="008B4FE7"/>
    <w:rsid w:val="008B7970"/>
    <w:rsid w:val="008C000B"/>
    <w:rsid w:val="008C0B0C"/>
    <w:rsid w:val="008C1F6A"/>
    <w:rsid w:val="008C45F7"/>
    <w:rsid w:val="008D0EFC"/>
    <w:rsid w:val="008D1CA1"/>
    <w:rsid w:val="008D1F03"/>
    <w:rsid w:val="008D21AA"/>
    <w:rsid w:val="008D3299"/>
    <w:rsid w:val="008D3398"/>
    <w:rsid w:val="008D7634"/>
    <w:rsid w:val="008E0A40"/>
    <w:rsid w:val="008E2BB4"/>
    <w:rsid w:val="008E6CE7"/>
    <w:rsid w:val="008F639C"/>
    <w:rsid w:val="00905811"/>
    <w:rsid w:val="00905D85"/>
    <w:rsid w:val="0090717A"/>
    <w:rsid w:val="00912D79"/>
    <w:rsid w:val="00912FC2"/>
    <w:rsid w:val="00913147"/>
    <w:rsid w:val="00917A32"/>
    <w:rsid w:val="00922456"/>
    <w:rsid w:val="00923668"/>
    <w:rsid w:val="009264E4"/>
    <w:rsid w:val="00927673"/>
    <w:rsid w:val="00934C77"/>
    <w:rsid w:val="009364E2"/>
    <w:rsid w:val="009379F8"/>
    <w:rsid w:val="00937D12"/>
    <w:rsid w:val="00940ED6"/>
    <w:rsid w:val="00941A94"/>
    <w:rsid w:val="009471A5"/>
    <w:rsid w:val="0094797F"/>
    <w:rsid w:val="0095021A"/>
    <w:rsid w:val="0095187E"/>
    <w:rsid w:val="009529C7"/>
    <w:rsid w:val="00954660"/>
    <w:rsid w:val="00955949"/>
    <w:rsid w:val="00955C20"/>
    <w:rsid w:val="009565C2"/>
    <w:rsid w:val="00957616"/>
    <w:rsid w:val="00961DC3"/>
    <w:rsid w:val="009621F6"/>
    <w:rsid w:val="00966411"/>
    <w:rsid w:val="00970822"/>
    <w:rsid w:val="009714E9"/>
    <w:rsid w:val="00975583"/>
    <w:rsid w:val="00980EB8"/>
    <w:rsid w:val="00982846"/>
    <w:rsid w:val="0099081D"/>
    <w:rsid w:val="0099106C"/>
    <w:rsid w:val="0099293F"/>
    <w:rsid w:val="0099347D"/>
    <w:rsid w:val="00996830"/>
    <w:rsid w:val="00996A69"/>
    <w:rsid w:val="0099744D"/>
    <w:rsid w:val="009A72FD"/>
    <w:rsid w:val="009A75E2"/>
    <w:rsid w:val="009B227D"/>
    <w:rsid w:val="009B2B58"/>
    <w:rsid w:val="009B396A"/>
    <w:rsid w:val="009B54DC"/>
    <w:rsid w:val="009B659C"/>
    <w:rsid w:val="009B7186"/>
    <w:rsid w:val="009C20F5"/>
    <w:rsid w:val="009D1C9D"/>
    <w:rsid w:val="009D290F"/>
    <w:rsid w:val="009D2AC7"/>
    <w:rsid w:val="009D3BC9"/>
    <w:rsid w:val="009E0CB5"/>
    <w:rsid w:val="009E3BE4"/>
    <w:rsid w:val="009E6E60"/>
    <w:rsid w:val="009E7AF8"/>
    <w:rsid w:val="009F0F2A"/>
    <w:rsid w:val="009F3B44"/>
    <w:rsid w:val="009F76BA"/>
    <w:rsid w:val="00A0432D"/>
    <w:rsid w:val="00A10193"/>
    <w:rsid w:val="00A12AC7"/>
    <w:rsid w:val="00A12E76"/>
    <w:rsid w:val="00A139D0"/>
    <w:rsid w:val="00A23EEF"/>
    <w:rsid w:val="00A2476C"/>
    <w:rsid w:val="00A24AF0"/>
    <w:rsid w:val="00A3520F"/>
    <w:rsid w:val="00A40BD1"/>
    <w:rsid w:val="00A430E7"/>
    <w:rsid w:val="00A44394"/>
    <w:rsid w:val="00A4550C"/>
    <w:rsid w:val="00A46D85"/>
    <w:rsid w:val="00A506E7"/>
    <w:rsid w:val="00A52353"/>
    <w:rsid w:val="00A53FB5"/>
    <w:rsid w:val="00A54971"/>
    <w:rsid w:val="00A5762F"/>
    <w:rsid w:val="00A60D97"/>
    <w:rsid w:val="00A61BCB"/>
    <w:rsid w:val="00A638E9"/>
    <w:rsid w:val="00A6477D"/>
    <w:rsid w:val="00A65E60"/>
    <w:rsid w:val="00A70695"/>
    <w:rsid w:val="00A735A2"/>
    <w:rsid w:val="00A737B5"/>
    <w:rsid w:val="00A76B9F"/>
    <w:rsid w:val="00A77280"/>
    <w:rsid w:val="00A8097F"/>
    <w:rsid w:val="00A8301E"/>
    <w:rsid w:val="00A83D0F"/>
    <w:rsid w:val="00A869CD"/>
    <w:rsid w:val="00A92736"/>
    <w:rsid w:val="00A94D77"/>
    <w:rsid w:val="00A9567E"/>
    <w:rsid w:val="00AA208B"/>
    <w:rsid w:val="00AA5D5B"/>
    <w:rsid w:val="00AA646B"/>
    <w:rsid w:val="00AA7A31"/>
    <w:rsid w:val="00AB3A20"/>
    <w:rsid w:val="00AB4381"/>
    <w:rsid w:val="00AB51A7"/>
    <w:rsid w:val="00AB6624"/>
    <w:rsid w:val="00AB6B04"/>
    <w:rsid w:val="00AB7871"/>
    <w:rsid w:val="00AC06B5"/>
    <w:rsid w:val="00AC5C5A"/>
    <w:rsid w:val="00AC78E7"/>
    <w:rsid w:val="00AD462B"/>
    <w:rsid w:val="00AD4DA8"/>
    <w:rsid w:val="00AE001D"/>
    <w:rsid w:val="00AE1FFA"/>
    <w:rsid w:val="00AE3293"/>
    <w:rsid w:val="00AE3539"/>
    <w:rsid w:val="00AE684F"/>
    <w:rsid w:val="00AF1A61"/>
    <w:rsid w:val="00AF6999"/>
    <w:rsid w:val="00AF770B"/>
    <w:rsid w:val="00B03D6C"/>
    <w:rsid w:val="00B100ED"/>
    <w:rsid w:val="00B12091"/>
    <w:rsid w:val="00B14DB3"/>
    <w:rsid w:val="00B17ED0"/>
    <w:rsid w:val="00B21868"/>
    <w:rsid w:val="00B25084"/>
    <w:rsid w:val="00B331A9"/>
    <w:rsid w:val="00B35E77"/>
    <w:rsid w:val="00B36C90"/>
    <w:rsid w:val="00B376E2"/>
    <w:rsid w:val="00B4334E"/>
    <w:rsid w:val="00B4391D"/>
    <w:rsid w:val="00B51DA2"/>
    <w:rsid w:val="00B5398A"/>
    <w:rsid w:val="00B56EB6"/>
    <w:rsid w:val="00B605FA"/>
    <w:rsid w:val="00B647A1"/>
    <w:rsid w:val="00B71435"/>
    <w:rsid w:val="00B73A4E"/>
    <w:rsid w:val="00B73E29"/>
    <w:rsid w:val="00B74C42"/>
    <w:rsid w:val="00B74EE3"/>
    <w:rsid w:val="00B777D8"/>
    <w:rsid w:val="00B81680"/>
    <w:rsid w:val="00B82441"/>
    <w:rsid w:val="00B84667"/>
    <w:rsid w:val="00B86A16"/>
    <w:rsid w:val="00B9110A"/>
    <w:rsid w:val="00B92272"/>
    <w:rsid w:val="00B957D7"/>
    <w:rsid w:val="00B976AE"/>
    <w:rsid w:val="00B97C51"/>
    <w:rsid w:val="00B97DF9"/>
    <w:rsid w:val="00BA1FD3"/>
    <w:rsid w:val="00BA3C32"/>
    <w:rsid w:val="00BB13F7"/>
    <w:rsid w:val="00BB2439"/>
    <w:rsid w:val="00BB4858"/>
    <w:rsid w:val="00BB5D49"/>
    <w:rsid w:val="00BB66FE"/>
    <w:rsid w:val="00BB6F46"/>
    <w:rsid w:val="00BC44DE"/>
    <w:rsid w:val="00BD2282"/>
    <w:rsid w:val="00BD5002"/>
    <w:rsid w:val="00BE6F3B"/>
    <w:rsid w:val="00BF7D6F"/>
    <w:rsid w:val="00C059ED"/>
    <w:rsid w:val="00C06937"/>
    <w:rsid w:val="00C14990"/>
    <w:rsid w:val="00C15CC7"/>
    <w:rsid w:val="00C24E36"/>
    <w:rsid w:val="00C260AF"/>
    <w:rsid w:val="00C26C46"/>
    <w:rsid w:val="00C27CC5"/>
    <w:rsid w:val="00C30834"/>
    <w:rsid w:val="00C30E0F"/>
    <w:rsid w:val="00C31C27"/>
    <w:rsid w:val="00C31E56"/>
    <w:rsid w:val="00C31F38"/>
    <w:rsid w:val="00C40B37"/>
    <w:rsid w:val="00C41EFD"/>
    <w:rsid w:val="00C50E55"/>
    <w:rsid w:val="00C517BE"/>
    <w:rsid w:val="00C6563E"/>
    <w:rsid w:val="00C6638B"/>
    <w:rsid w:val="00C70C69"/>
    <w:rsid w:val="00C718A9"/>
    <w:rsid w:val="00C72880"/>
    <w:rsid w:val="00C72AFB"/>
    <w:rsid w:val="00C844DF"/>
    <w:rsid w:val="00C850DC"/>
    <w:rsid w:val="00C86367"/>
    <w:rsid w:val="00C91937"/>
    <w:rsid w:val="00C92255"/>
    <w:rsid w:val="00C94C57"/>
    <w:rsid w:val="00C96A7C"/>
    <w:rsid w:val="00CA1B38"/>
    <w:rsid w:val="00CA212A"/>
    <w:rsid w:val="00CA38F2"/>
    <w:rsid w:val="00CA7370"/>
    <w:rsid w:val="00CB14FD"/>
    <w:rsid w:val="00CB1B38"/>
    <w:rsid w:val="00CB62A3"/>
    <w:rsid w:val="00CB6EEC"/>
    <w:rsid w:val="00CB6F13"/>
    <w:rsid w:val="00CB74B3"/>
    <w:rsid w:val="00CB7EE8"/>
    <w:rsid w:val="00CC21AA"/>
    <w:rsid w:val="00CC397F"/>
    <w:rsid w:val="00CD1F05"/>
    <w:rsid w:val="00CD409E"/>
    <w:rsid w:val="00CD5666"/>
    <w:rsid w:val="00CD62B9"/>
    <w:rsid w:val="00CD77BE"/>
    <w:rsid w:val="00CE0EBE"/>
    <w:rsid w:val="00CE14C6"/>
    <w:rsid w:val="00CF1225"/>
    <w:rsid w:val="00CF1410"/>
    <w:rsid w:val="00CF31AC"/>
    <w:rsid w:val="00CF4BC6"/>
    <w:rsid w:val="00CF7396"/>
    <w:rsid w:val="00D06977"/>
    <w:rsid w:val="00D07881"/>
    <w:rsid w:val="00D1553B"/>
    <w:rsid w:val="00D16301"/>
    <w:rsid w:val="00D22A40"/>
    <w:rsid w:val="00D2326E"/>
    <w:rsid w:val="00D234A7"/>
    <w:rsid w:val="00D26C58"/>
    <w:rsid w:val="00D324A1"/>
    <w:rsid w:val="00D32DB3"/>
    <w:rsid w:val="00D33E39"/>
    <w:rsid w:val="00D35767"/>
    <w:rsid w:val="00D37827"/>
    <w:rsid w:val="00D400F0"/>
    <w:rsid w:val="00D52340"/>
    <w:rsid w:val="00D52B7B"/>
    <w:rsid w:val="00D53FA6"/>
    <w:rsid w:val="00D54BB0"/>
    <w:rsid w:val="00D55DDA"/>
    <w:rsid w:val="00D60D51"/>
    <w:rsid w:val="00D61D88"/>
    <w:rsid w:val="00D71111"/>
    <w:rsid w:val="00D712EB"/>
    <w:rsid w:val="00D74435"/>
    <w:rsid w:val="00D77ADC"/>
    <w:rsid w:val="00D82EE4"/>
    <w:rsid w:val="00D83013"/>
    <w:rsid w:val="00D8484E"/>
    <w:rsid w:val="00D84C03"/>
    <w:rsid w:val="00D87E7F"/>
    <w:rsid w:val="00D90C3F"/>
    <w:rsid w:val="00D90E34"/>
    <w:rsid w:val="00D95C50"/>
    <w:rsid w:val="00DA1858"/>
    <w:rsid w:val="00DA24B1"/>
    <w:rsid w:val="00DA5C2E"/>
    <w:rsid w:val="00DA7412"/>
    <w:rsid w:val="00DB76EA"/>
    <w:rsid w:val="00DC166D"/>
    <w:rsid w:val="00DC43C6"/>
    <w:rsid w:val="00DC5DAD"/>
    <w:rsid w:val="00DC6885"/>
    <w:rsid w:val="00DC74E0"/>
    <w:rsid w:val="00DC7AAD"/>
    <w:rsid w:val="00DD0C57"/>
    <w:rsid w:val="00DD1598"/>
    <w:rsid w:val="00DD186B"/>
    <w:rsid w:val="00DD2835"/>
    <w:rsid w:val="00DD5440"/>
    <w:rsid w:val="00DD6232"/>
    <w:rsid w:val="00DD6978"/>
    <w:rsid w:val="00DD714F"/>
    <w:rsid w:val="00DE02D8"/>
    <w:rsid w:val="00DE140C"/>
    <w:rsid w:val="00DE7B1C"/>
    <w:rsid w:val="00DF38DA"/>
    <w:rsid w:val="00DF3934"/>
    <w:rsid w:val="00DF474F"/>
    <w:rsid w:val="00DF4FD4"/>
    <w:rsid w:val="00DF5AF5"/>
    <w:rsid w:val="00DF6AAC"/>
    <w:rsid w:val="00E01922"/>
    <w:rsid w:val="00E02AEE"/>
    <w:rsid w:val="00E12344"/>
    <w:rsid w:val="00E14D92"/>
    <w:rsid w:val="00E16D74"/>
    <w:rsid w:val="00E25B43"/>
    <w:rsid w:val="00E26D2A"/>
    <w:rsid w:val="00E31ECD"/>
    <w:rsid w:val="00E3364F"/>
    <w:rsid w:val="00E34E40"/>
    <w:rsid w:val="00E35030"/>
    <w:rsid w:val="00E37F61"/>
    <w:rsid w:val="00E44AB7"/>
    <w:rsid w:val="00E4557C"/>
    <w:rsid w:val="00E45F42"/>
    <w:rsid w:val="00E47497"/>
    <w:rsid w:val="00E47E63"/>
    <w:rsid w:val="00E51265"/>
    <w:rsid w:val="00E521FE"/>
    <w:rsid w:val="00E54EA5"/>
    <w:rsid w:val="00E55FA0"/>
    <w:rsid w:val="00E5637D"/>
    <w:rsid w:val="00E56925"/>
    <w:rsid w:val="00E572DA"/>
    <w:rsid w:val="00E57D03"/>
    <w:rsid w:val="00E6480F"/>
    <w:rsid w:val="00E65809"/>
    <w:rsid w:val="00E667C0"/>
    <w:rsid w:val="00E82688"/>
    <w:rsid w:val="00E82F5A"/>
    <w:rsid w:val="00E83320"/>
    <w:rsid w:val="00E83392"/>
    <w:rsid w:val="00E85C82"/>
    <w:rsid w:val="00E948CB"/>
    <w:rsid w:val="00E96B36"/>
    <w:rsid w:val="00EA38D0"/>
    <w:rsid w:val="00EA4213"/>
    <w:rsid w:val="00EB19D8"/>
    <w:rsid w:val="00EB1EB3"/>
    <w:rsid w:val="00EB33D1"/>
    <w:rsid w:val="00EB39D8"/>
    <w:rsid w:val="00EB46BB"/>
    <w:rsid w:val="00EB58FD"/>
    <w:rsid w:val="00EB5E1E"/>
    <w:rsid w:val="00EC3CD0"/>
    <w:rsid w:val="00EC4347"/>
    <w:rsid w:val="00EC5111"/>
    <w:rsid w:val="00EC63FA"/>
    <w:rsid w:val="00EC652C"/>
    <w:rsid w:val="00EC765A"/>
    <w:rsid w:val="00ED1833"/>
    <w:rsid w:val="00ED1C9F"/>
    <w:rsid w:val="00ED24AE"/>
    <w:rsid w:val="00ED5DA8"/>
    <w:rsid w:val="00ED5E3C"/>
    <w:rsid w:val="00ED7259"/>
    <w:rsid w:val="00EE10B6"/>
    <w:rsid w:val="00EE258A"/>
    <w:rsid w:val="00EE45C1"/>
    <w:rsid w:val="00EE7E58"/>
    <w:rsid w:val="00EF5643"/>
    <w:rsid w:val="00EF6213"/>
    <w:rsid w:val="00F00A37"/>
    <w:rsid w:val="00F02A47"/>
    <w:rsid w:val="00F0327E"/>
    <w:rsid w:val="00F05156"/>
    <w:rsid w:val="00F10778"/>
    <w:rsid w:val="00F10B66"/>
    <w:rsid w:val="00F10ED1"/>
    <w:rsid w:val="00F121DA"/>
    <w:rsid w:val="00F15891"/>
    <w:rsid w:val="00F20088"/>
    <w:rsid w:val="00F22381"/>
    <w:rsid w:val="00F2382D"/>
    <w:rsid w:val="00F25A7D"/>
    <w:rsid w:val="00F35F8E"/>
    <w:rsid w:val="00F360A4"/>
    <w:rsid w:val="00F40B48"/>
    <w:rsid w:val="00F41270"/>
    <w:rsid w:val="00F421AC"/>
    <w:rsid w:val="00F42464"/>
    <w:rsid w:val="00F433C5"/>
    <w:rsid w:val="00F440A6"/>
    <w:rsid w:val="00F469CA"/>
    <w:rsid w:val="00F516A7"/>
    <w:rsid w:val="00F5399D"/>
    <w:rsid w:val="00F53B84"/>
    <w:rsid w:val="00F638CA"/>
    <w:rsid w:val="00F65339"/>
    <w:rsid w:val="00F722CD"/>
    <w:rsid w:val="00F72340"/>
    <w:rsid w:val="00F72646"/>
    <w:rsid w:val="00F73E3D"/>
    <w:rsid w:val="00F76792"/>
    <w:rsid w:val="00F81FDA"/>
    <w:rsid w:val="00F8235B"/>
    <w:rsid w:val="00F837C3"/>
    <w:rsid w:val="00F85B2A"/>
    <w:rsid w:val="00F87364"/>
    <w:rsid w:val="00F87367"/>
    <w:rsid w:val="00F92EEF"/>
    <w:rsid w:val="00F93BF7"/>
    <w:rsid w:val="00F945ED"/>
    <w:rsid w:val="00F9525A"/>
    <w:rsid w:val="00FA0240"/>
    <w:rsid w:val="00FA126F"/>
    <w:rsid w:val="00FA129A"/>
    <w:rsid w:val="00FB000D"/>
    <w:rsid w:val="00FB3348"/>
    <w:rsid w:val="00FB34E5"/>
    <w:rsid w:val="00FB3A05"/>
    <w:rsid w:val="00FB48C0"/>
    <w:rsid w:val="00FB7B27"/>
    <w:rsid w:val="00FC0394"/>
    <w:rsid w:val="00FC145C"/>
    <w:rsid w:val="00FC1AFC"/>
    <w:rsid w:val="00FC2616"/>
    <w:rsid w:val="00FC324D"/>
    <w:rsid w:val="00FC61EB"/>
    <w:rsid w:val="00FC6493"/>
    <w:rsid w:val="00FC6FDB"/>
    <w:rsid w:val="00FD18DD"/>
    <w:rsid w:val="00FD1BDE"/>
    <w:rsid w:val="00FD1E1D"/>
    <w:rsid w:val="00FD217F"/>
    <w:rsid w:val="00FD42FB"/>
    <w:rsid w:val="00FE0C26"/>
    <w:rsid w:val="00FE402A"/>
    <w:rsid w:val="00FE6E35"/>
    <w:rsid w:val="00FF399C"/>
    <w:rsid w:val="00FF4A85"/>
    <w:rsid w:val="00FF6F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7FB5781C"/>
  <w15:docId w15:val="{A4EDE1B6-7485-4BD7-BF8B-17FA8DFD9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6490"/>
    <w:rPr>
      <w:rFonts w:ascii="ＭＳ 明朝" w:hAnsi="ＭＳ 明朝"/>
      <w:sz w:val="22"/>
    </w:r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qFormat/>
    <w:pPr>
      <w:keepNext/>
      <w:outlineLvl w:val="1"/>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style>
  <w:style w:type="character" w:customStyle="1" w:styleId="a6">
    <w:name w:val="フッター (文字)"/>
    <w:basedOn w:val="a0"/>
    <w:link w:val="a5"/>
    <w:uiPriority w:val="99"/>
  </w:style>
  <w:style w:type="paragraph" w:styleId="a7">
    <w:name w:val="Date"/>
    <w:basedOn w:val="a"/>
    <w:next w:val="a"/>
    <w:link w:val="a8"/>
  </w:style>
  <w:style w:type="character" w:customStyle="1" w:styleId="a8">
    <w:name w:val="日付 (文字)"/>
    <w:basedOn w:val="a0"/>
    <w:link w:val="a7"/>
  </w:style>
  <w:style w:type="paragraph" w:styleId="a9">
    <w:name w:val="Title"/>
    <w:basedOn w:val="a"/>
    <w:next w:val="a"/>
    <w:link w:val="aa"/>
    <w:qFormat/>
    <w:pPr>
      <w:spacing w:before="240" w:after="120"/>
      <w:jc w:val="center"/>
      <w:outlineLvl w:val="0"/>
    </w:pPr>
    <w:rPr>
      <w:rFonts w:asciiTheme="majorHAnsi" w:eastAsia="ＭＳ ゴシック" w:hAnsiTheme="majorHAnsi"/>
      <w:sz w:val="32"/>
    </w:rPr>
  </w:style>
  <w:style w:type="character" w:customStyle="1" w:styleId="aa">
    <w:name w:val="表題 (文字)"/>
    <w:basedOn w:val="a0"/>
    <w:link w:val="a9"/>
    <w:rPr>
      <w:rFonts w:asciiTheme="majorHAnsi" w:eastAsia="ＭＳ ゴシック" w:hAnsiTheme="majorHAnsi"/>
      <w:sz w:val="32"/>
    </w:rPr>
  </w:style>
  <w:style w:type="character" w:customStyle="1" w:styleId="20">
    <w:name w:val="見出し 2 (文字)"/>
    <w:basedOn w:val="a0"/>
    <w:link w:val="2"/>
    <w:rPr>
      <w:rFonts w:asciiTheme="majorHAnsi" w:eastAsiaTheme="majorEastAsia" w:hAnsiTheme="majorHAnsi"/>
    </w:rPr>
  </w:style>
  <w:style w:type="character" w:customStyle="1" w:styleId="10">
    <w:name w:val="見出し 1 (文字)"/>
    <w:basedOn w:val="a0"/>
    <w:link w:val="1"/>
    <w:rPr>
      <w:rFonts w:asciiTheme="majorHAnsi" w:eastAsiaTheme="majorEastAsia" w:hAnsiTheme="majorHAnsi"/>
      <w:sz w:val="24"/>
    </w:rPr>
  </w:style>
  <w:style w:type="character" w:customStyle="1" w:styleId="apple-style-span">
    <w:name w:val="apple-style-span"/>
    <w:basedOn w:val="a0"/>
  </w:style>
  <w:style w:type="paragraph" w:styleId="ab">
    <w:name w:val="Balloon Text"/>
    <w:basedOn w:val="a"/>
    <w:link w:val="ac"/>
    <w:semiHidden/>
    <w:rPr>
      <w:rFonts w:asciiTheme="majorHAnsi" w:eastAsiaTheme="majorEastAsia" w:hAnsiTheme="majorHAnsi"/>
      <w:sz w:val="18"/>
    </w:rPr>
  </w:style>
  <w:style w:type="character" w:customStyle="1" w:styleId="ac">
    <w:name w:val="吹き出し (文字)"/>
    <w:basedOn w:val="a0"/>
    <w:link w:val="ab"/>
    <w:rPr>
      <w:rFonts w:asciiTheme="majorHAnsi" w:eastAsiaTheme="majorEastAsia" w:hAnsiTheme="majorHAnsi"/>
      <w:sz w:val="18"/>
    </w:rPr>
  </w:style>
  <w:style w:type="paragraph" w:styleId="ad">
    <w:name w:val="List Paragraph"/>
    <w:basedOn w:val="a"/>
    <w:qFormat/>
    <w:pPr>
      <w:ind w:leftChars="400" w:left="840"/>
    </w:pPr>
  </w:style>
  <w:style w:type="character" w:styleId="ae">
    <w:name w:val="annotation reference"/>
    <w:basedOn w:val="a0"/>
    <w:semiHidden/>
    <w:rPr>
      <w:sz w:val="18"/>
    </w:rPr>
  </w:style>
  <w:style w:type="paragraph" w:styleId="af">
    <w:name w:val="annotation text"/>
    <w:basedOn w:val="a"/>
    <w:link w:val="af0"/>
    <w:semiHidden/>
  </w:style>
  <w:style w:type="character" w:customStyle="1" w:styleId="af0">
    <w:name w:val="コメント文字列 (文字)"/>
    <w:basedOn w:val="a0"/>
    <w:link w:val="af"/>
    <w:rPr>
      <w:rFonts w:ascii="ＭＳ 明朝" w:hAnsi="ＭＳ 明朝"/>
      <w:sz w:val="22"/>
    </w:rPr>
  </w:style>
  <w:style w:type="paragraph" w:styleId="af1">
    <w:name w:val="annotation subject"/>
    <w:basedOn w:val="af"/>
    <w:next w:val="af"/>
    <w:link w:val="af2"/>
    <w:semiHidden/>
    <w:rPr>
      <w:b/>
    </w:rPr>
  </w:style>
  <w:style w:type="character" w:customStyle="1" w:styleId="af2">
    <w:name w:val="コメント内容 (文字)"/>
    <w:basedOn w:val="af0"/>
    <w:link w:val="af1"/>
    <w:rPr>
      <w:rFonts w:ascii="ＭＳ 明朝" w:hAnsi="ＭＳ 明朝"/>
      <w:b/>
      <w:sz w:val="22"/>
    </w:rPr>
  </w:style>
  <w:style w:type="paragraph" w:customStyle="1" w:styleId="smrtext2">
    <w:name w:val="smrtext2"/>
    <w:basedOn w:val="a"/>
    <w:pPr>
      <w:spacing w:before="100" w:beforeAutospacing="1" w:after="300"/>
    </w:pPr>
    <w:rPr>
      <w:rFonts w:ascii="ＭＳ Ｐゴシック" w:eastAsia="ＭＳ Ｐゴシック" w:hAnsi="ＭＳ Ｐゴシック"/>
      <w:kern w:val="0"/>
      <w:sz w:val="24"/>
    </w:rPr>
  </w:style>
  <w:style w:type="character" w:customStyle="1" w:styleId="smrart">
    <w:name w:val="smrart"/>
    <w:basedOn w:val="a0"/>
  </w:style>
  <w:style w:type="paragraph" w:customStyle="1" w:styleId="Default">
    <w:name w:val="Default"/>
    <w:pPr>
      <w:widowControl w:val="0"/>
      <w:autoSpaceDE w:val="0"/>
      <w:autoSpaceDN w:val="0"/>
      <w:adjustRightInd w:val="0"/>
    </w:pPr>
    <w:rPr>
      <w:rFonts w:ascii="ＭＳ 明朝" w:eastAsia="ＭＳ 明朝" w:hAnsi="ＭＳ 明朝"/>
      <w:color w:val="000000"/>
      <w:kern w:val="0"/>
      <w:sz w:val="24"/>
    </w:rPr>
  </w:style>
  <w:style w:type="character" w:styleId="af3">
    <w:name w:val="footnote reference"/>
    <w:basedOn w:val="a0"/>
    <w:semiHidden/>
    <w:rPr>
      <w:vertAlign w:val="superscript"/>
    </w:rPr>
  </w:style>
  <w:style w:type="character" w:styleId="af4">
    <w:name w:val="endnote reference"/>
    <w:basedOn w:val="a0"/>
    <w:semiHidden/>
    <w:rPr>
      <w:vertAlign w:val="superscript"/>
    </w:rPr>
  </w:style>
  <w:style w:type="table" w:styleId="af5">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5"/>
    <w:rsid w:val="00E8332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文章５"/>
    <w:basedOn w:val="a"/>
    <w:qFormat/>
    <w:rsid w:val="004B535A"/>
    <w:pPr>
      <w:widowControl w:val="0"/>
      <w:ind w:leftChars="500" w:left="500" w:firstLineChars="100" w:firstLine="100"/>
      <w:jc w:val="both"/>
    </w:pPr>
    <w:rPr>
      <w:rFonts w:asciiTheme="minorEastAsia" w:hAnsiTheme="minorEastAsia" w:cstheme="minorBidi"/>
      <w:sz w:val="20"/>
      <w:szCs w:val="21"/>
    </w:rPr>
  </w:style>
  <w:style w:type="character" w:styleId="af7">
    <w:name w:val="Hyperlink"/>
    <w:basedOn w:val="a0"/>
    <w:uiPriority w:val="99"/>
    <w:unhideWhenUsed/>
    <w:rsid w:val="002926A7"/>
    <w:rPr>
      <w:color w:val="0000FF" w:themeColor="hyperlink"/>
      <w:u w:val="single"/>
    </w:rPr>
  </w:style>
  <w:style w:type="character" w:customStyle="1" w:styleId="dh-highlight--color1">
    <w:name w:val="dh-highlight--color1"/>
    <w:basedOn w:val="a0"/>
    <w:rsid w:val="00EC4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51165">
      <w:bodyDiv w:val="1"/>
      <w:marLeft w:val="0"/>
      <w:marRight w:val="0"/>
      <w:marTop w:val="0"/>
      <w:marBottom w:val="0"/>
      <w:divBdr>
        <w:top w:val="none" w:sz="0" w:space="0" w:color="auto"/>
        <w:left w:val="none" w:sz="0" w:space="0" w:color="auto"/>
        <w:bottom w:val="none" w:sz="0" w:space="0" w:color="auto"/>
        <w:right w:val="none" w:sz="0" w:space="0" w:color="auto"/>
      </w:divBdr>
    </w:div>
    <w:div w:id="579828002">
      <w:bodyDiv w:val="1"/>
      <w:marLeft w:val="0"/>
      <w:marRight w:val="0"/>
      <w:marTop w:val="0"/>
      <w:marBottom w:val="0"/>
      <w:divBdr>
        <w:top w:val="none" w:sz="0" w:space="0" w:color="auto"/>
        <w:left w:val="none" w:sz="0" w:space="0" w:color="auto"/>
        <w:bottom w:val="none" w:sz="0" w:space="0" w:color="auto"/>
        <w:right w:val="none" w:sz="0" w:space="0" w:color="auto"/>
      </w:divBdr>
    </w:div>
    <w:div w:id="887105438">
      <w:bodyDiv w:val="1"/>
      <w:marLeft w:val="0"/>
      <w:marRight w:val="0"/>
      <w:marTop w:val="0"/>
      <w:marBottom w:val="0"/>
      <w:divBdr>
        <w:top w:val="none" w:sz="0" w:space="0" w:color="auto"/>
        <w:left w:val="none" w:sz="0" w:space="0" w:color="auto"/>
        <w:bottom w:val="none" w:sz="0" w:space="0" w:color="auto"/>
        <w:right w:val="none" w:sz="0" w:space="0" w:color="auto"/>
      </w:divBdr>
    </w:div>
    <w:div w:id="1150899800">
      <w:bodyDiv w:val="1"/>
      <w:marLeft w:val="0"/>
      <w:marRight w:val="0"/>
      <w:marTop w:val="0"/>
      <w:marBottom w:val="0"/>
      <w:divBdr>
        <w:top w:val="none" w:sz="0" w:space="0" w:color="auto"/>
        <w:left w:val="none" w:sz="0" w:space="0" w:color="auto"/>
        <w:bottom w:val="none" w:sz="0" w:space="0" w:color="auto"/>
        <w:right w:val="none" w:sz="0" w:space="0" w:color="auto"/>
      </w:divBdr>
    </w:div>
    <w:div w:id="1164708339">
      <w:bodyDiv w:val="1"/>
      <w:marLeft w:val="0"/>
      <w:marRight w:val="0"/>
      <w:marTop w:val="0"/>
      <w:marBottom w:val="0"/>
      <w:divBdr>
        <w:top w:val="none" w:sz="0" w:space="0" w:color="auto"/>
        <w:left w:val="none" w:sz="0" w:space="0" w:color="auto"/>
        <w:bottom w:val="none" w:sz="0" w:space="0" w:color="auto"/>
        <w:right w:val="none" w:sz="0" w:space="0" w:color="auto"/>
      </w:divBdr>
      <w:divsChild>
        <w:div w:id="1967933411">
          <w:marLeft w:val="0"/>
          <w:marRight w:val="0"/>
          <w:marTop w:val="0"/>
          <w:marBottom w:val="30"/>
          <w:divBdr>
            <w:top w:val="none" w:sz="0" w:space="0" w:color="auto"/>
            <w:left w:val="none" w:sz="0" w:space="0" w:color="auto"/>
            <w:bottom w:val="none" w:sz="0" w:space="0" w:color="auto"/>
            <w:right w:val="none" w:sz="0" w:space="0" w:color="auto"/>
          </w:divBdr>
          <w:divsChild>
            <w:div w:id="1264608376">
              <w:marLeft w:val="1680"/>
              <w:marRight w:val="0"/>
              <w:marTop w:val="0"/>
              <w:marBottom w:val="0"/>
              <w:divBdr>
                <w:top w:val="none" w:sz="0" w:space="0" w:color="auto"/>
                <w:left w:val="none" w:sz="0" w:space="0" w:color="auto"/>
                <w:bottom w:val="none" w:sz="0" w:space="0" w:color="auto"/>
                <w:right w:val="none" w:sz="0" w:space="0" w:color="auto"/>
              </w:divBdr>
            </w:div>
          </w:divsChild>
        </w:div>
        <w:div w:id="659387648">
          <w:marLeft w:val="0"/>
          <w:marRight w:val="0"/>
          <w:marTop w:val="0"/>
          <w:marBottom w:val="30"/>
          <w:divBdr>
            <w:top w:val="none" w:sz="0" w:space="0" w:color="auto"/>
            <w:left w:val="none" w:sz="0" w:space="0" w:color="auto"/>
            <w:bottom w:val="none" w:sz="0" w:space="0" w:color="auto"/>
            <w:right w:val="none" w:sz="0" w:space="0" w:color="auto"/>
          </w:divBdr>
          <w:divsChild>
            <w:div w:id="1915120452">
              <w:marLeft w:val="240"/>
              <w:marRight w:val="0"/>
              <w:marTop w:val="0"/>
              <w:marBottom w:val="0"/>
              <w:divBdr>
                <w:top w:val="none" w:sz="0" w:space="0" w:color="auto"/>
                <w:left w:val="none" w:sz="0" w:space="0" w:color="auto"/>
                <w:bottom w:val="none" w:sz="0" w:space="0" w:color="auto"/>
                <w:right w:val="none" w:sz="0" w:space="0" w:color="auto"/>
              </w:divBdr>
            </w:div>
          </w:divsChild>
        </w:div>
        <w:div w:id="959185171">
          <w:marLeft w:val="0"/>
          <w:marRight w:val="0"/>
          <w:marTop w:val="0"/>
          <w:marBottom w:val="30"/>
          <w:divBdr>
            <w:top w:val="none" w:sz="0" w:space="0" w:color="auto"/>
            <w:left w:val="none" w:sz="0" w:space="0" w:color="auto"/>
            <w:bottom w:val="none" w:sz="0" w:space="0" w:color="auto"/>
            <w:right w:val="none" w:sz="0" w:space="0" w:color="auto"/>
          </w:divBdr>
          <w:divsChild>
            <w:div w:id="939988464">
              <w:marLeft w:val="240"/>
              <w:marRight w:val="0"/>
              <w:marTop w:val="0"/>
              <w:marBottom w:val="0"/>
              <w:divBdr>
                <w:top w:val="none" w:sz="0" w:space="0" w:color="auto"/>
                <w:left w:val="none" w:sz="0" w:space="0" w:color="auto"/>
                <w:bottom w:val="none" w:sz="0" w:space="0" w:color="auto"/>
                <w:right w:val="none" w:sz="0" w:space="0" w:color="auto"/>
              </w:divBdr>
            </w:div>
          </w:divsChild>
        </w:div>
        <w:div w:id="201989963">
          <w:marLeft w:val="0"/>
          <w:marRight w:val="0"/>
          <w:marTop w:val="0"/>
          <w:marBottom w:val="30"/>
          <w:divBdr>
            <w:top w:val="none" w:sz="0" w:space="0" w:color="auto"/>
            <w:left w:val="none" w:sz="0" w:space="0" w:color="auto"/>
            <w:bottom w:val="none" w:sz="0" w:space="0" w:color="auto"/>
            <w:right w:val="none" w:sz="0" w:space="0" w:color="auto"/>
          </w:divBdr>
          <w:divsChild>
            <w:div w:id="923416617">
              <w:marLeft w:val="240"/>
              <w:marRight w:val="0"/>
              <w:marTop w:val="0"/>
              <w:marBottom w:val="0"/>
              <w:divBdr>
                <w:top w:val="none" w:sz="0" w:space="0" w:color="auto"/>
                <w:left w:val="none" w:sz="0" w:space="0" w:color="auto"/>
                <w:bottom w:val="none" w:sz="0" w:space="0" w:color="auto"/>
                <w:right w:val="none" w:sz="0" w:space="0" w:color="auto"/>
              </w:divBdr>
            </w:div>
          </w:divsChild>
        </w:div>
        <w:div w:id="1003320404">
          <w:marLeft w:val="0"/>
          <w:marRight w:val="0"/>
          <w:marTop w:val="0"/>
          <w:marBottom w:val="30"/>
          <w:divBdr>
            <w:top w:val="none" w:sz="0" w:space="0" w:color="auto"/>
            <w:left w:val="none" w:sz="0" w:space="0" w:color="auto"/>
            <w:bottom w:val="none" w:sz="0" w:space="0" w:color="auto"/>
            <w:right w:val="none" w:sz="0" w:space="0" w:color="auto"/>
          </w:divBdr>
          <w:divsChild>
            <w:div w:id="213123480">
              <w:marLeft w:val="240"/>
              <w:marRight w:val="0"/>
              <w:marTop w:val="0"/>
              <w:marBottom w:val="0"/>
              <w:divBdr>
                <w:top w:val="none" w:sz="0" w:space="0" w:color="auto"/>
                <w:left w:val="none" w:sz="0" w:space="0" w:color="auto"/>
                <w:bottom w:val="none" w:sz="0" w:space="0" w:color="auto"/>
                <w:right w:val="none" w:sz="0" w:space="0" w:color="auto"/>
              </w:divBdr>
            </w:div>
          </w:divsChild>
        </w:div>
        <w:div w:id="890271347">
          <w:marLeft w:val="0"/>
          <w:marRight w:val="0"/>
          <w:marTop w:val="0"/>
          <w:marBottom w:val="30"/>
          <w:divBdr>
            <w:top w:val="none" w:sz="0" w:space="0" w:color="auto"/>
            <w:left w:val="none" w:sz="0" w:space="0" w:color="auto"/>
            <w:bottom w:val="none" w:sz="0" w:space="0" w:color="auto"/>
            <w:right w:val="none" w:sz="0" w:space="0" w:color="auto"/>
          </w:divBdr>
          <w:divsChild>
            <w:div w:id="1793283730">
              <w:marLeft w:val="240"/>
              <w:marRight w:val="0"/>
              <w:marTop w:val="0"/>
              <w:marBottom w:val="0"/>
              <w:divBdr>
                <w:top w:val="none" w:sz="0" w:space="0" w:color="auto"/>
                <w:left w:val="none" w:sz="0" w:space="0" w:color="auto"/>
                <w:bottom w:val="none" w:sz="0" w:space="0" w:color="auto"/>
                <w:right w:val="none" w:sz="0" w:space="0" w:color="auto"/>
              </w:divBdr>
            </w:div>
          </w:divsChild>
        </w:div>
        <w:div w:id="1028601790">
          <w:marLeft w:val="0"/>
          <w:marRight w:val="0"/>
          <w:marTop w:val="0"/>
          <w:marBottom w:val="30"/>
          <w:divBdr>
            <w:top w:val="none" w:sz="0" w:space="0" w:color="auto"/>
            <w:left w:val="none" w:sz="0" w:space="0" w:color="auto"/>
            <w:bottom w:val="none" w:sz="0" w:space="0" w:color="auto"/>
            <w:right w:val="none" w:sz="0" w:space="0" w:color="auto"/>
          </w:divBdr>
          <w:divsChild>
            <w:div w:id="952520050">
              <w:marLeft w:val="240"/>
              <w:marRight w:val="0"/>
              <w:marTop w:val="0"/>
              <w:marBottom w:val="0"/>
              <w:divBdr>
                <w:top w:val="none" w:sz="0" w:space="0" w:color="auto"/>
                <w:left w:val="none" w:sz="0" w:space="0" w:color="auto"/>
                <w:bottom w:val="none" w:sz="0" w:space="0" w:color="auto"/>
                <w:right w:val="none" w:sz="0" w:space="0" w:color="auto"/>
              </w:divBdr>
            </w:div>
          </w:divsChild>
        </w:div>
        <w:div w:id="1178613307">
          <w:marLeft w:val="0"/>
          <w:marRight w:val="0"/>
          <w:marTop w:val="0"/>
          <w:marBottom w:val="30"/>
          <w:divBdr>
            <w:top w:val="none" w:sz="0" w:space="0" w:color="auto"/>
            <w:left w:val="none" w:sz="0" w:space="0" w:color="auto"/>
            <w:bottom w:val="none" w:sz="0" w:space="0" w:color="auto"/>
            <w:right w:val="none" w:sz="0" w:space="0" w:color="auto"/>
          </w:divBdr>
          <w:divsChild>
            <w:div w:id="13073769">
              <w:marLeft w:val="240"/>
              <w:marRight w:val="0"/>
              <w:marTop w:val="0"/>
              <w:marBottom w:val="0"/>
              <w:divBdr>
                <w:top w:val="none" w:sz="0" w:space="0" w:color="auto"/>
                <w:left w:val="none" w:sz="0" w:space="0" w:color="auto"/>
                <w:bottom w:val="none" w:sz="0" w:space="0" w:color="auto"/>
                <w:right w:val="none" w:sz="0" w:space="0" w:color="auto"/>
              </w:divBdr>
            </w:div>
          </w:divsChild>
        </w:div>
        <w:div w:id="1440680739">
          <w:marLeft w:val="0"/>
          <w:marRight w:val="0"/>
          <w:marTop w:val="0"/>
          <w:marBottom w:val="30"/>
          <w:divBdr>
            <w:top w:val="none" w:sz="0" w:space="0" w:color="auto"/>
            <w:left w:val="none" w:sz="0" w:space="0" w:color="auto"/>
            <w:bottom w:val="none" w:sz="0" w:space="0" w:color="auto"/>
            <w:right w:val="none" w:sz="0" w:space="0" w:color="auto"/>
          </w:divBdr>
          <w:divsChild>
            <w:div w:id="439692253">
              <w:marLeft w:val="240"/>
              <w:marRight w:val="0"/>
              <w:marTop w:val="0"/>
              <w:marBottom w:val="0"/>
              <w:divBdr>
                <w:top w:val="none" w:sz="0" w:space="0" w:color="auto"/>
                <w:left w:val="none" w:sz="0" w:space="0" w:color="auto"/>
                <w:bottom w:val="none" w:sz="0" w:space="0" w:color="auto"/>
                <w:right w:val="none" w:sz="0" w:space="0" w:color="auto"/>
              </w:divBdr>
            </w:div>
          </w:divsChild>
        </w:div>
        <w:div w:id="423764053">
          <w:marLeft w:val="0"/>
          <w:marRight w:val="0"/>
          <w:marTop w:val="0"/>
          <w:marBottom w:val="30"/>
          <w:divBdr>
            <w:top w:val="none" w:sz="0" w:space="0" w:color="auto"/>
            <w:left w:val="none" w:sz="0" w:space="0" w:color="auto"/>
            <w:bottom w:val="none" w:sz="0" w:space="0" w:color="auto"/>
            <w:right w:val="none" w:sz="0" w:space="0" w:color="auto"/>
          </w:divBdr>
          <w:divsChild>
            <w:div w:id="985933063">
              <w:marLeft w:val="240"/>
              <w:marRight w:val="0"/>
              <w:marTop w:val="0"/>
              <w:marBottom w:val="0"/>
              <w:divBdr>
                <w:top w:val="none" w:sz="0" w:space="0" w:color="auto"/>
                <w:left w:val="none" w:sz="0" w:space="0" w:color="auto"/>
                <w:bottom w:val="none" w:sz="0" w:space="0" w:color="auto"/>
                <w:right w:val="none" w:sz="0" w:space="0" w:color="auto"/>
              </w:divBdr>
            </w:div>
          </w:divsChild>
        </w:div>
        <w:div w:id="674575466">
          <w:marLeft w:val="0"/>
          <w:marRight w:val="0"/>
          <w:marTop w:val="0"/>
          <w:marBottom w:val="30"/>
          <w:divBdr>
            <w:top w:val="none" w:sz="0" w:space="0" w:color="auto"/>
            <w:left w:val="none" w:sz="0" w:space="0" w:color="auto"/>
            <w:bottom w:val="none" w:sz="0" w:space="0" w:color="auto"/>
            <w:right w:val="none" w:sz="0" w:space="0" w:color="auto"/>
          </w:divBdr>
          <w:divsChild>
            <w:div w:id="1539119444">
              <w:marLeft w:val="240"/>
              <w:marRight w:val="0"/>
              <w:marTop w:val="0"/>
              <w:marBottom w:val="0"/>
              <w:divBdr>
                <w:top w:val="none" w:sz="0" w:space="0" w:color="auto"/>
                <w:left w:val="none" w:sz="0" w:space="0" w:color="auto"/>
                <w:bottom w:val="none" w:sz="0" w:space="0" w:color="auto"/>
                <w:right w:val="none" w:sz="0" w:space="0" w:color="auto"/>
              </w:divBdr>
            </w:div>
          </w:divsChild>
        </w:div>
        <w:div w:id="1778911333">
          <w:marLeft w:val="0"/>
          <w:marRight w:val="0"/>
          <w:marTop w:val="0"/>
          <w:marBottom w:val="30"/>
          <w:divBdr>
            <w:top w:val="none" w:sz="0" w:space="0" w:color="auto"/>
            <w:left w:val="none" w:sz="0" w:space="0" w:color="auto"/>
            <w:bottom w:val="none" w:sz="0" w:space="0" w:color="auto"/>
            <w:right w:val="none" w:sz="0" w:space="0" w:color="auto"/>
          </w:divBdr>
          <w:divsChild>
            <w:div w:id="1462193534">
              <w:marLeft w:val="240"/>
              <w:marRight w:val="0"/>
              <w:marTop w:val="0"/>
              <w:marBottom w:val="0"/>
              <w:divBdr>
                <w:top w:val="none" w:sz="0" w:space="0" w:color="auto"/>
                <w:left w:val="none" w:sz="0" w:space="0" w:color="auto"/>
                <w:bottom w:val="none" w:sz="0" w:space="0" w:color="auto"/>
                <w:right w:val="none" w:sz="0" w:space="0" w:color="auto"/>
              </w:divBdr>
            </w:div>
          </w:divsChild>
        </w:div>
        <w:div w:id="1251770267">
          <w:marLeft w:val="0"/>
          <w:marRight w:val="0"/>
          <w:marTop w:val="0"/>
          <w:marBottom w:val="30"/>
          <w:divBdr>
            <w:top w:val="none" w:sz="0" w:space="0" w:color="auto"/>
            <w:left w:val="none" w:sz="0" w:space="0" w:color="auto"/>
            <w:bottom w:val="none" w:sz="0" w:space="0" w:color="auto"/>
            <w:right w:val="none" w:sz="0" w:space="0" w:color="auto"/>
          </w:divBdr>
          <w:divsChild>
            <w:div w:id="297616444">
              <w:marLeft w:val="240"/>
              <w:marRight w:val="0"/>
              <w:marTop w:val="0"/>
              <w:marBottom w:val="0"/>
              <w:divBdr>
                <w:top w:val="none" w:sz="0" w:space="0" w:color="auto"/>
                <w:left w:val="none" w:sz="0" w:space="0" w:color="auto"/>
                <w:bottom w:val="none" w:sz="0" w:space="0" w:color="auto"/>
                <w:right w:val="none" w:sz="0" w:space="0" w:color="auto"/>
              </w:divBdr>
            </w:div>
          </w:divsChild>
        </w:div>
        <w:div w:id="700979607">
          <w:marLeft w:val="0"/>
          <w:marRight w:val="0"/>
          <w:marTop w:val="0"/>
          <w:marBottom w:val="30"/>
          <w:divBdr>
            <w:top w:val="none" w:sz="0" w:space="0" w:color="auto"/>
            <w:left w:val="none" w:sz="0" w:space="0" w:color="auto"/>
            <w:bottom w:val="none" w:sz="0" w:space="0" w:color="auto"/>
            <w:right w:val="none" w:sz="0" w:space="0" w:color="auto"/>
          </w:divBdr>
          <w:divsChild>
            <w:div w:id="6175132">
              <w:marLeft w:val="240"/>
              <w:marRight w:val="0"/>
              <w:marTop w:val="0"/>
              <w:marBottom w:val="0"/>
              <w:divBdr>
                <w:top w:val="none" w:sz="0" w:space="0" w:color="auto"/>
                <w:left w:val="none" w:sz="0" w:space="0" w:color="auto"/>
                <w:bottom w:val="none" w:sz="0" w:space="0" w:color="auto"/>
                <w:right w:val="none" w:sz="0" w:space="0" w:color="auto"/>
              </w:divBdr>
            </w:div>
          </w:divsChild>
        </w:div>
        <w:div w:id="247348766">
          <w:marLeft w:val="0"/>
          <w:marRight w:val="0"/>
          <w:marTop w:val="0"/>
          <w:marBottom w:val="30"/>
          <w:divBdr>
            <w:top w:val="none" w:sz="0" w:space="0" w:color="auto"/>
            <w:left w:val="none" w:sz="0" w:space="0" w:color="auto"/>
            <w:bottom w:val="none" w:sz="0" w:space="0" w:color="auto"/>
            <w:right w:val="none" w:sz="0" w:space="0" w:color="auto"/>
          </w:divBdr>
          <w:divsChild>
            <w:div w:id="1298338798">
              <w:marLeft w:val="240"/>
              <w:marRight w:val="0"/>
              <w:marTop w:val="0"/>
              <w:marBottom w:val="0"/>
              <w:divBdr>
                <w:top w:val="none" w:sz="0" w:space="0" w:color="auto"/>
                <w:left w:val="none" w:sz="0" w:space="0" w:color="auto"/>
                <w:bottom w:val="none" w:sz="0" w:space="0" w:color="auto"/>
                <w:right w:val="none" w:sz="0" w:space="0" w:color="auto"/>
              </w:divBdr>
            </w:div>
          </w:divsChild>
        </w:div>
        <w:div w:id="1752921959">
          <w:marLeft w:val="0"/>
          <w:marRight w:val="0"/>
          <w:marTop w:val="0"/>
          <w:marBottom w:val="30"/>
          <w:divBdr>
            <w:top w:val="none" w:sz="0" w:space="0" w:color="auto"/>
            <w:left w:val="none" w:sz="0" w:space="0" w:color="auto"/>
            <w:bottom w:val="none" w:sz="0" w:space="0" w:color="auto"/>
            <w:right w:val="none" w:sz="0" w:space="0" w:color="auto"/>
          </w:divBdr>
          <w:divsChild>
            <w:div w:id="308480517">
              <w:marLeft w:val="240"/>
              <w:marRight w:val="0"/>
              <w:marTop w:val="0"/>
              <w:marBottom w:val="0"/>
              <w:divBdr>
                <w:top w:val="none" w:sz="0" w:space="0" w:color="auto"/>
                <w:left w:val="none" w:sz="0" w:space="0" w:color="auto"/>
                <w:bottom w:val="none" w:sz="0" w:space="0" w:color="auto"/>
                <w:right w:val="none" w:sz="0" w:space="0" w:color="auto"/>
              </w:divBdr>
            </w:div>
          </w:divsChild>
        </w:div>
        <w:div w:id="1590121410">
          <w:marLeft w:val="0"/>
          <w:marRight w:val="0"/>
          <w:marTop w:val="0"/>
          <w:marBottom w:val="30"/>
          <w:divBdr>
            <w:top w:val="none" w:sz="0" w:space="0" w:color="auto"/>
            <w:left w:val="none" w:sz="0" w:space="0" w:color="auto"/>
            <w:bottom w:val="none" w:sz="0" w:space="0" w:color="auto"/>
            <w:right w:val="none" w:sz="0" w:space="0" w:color="auto"/>
          </w:divBdr>
          <w:divsChild>
            <w:div w:id="1495409525">
              <w:marLeft w:val="240"/>
              <w:marRight w:val="0"/>
              <w:marTop w:val="0"/>
              <w:marBottom w:val="0"/>
              <w:divBdr>
                <w:top w:val="none" w:sz="0" w:space="0" w:color="auto"/>
                <w:left w:val="none" w:sz="0" w:space="0" w:color="auto"/>
                <w:bottom w:val="none" w:sz="0" w:space="0" w:color="auto"/>
                <w:right w:val="none" w:sz="0" w:space="0" w:color="auto"/>
              </w:divBdr>
            </w:div>
          </w:divsChild>
        </w:div>
        <w:div w:id="1264731785">
          <w:marLeft w:val="0"/>
          <w:marRight w:val="0"/>
          <w:marTop w:val="0"/>
          <w:marBottom w:val="30"/>
          <w:divBdr>
            <w:top w:val="none" w:sz="0" w:space="0" w:color="auto"/>
            <w:left w:val="none" w:sz="0" w:space="0" w:color="auto"/>
            <w:bottom w:val="none" w:sz="0" w:space="0" w:color="auto"/>
            <w:right w:val="none" w:sz="0" w:space="0" w:color="auto"/>
          </w:divBdr>
          <w:divsChild>
            <w:div w:id="1443110392">
              <w:marLeft w:val="240"/>
              <w:marRight w:val="0"/>
              <w:marTop w:val="0"/>
              <w:marBottom w:val="0"/>
              <w:divBdr>
                <w:top w:val="none" w:sz="0" w:space="0" w:color="auto"/>
                <w:left w:val="none" w:sz="0" w:space="0" w:color="auto"/>
                <w:bottom w:val="none" w:sz="0" w:space="0" w:color="auto"/>
                <w:right w:val="none" w:sz="0" w:space="0" w:color="auto"/>
              </w:divBdr>
            </w:div>
          </w:divsChild>
        </w:div>
        <w:div w:id="783424410">
          <w:marLeft w:val="0"/>
          <w:marRight w:val="0"/>
          <w:marTop w:val="0"/>
          <w:marBottom w:val="30"/>
          <w:divBdr>
            <w:top w:val="none" w:sz="0" w:space="0" w:color="auto"/>
            <w:left w:val="none" w:sz="0" w:space="0" w:color="auto"/>
            <w:bottom w:val="none" w:sz="0" w:space="0" w:color="auto"/>
            <w:right w:val="none" w:sz="0" w:space="0" w:color="auto"/>
          </w:divBdr>
          <w:divsChild>
            <w:div w:id="138959856">
              <w:marLeft w:val="480"/>
              <w:marRight w:val="0"/>
              <w:marTop w:val="0"/>
              <w:marBottom w:val="0"/>
              <w:divBdr>
                <w:top w:val="none" w:sz="0" w:space="0" w:color="auto"/>
                <w:left w:val="none" w:sz="0" w:space="0" w:color="auto"/>
                <w:bottom w:val="none" w:sz="0" w:space="0" w:color="auto"/>
                <w:right w:val="none" w:sz="0" w:space="0" w:color="auto"/>
              </w:divBdr>
            </w:div>
          </w:divsChild>
        </w:div>
        <w:div w:id="1456875798">
          <w:marLeft w:val="0"/>
          <w:marRight w:val="0"/>
          <w:marTop w:val="0"/>
          <w:marBottom w:val="30"/>
          <w:divBdr>
            <w:top w:val="none" w:sz="0" w:space="0" w:color="auto"/>
            <w:left w:val="none" w:sz="0" w:space="0" w:color="auto"/>
            <w:bottom w:val="none" w:sz="0" w:space="0" w:color="auto"/>
            <w:right w:val="none" w:sz="0" w:space="0" w:color="auto"/>
          </w:divBdr>
          <w:divsChild>
            <w:div w:id="1688677354">
              <w:marLeft w:val="480"/>
              <w:marRight w:val="0"/>
              <w:marTop w:val="0"/>
              <w:marBottom w:val="0"/>
              <w:divBdr>
                <w:top w:val="none" w:sz="0" w:space="0" w:color="auto"/>
                <w:left w:val="none" w:sz="0" w:space="0" w:color="auto"/>
                <w:bottom w:val="none" w:sz="0" w:space="0" w:color="auto"/>
                <w:right w:val="none" w:sz="0" w:space="0" w:color="auto"/>
              </w:divBdr>
            </w:div>
          </w:divsChild>
        </w:div>
        <w:div w:id="659115470">
          <w:marLeft w:val="0"/>
          <w:marRight w:val="0"/>
          <w:marTop w:val="0"/>
          <w:marBottom w:val="30"/>
          <w:divBdr>
            <w:top w:val="none" w:sz="0" w:space="0" w:color="auto"/>
            <w:left w:val="none" w:sz="0" w:space="0" w:color="auto"/>
            <w:bottom w:val="none" w:sz="0" w:space="0" w:color="auto"/>
            <w:right w:val="none" w:sz="0" w:space="0" w:color="auto"/>
          </w:divBdr>
          <w:divsChild>
            <w:div w:id="992217360">
              <w:marLeft w:val="480"/>
              <w:marRight w:val="0"/>
              <w:marTop w:val="0"/>
              <w:marBottom w:val="0"/>
              <w:divBdr>
                <w:top w:val="none" w:sz="0" w:space="0" w:color="auto"/>
                <w:left w:val="none" w:sz="0" w:space="0" w:color="auto"/>
                <w:bottom w:val="none" w:sz="0" w:space="0" w:color="auto"/>
                <w:right w:val="none" w:sz="0" w:space="0" w:color="auto"/>
              </w:divBdr>
            </w:div>
          </w:divsChild>
        </w:div>
        <w:div w:id="414788045">
          <w:marLeft w:val="0"/>
          <w:marRight w:val="0"/>
          <w:marTop w:val="0"/>
          <w:marBottom w:val="30"/>
          <w:divBdr>
            <w:top w:val="none" w:sz="0" w:space="0" w:color="auto"/>
            <w:left w:val="none" w:sz="0" w:space="0" w:color="auto"/>
            <w:bottom w:val="none" w:sz="0" w:space="0" w:color="auto"/>
            <w:right w:val="none" w:sz="0" w:space="0" w:color="auto"/>
          </w:divBdr>
          <w:divsChild>
            <w:div w:id="1788349244">
              <w:marLeft w:val="480"/>
              <w:marRight w:val="0"/>
              <w:marTop w:val="0"/>
              <w:marBottom w:val="0"/>
              <w:divBdr>
                <w:top w:val="none" w:sz="0" w:space="0" w:color="auto"/>
                <w:left w:val="none" w:sz="0" w:space="0" w:color="auto"/>
                <w:bottom w:val="none" w:sz="0" w:space="0" w:color="auto"/>
                <w:right w:val="none" w:sz="0" w:space="0" w:color="auto"/>
              </w:divBdr>
            </w:div>
          </w:divsChild>
        </w:div>
        <w:div w:id="1688209315">
          <w:marLeft w:val="0"/>
          <w:marRight w:val="0"/>
          <w:marTop w:val="0"/>
          <w:marBottom w:val="30"/>
          <w:divBdr>
            <w:top w:val="none" w:sz="0" w:space="0" w:color="auto"/>
            <w:left w:val="none" w:sz="0" w:space="0" w:color="auto"/>
            <w:bottom w:val="none" w:sz="0" w:space="0" w:color="auto"/>
            <w:right w:val="none" w:sz="0" w:space="0" w:color="auto"/>
          </w:divBdr>
          <w:divsChild>
            <w:div w:id="1132137859">
              <w:marLeft w:val="240"/>
              <w:marRight w:val="0"/>
              <w:marTop w:val="0"/>
              <w:marBottom w:val="0"/>
              <w:divBdr>
                <w:top w:val="none" w:sz="0" w:space="0" w:color="auto"/>
                <w:left w:val="none" w:sz="0" w:space="0" w:color="auto"/>
                <w:bottom w:val="none" w:sz="0" w:space="0" w:color="auto"/>
                <w:right w:val="none" w:sz="0" w:space="0" w:color="auto"/>
              </w:divBdr>
            </w:div>
          </w:divsChild>
        </w:div>
        <w:div w:id="2105032735">
          <w:marLeft w:val="0"/>
          <w:marRight w:val="0"/>
          <w:marTop w:val="0"/>
          <w:marBottom w:val="30"/>
          <w:divBdr>
            <w:top w:val="none" w:sz="0" w:space="0" w:color="auto"/>
            <w:left w:val="none" w:sz="0" w:space="0" w:color="auto"/>
            <w:bottom w:val="none" w:sz="0" w:space="0" w:color="auto"/>
            <w:right w:val="none" w:sz="0" w:space="0" w:color="auto"/>
          </w:divBdr>
          <w:divsChild>
            <w:div w:id="196434944">
              <w:marLeft w:val="240"/>
              <w:marRight w:val="0"/>
              <w:marTop w:val="0"/>
              <w:marBottom w:val="0"/>
              <w:divBdr>
                <w:top w:val="none" w:sz="0" w:space="0" w:color="auto"/>
                <w:left w:val="none" w:sz="0" w:space="0" w:color="auto"/>
                <w:bottom w:val="none" w:sz="0" w:space="0" w:color="auto"/>
                <w:right w:val="none" w:sz="0" w:space="0" w:color="auto"/>
              </w:divBdr>
            </w:div>
          </w:divsChild>
        </w:div>
        <w:div w:id="43066033">
          <w:marLeft w:val="0"/>
          <w:marRight w:val="0"/>
          <w:marTop w:val="0"/>
          <w:marBottom w:val="30"/>
          <w:divBdr>
            <w:top w:val="none" w:sz="0" w:space="0" w:color="auto"/>
            <w:left w:val="none" w:sz="0" w:space="0" w:color="auto"/>
            <w:bottom w:val="none" w:sz="0" w:space="0" w:color="auto"/>
            <w:right w:val="none" w:sz="0" w:space="0" w:color="auto"/>
          </w:divBdr>
          <w:divsChild>
            <w:div w:id="136191508">
              <w:marLeft w:val="240"/>
              <w:marRight w:val="0"/>
              <w:marTop w:val="0"/>
              <w:marBottom w:val="0"/>
              <w:divBdr>
                <w:top w:val="none" w:sz="0" w:space="0" w:color="auto"/>
                <w:left w:val="none" w:sz="0" w:space="0" w:color="auto"/>
                <w:bottom w:val="none" w:sz="0" w:space="0" w:color="auto"/>
                <w:right w:val="none" w:sz="0" w:space="0" w:color="auto"/>
              </w:divBdr>
            </w:div>
          </w:divsChild>
        </w:div>
        <w:div w:id="474489537">
          <w:marLeft w:val="0"/>
          <w:marRight w:val="0"/>
          <w:marTop w:val="0"/>
          <w:marBottom w:val="30"/>
          <w:divBdr>
            <w:top w:val="none" w:sz="0" w:space="0" w:color="auto"/>
            <w:left w:val="none" w:sz="0" w:space="0" w:color="auto"/>
            <w:bottom w:val="none" w:sz="0" w:space="0" w:color="auto"/>
            <w:right w:val="none" w:sz="0" w:space="0" w:color="auto"/>
          </w:divBdr>
          <w:divsChild>
            <w:div w:id="1803229306">
              <w:marLeft w:val="240"/>
              <w:marRight w:val="0"/>
              <w:marTop w:val="0"/>
              <w:marBottom w:val="0"/>
              <w:divBdr>
                <w:top w:val="none" w:sz="0" w:space="0" w:color="auto"/>
                <w:left w:val="none" w:sz="0" w:space="0" w:color="auto"/>
                <w:bottom w:val="none" w:sz="0" w:space="0" w:color="auto"/>
                <w:right w:val="none" w:sz="0" w:space="0" w:color="auto"/>
              </w:divBdr>
            </w:div>
          </w:divsChild>
        </w:div>
        <w:div w:id="758139652">
          <w:marLeft w:val="0"/>
          <w:marRight w:val="0"/>
          <w:marTop w:val="0"/>
          <w:marBottom w:val="30"/>
          <w:divBdr>
            <w:top w:val="none" w:sz="0" w:space="0" w:color="auto"/>
            <w:left w:val="none" w:sz="0" w:space="0" w:color="auto"/>
            <w:bottom w:val="none" w:sz="0" w:space="0" w:color="auto"/>
            <w:right w:val="none" w:sz="0" w:space="0" w:color="auto"/>
          </w:divBdr>
          <w:divsChild>
            <w:div w:id="1737241087">
              <w:marLeft w:val="240"/>
              <w:marRight w:val="0"/>
              <w:marTop w:val="0"/>
              <w:marBottom w:val="0"/>
              <w:divBdr>
                <w:top w:val="none" w:sz="0" w:space="0" w:color="auto"/>
                <w:left w:val="none" w:sz="0" w:space="0" w:color="auto"/>
                <w:bottom w:val="none" w:sz="0" w:space="0" w:color="auto"/>
                <w:right w:val="none" w:sz="0" w:space="0" w:color="auto"/>
              </w:divBdr>
            </w:div>
          </w:divsChild>
        </w:div>
        <w:div w:id="1869416276">
          <w:marLeft w:val="0"/>
          <w:marRight w:val="0"/>
          <w:marTop w:val="0"/>
          <w:marBottom w:val="30"/>
          <w:divBdr>
            <w:top w:val="none" w:sz="0" w:space="0" w:color="auto"/>
            <w:left w:val="none" w:sz="0" w:space="0" w:color="auto"/>
            <w:bottom w:val="none" w:sz="0" w:space="0" w:color="auto"/>
            <w:right w:val="none" w:sz="0" w:space="0" w:color="auto"/>
          </w:divBdr>
          <w:divsChild>
            <w:div w:id="1956983918">
              <w:marLeft w:val="480"/>
              <w:marRight w:val="0"/>
              <w:marTop w:val="0"/>
              <w:marBottom w:val="0"/>
              <w:divBdr>
                <w:top w:val="none" w:sz="0" w:space="0" w:color="auto"/>
                <w:left w:val="none" w:sz="0" w:space="0" w:color="auto"/>
                <w:bottom w:val="none" w:sz="0" w:space="0" w:color="auto"/>
                <w:right w:val="none" w:sz="0" w:space="0" w:color="auto"/>
              </w:divBdr>
            </w:div>
          </w:divsChild>
        </w:div>
        <w:div w:id="408385901">
          <w:marLeft w:val="0"/>
          <w:marRight w:val="0"/>
          <w:marTop w:val="0"/>
          <w:marBottom w:val="30"/>
          <w:divBdr>
            <w:top w:val="none" w:sz="0" w:space="0" w:color="auto"/>
            <w:left w:val="none" w:sz="0" w:space="0" w:color="auto"/>
            <w:bottom w:val="none" w:sz="0" w:space="0" w:color="auto"/>
            <w:right w:val="none" w:sz="0" w:space="0" w:color="auto"/>
          </w:divBdr>
          <w:divsChild>
            <w:div w:id="610674514">
              <w:marLeft w:val="480"/>
              <w:marRight w:val="0"/>
              <w:marTop w:val="0"/>
              <w:marBottom w:val="0"/>
              <w:divBdr>
                <w:top w:val="none" w:sz="0" w:space="0" w:color="auto"/>
                <w:left w:val="none" w:sz="0" w:space="0" w:color="auto"/>
                <w:bottom w:val="none" w:sz="0" w:space="0" w:color="auto"/>
                <w:right w:val="none" w:sz="0" w:space="0" w:color="auto"/>
              </w:divBdr>
            </w:div>
          </w:divsChild>
        </w:div>
        <w:div w:id="351614501">
          <w:marLeft w:val="0"/>
          <w:marRight w:val="0"/>
          <w:marTop w:val="0"/>
          <w:marBottom w:val="30"/>
          <w:divBdr>
            <w:top w:val="none" w:sz="0" w:space="0" w:color="auto"/>
            <w:left w:val="none" w:sz="0" w:space="0" w:color="auto"/>
            <w:bottom w:val="none" w:sz="0" w:space="0" w:color="auto"/>
            <w:right w:val="none" w:sz="0" w:space="0" w:color="auto"/>
          </w:divBdr>
          <w:divsChild>
            <w:div w:id="1900093336">
              <w:marLeft w:val="480"/>
              <w:marRight w:val="0"/>
              <w:marTop w:val="0"/>
              <w:marBottom w:val="0"/>
              <w:divBdr>
                <w:top w:val="none" w:sz="0" w:space="0" w:color="auto"/>
                <w:left w:val="none" w:sz="0" w:space="0" w:color="auto"/>
                <w:bottom w:val="none" w:sz="0" w:space="0" w:color="auto"/>
                <w:right w:val="none" w:sz="0" w:space="0" w:color="auto"/>
              </w:divBdr>
            </w:div>
          </w:divsChild>
        </w:div>
        <w:div w:id="76026938">
          <w:marLeft w:val="0"/>
          <w:marRight w:val="0"/>
          <w:marTop w:val="0"/>
          <w:marBottom w:val="30"/>
          <w:divBdr>
            <w:top w:val="none" w:sz="0" w:space="0" w:color="auto"/>
            <w:left w:val="none" w:sz="0" w:space="0" w:color="auto"/>
            <w:bottom w:val="none" w:sz="0" w:space="0" w:color="auto"/>
            <w:right w:val="none" w:sz="0" w:space="0" w:color="auto"/>
          </w:divBdr>
          <w:divsChild>
            <w:div w:id="779449229">
              <w:marLeft w:val="480"/>
              <w:marRight w:val="0"/>
              <w:marTop w:val="0"/>
              <w:marBottom w:val="0"/>
              <w:divBdr>
                <w:top w:val="none" w:sz="0" w:space="0" w:color="auto"/>
                <w:left w:val="none" w:sz="0" w:space="0" w:color="auto"/>
                <w:bottom w:val="none" w:sz="0" w:space="0" w:color="auto"/>
                <w:right w:val="none" w:sz="0" w:space="0" w:color="auto"/>
              </w:divBdr>
            </w:div>
          </w:divsChild>
        </w:div>
        <w:div w:id="271665394">
          <w:marLeft w:val="0"/>
          <w:marRight w:val="0"/>
          <w:marTop w:val="0"/>
          <w:marBottom w:val="30"/>
          <w:divBdr>
            <w:top w:val="none" w:sz="0" w:space="0" w:color="auto"/>
            <w:left w:val="none" w:sz="0" w:space="0" w:color="auto"/>
            <w:bottom w:val="none" w:sz="0" w:space="0" w:color="auto"/>
            <w:right w:val="none" w:sz="0" w:space="0" w:color="auto"/>
          </w:divBdr>
          <w:divsChild>
            <w:div w:id="1924531351">
              <w:marLeft w:val="480"/>
              <w:marRight w:val="0"/>
              <w:marTop w:val="0"/>
              <w:marBottom w:val="0"/>
              <w:divBdr>
                <w:top w:val="none" w:sz="0" w:space="0" w:color="auto"/>
                <w:left w:val="none" w:sz="0" w:space="0" w:color="auto"/>
                <w:bottom w:val="none" w:sz="0" w:space="0" w:color="auto"/>
                <w:right w:val="none" w:sz="0" w:space="0" w:color="auto"/>
              </w:divBdr>
            </w:div>
          </w:divsChild>
        </w:div>
        <w:div w:id="910196345">
          <w:marLeft w:val="0"/>
          <w:marRight w:val="0"/>
          <w:marTop w:val="0"/>
          <w:marBottom w:val="30"/>
          <w:divBdr>
            <w:top w:val="none" w:sz="0" w:space="0" w:color="auto"/>
            <w:left w:val="none" w:sz="0" w:space="0" w:color="auto"/>
            <w:bottom w:val="none" w:sz="0" w:space="0" w:color="auto"/>
            <w:right w:val="none" w:sz="0" w:space="0" w:color="auto"/>
          </w:divBdr>
          <w:divsChild>
            <w:div w:id="402992252">
              <w:marLeft w:val="480"/>
              <w:marRight w:val="0"/>
              <w:marTop w:val="0"/>
              <w:marBottom w:val="0"/>
              <w:divBdr>
                <w:top w:val="none" w:sz="0" w:space="0" w:color="auto"/>
                <w:left w:val="none" w:sz="0" w:space="0" w:color="auto"/>
                <w:bottom w:val="none" w:sz="0" w:space="0" w:color="auto"/>
                <w:right w:val="none" w:sz="0" w:space="0" w:color="auto"/>
              </w:divBdr>
            </w:div>
          </w:divsChild>
        </w:div>
        <w:div w:id="668171386">
          <w:marLeft w:val="0"/>
          <w:marRight w:val="0"/>
          <w:marTop w:val="0"/>
          <w:marBottom w:val="30"/>
          <w:divBdr>
            <w:top w:val="none" w:sz="0" w:space="0" w:color="auto"/>
            <w:left w:val="none" w:sz="0" w:space="0" w:color="auto"/>
            <w:bottom w:val="none" w:sz="0" w:space="0" w:color="auto"/>
            <w:right w:val="none" w:sz="0" w:space="0" w:color="auto"/>
          </w:divBdr>
          <w:divsChild>
            <w:div w:id="644893152">
              <w:marLeft w:val="480"/>
              <w:marRight w:val="0"/>
              <w:marTop w:val="0"/>
              <w:marBottom w:val="0"/>
              <w:divBdr>
                <w:top w:val="none" w:sz="0" w:space="0" w:color="auto"/>
                <w:left w:val="none" w:sz="0" w:space="0" w:color="auto"/>
                <w:bottom w:val="none" w:sz="0" w:space="0" w:color="auto"/>
                <w:right w:val="none" w:sz="0" w:space="0" w:color="auto"/>
              </w:divBdr>
            </w:div>
          </w:divsChild>
        </w:div>
        <w:div w:id="572353099">
          <w:marLeft w:val="0"/>
          <w:marRight w:val="0"/>
          <w:marTop w:val="0"/>
          <w:marBottom w:val="30"/>
          <w:divBdr>
            <w:top w:val="none" w:sz="0" w:space="0" w:color="auto"/>
            <w:left w:val="none" w:sz="0" w:space="0" w:color="auto"/>
            <w:bottom w:val="none" w:sz="0" w:space="0" w:color="auto"/>
            <w:right w:val="none" w:sz="0" w:space="0" w:color="auto"/>
          </w:divBdr>
          <w:divsChild>
            <w:div w:id="1974479082">
              <w:marLeft w:val="480"/>
              <w:marRight w:val="0"/>
              <w:marTop w:val="0"/>
              <w:marBottom w:val="0"/>
              <w:divBdr>
                <w:top w:val="none" w:sz="0" w:space="0" w:color="auto"/>
                <w:left w:val="none" w:sz="0" w:space="0" w:color="auto"/>
                <w:bottom w:val="none" w:sz="0" w:space="0" w:color="auto"/>
                <w:right w:val="none" w:sz="0" w:space="0" w:color="auto"/>
              </w:divBdr>
            </w:div>
          </w:divsChild>
        </w:div>
        <w:div w:id="271938267">
          <w:marLeft w:val="0"/>
          <w:marRight w:val="0"/>
          <w:marTop w:val="0"/>
          <w:marBottom w:val="30"/>
          <w:divBdr>
            <w:top w:val="none" w:sz="0" w:space="0" w:color="auto"/>
            <w:left w:val="none" w:sz="0" w:space="0" w:color="auto"/>
            <w:bottom w:val="none" w:sz="0" w:space="0" w:color="auto"/>
            <w:right w:val="none" w:sz="0" w:space="0" w:color="auto"/>
          </w:divBdr>
          <w:divsChild>
            <w:div w:id="1543056704">
              <w:marLeft w:val="480"/>
              <w:marRight w:val="0"/>
              <w:marTop w:val="0"/>
              <w:marBottom w:val="0"/>
              <w:divBdr>
                <w:top w:val="none" w:sz="0" w:space="0" w:color="auto"/>
                <w:left w:val="none" w:sz="0" w:space="0" w:color="auto"/>
                <w:bottom w:val="none" w:sz="0" w:space="0" w:color="auto"/>
                <w:right w:val="none" w:sz="0" w:space="0" w:color="auto"/>
              </w:divBdr>
            </w:div>
          </w:divsChild>
        </w:div>
        <w:div w:id="932513446">
          <w:marLeft w:val="0"/>
          <w:marRight w:val="0"/>
          <w:marTop w:val="0"/>
          <w:marBottom w:val="30"/>
          <w:divBdr>
            <w:top w:val="none" w:sz="0" w:space="0" w:color="auto"/>
            <w:left w:val="none" w:sz="0" w:space="0" w:color="auto"/>
            <w:bottom w:val="none" w:sz="0" w:space="0" w:color="auto"/>
            <w:right w:val="none" w:sz="0" w:space="0" w:color="auto"/>
          </w:divBdr>
          <w:divsChild>
            <w:div w:id="1934438438">
              <w:marLeft w:val="240"/>
              <w:marRight w:val="0"/>
              <w:marTop w:val="0"/>
              <w:marBottom w:val="0"/>
              <w:divBdr>
                <w:top w:val="none" w:sz="0" w:space="0" w:color="auto"/>
                <w:left w:val="none" w:sz="0" w:space="0" w:color="auto"/>
                <w:bottom w:val="none" w:sz="0" w:space="0" w:color="auto"/>
                <w:right w:val="none" w:sz="0" w:space="0" w:color="auto"/>
              </w:divBdr>
            </w:div>
          </w:divsChild>
        </w:div>
        <w:div w:id="631636239">
          <w:marLeft w:val="0"/>
          <w:marRight w:val="0"/>
          <w:marTop w:val="0"/>
          <w:marBottom w:val="30"/>
          <w:divBdr>
            <w:top w:val="none" w:sz="0" w:space="0" w:color="auto"/>
            <w:left w:val="none" w:sz="0" w:space="0" w:color="auto"/>
            <w:bottom w:val="none" w:sz="0" w:space="0" w:color="auto"/>
            <w:right w:val="none" w:sz="0" w:space="0" w:color="auto"/>
          </w:divBdr>
          <w:divsChild>
            <w:div w:id="163397731">
              <w:marLeft w:val="480"/>
              <w:marRight w:val="0"/>
              <w:marTop w:val="0"/>
              <w:marBottom w:val="0"/>
              <w:divBdr>
                <w:top w:val="none" w:sz="0" w:space="0" w:color="auto"/>
                <w:left w:val="none" w:sz="0" w:space="0" w:color="auto"/>
                <w:bottom w:val="none" w:sz="0" w:space="0" w:color="auto"/>
                <w:right w:val="none" w:sz="0" w:space="0" w:color="auto"/>
              </w:divBdr>
            </w:div>
          </w:divsChild>
        </w:div>
        <w:div w:id="1121846407">
          <w:marLeft w:val="0"/>
          <w:marRight w:val="0"/>
          <w:marTop w:val="0"/>
          <w:marBottom w:val="30"/>
          <w:divBdr>
            <w:top w:val="none" w:sz="0" w:space="0" w:color="auto"/>
            <w:left w:val="none" w:sz="0" w:space="0" w:color="auto"/>
            <w:bottom w:val="none" w:sz="0" w:space="0" w:color="auto"/>
            <w:right w:val="none" w:sz="0" w:space="0" w:color="auto"/>
          </w:divBdr>
          <w:divsChild>
            <w:div w:id="659425105">
              <w:marLeft w:val="480"/>
              <w:marRight w:val="0"/>
              <w:marTop w:val="0"/>
              <w:marBottom w:val="0"/>
              <w:divBdr>
                <w:top w:val="none" w:sz="0" w:space="0" w:color="auto"/>
                <w:left w:val="none" w:sz="0" w:space="0" w:color="auto"/>
                <w:bottom w:val="none" w:sz="0" w:space="0" w:color="auto"/>
                <w:right w:val="none" w:sz="0" w:space="0" w:color="auto"/>
              </w:divBdr>
            </w:div>
          </w:divsChild>
        </w:div>
        <w:div w:id="1736857433">
          <w:marLeft w:val="0"/>
          <w:marRight w:val="0"/>
          <w:marTop w:val="0"/>
          <w:marBottom w:val="30"/>
          <w:divBdr>
            <w:top w:val="none" w:sz="0" w:space="0" w:color="auto"/>
            <w:left w:val="none" w:sz="0" w:space="0" w:color="auto"/>
            <w:bottom w:val="none" w:sz="0" w:space="0" w:color="auto"/>
            <w:right w:val="none" w:sz="0" w:space="0" w:color="auto"/>
          </w:divBdr>
          <w:divsChild>
            <w:div w:id="684865412">
              <w:marLeft w:val="480"/>
              <w:marRight w:val="0"/>
              <w:marTop w:val="0"/>
              <w:marBottom w:val="0"/>
              <w:divBdr>
                <w:top w:val="none" w:sz="0" w:space="0" w:color="auto"/>
                <w:left w:val="none" w:sz="0" w:space="0" w:color="auto"/>
                <w:bottom w:val="none" w:sz="0" w:space="0" w:color="auto"/>
                <w:right w:val="none" w:sz="0" w:space="0" w:color="auto"/>
              </w:divBdr>
            </w:div>
          </w:divsChild>
        </w:div>
        <w:div w:id="1051223001">
          <w:marLeft w:val="0"/>
          <w:marRight w:val="0"/>
          <w:marTop w:val="0"/>
          <w:marBottom w:val="30"/>
          <w:divBdr>
            <w:top w:val="none" w:sz="0" w:space="0" w:color="auto"/>
            <w:left w:val="none" w:sz="0" w:space="0" w:color="auto"/>
            <w:bottom w:val="none" w:sz="0" w:space="0" w:color="auto"/>
            <w:right w:val="none" w:sz="0" w:space="0" w:color="auto"/>
          </w:divBdr>
          <w:divsChild>
            <w:div w:id="375086939">
              <w:marLeft w:val="480"/>
              <w:marRight w:val="0"/>
              <w:marTop w:val="0"/>
              <w:marBottom w:val="0"/>
              <w:divBdr>
                <w:top w:val="none" w:sz="0" w:space="0" w:color="auto"/>
                <w:left w:val="none" w:sz="0" w:space="0" w:color="auto"/>
                <w:bottom w:val="none" w:sz="0" w:space="0" w:color="auto"/>
                <w:right w:val="none" w:sz="0" w:space="0" w:color="auto"/>
              </w:divBdr>
            </w:div>
          </w:divsChild>
        </w:div>
        <w:div w:id="879167789">
          <w:marLeft w:val="0"/>
          <w:marRight w:val="0"/>
          <w:marTop w:val="0"/>
          <w:marBottom w:val="30"/>
          <w:divBdr>
            <w:top w:val="none" w:sz="0" w:space="0" w:color="auto"/>
            <w:left w:val="none" w:sz="0" w:space="0" w:color="auto"/>
            <w:bottom w:val="none" w:sz="0" w:space="0" w:color="auto"/>
            <w:right w:val="none" w:sz="0" w:space="0" w:color="auto"/>
          </w:divBdr>
          <w:divsChild>
            <w:div w:id="823854242">
              <w:marLeft w:val="480"/>
              <w:marRight w:val="0"/>
              <w:marTop w:val="0"/>
              <w:marBottom w:val="0"/>
              <w:divBdr>
                <w:top w:val="none" w:sz="0" w:space="0" w:color="auto"/>
                <w:left w:val="none" w:sz="0" w:space="0" w:color="auto"/>
                <w:bottom w:val="none" w:sz="0" w:space="0" w:color="auto"/>
                <w:right w:val="none" w:sz="0" w:space="0" w:color="auto"/>
              </w:divBdr>
            </w:div>
          </w:divsChild>
        </w:div>
        <w:div w:id="1442068428">
          <w:marLeft w:val="0"/>
          <w:marRight w:val="0"/>
          <w:marTop w:val="0"/>
          <w:marBottom w:val="30"/>
          <w:divBdr>
            <w:top w:val="none" w:sz="0" w:space="0" w:color="auto"/>
            <w:left w:val="none" w:sz="0" w:space="0" w:color="auto"/>
            <w:bottom w:val="none" w:sz="0" w:space="0" w:color="auto"/>
            <w:right w:val="none" w:sz="0" w:space="0" w:color="auto"/>
          </w:divBdr>
          <w:divsChild>
            <w:div w:id="2124685617">
              <w:marLeft w:val="240"/>
              <w:marRight w:val="0"/>
              <w:marTop w:val="0"/>
              <w:marBottom w:val="0"/>
              <w:divBdr>
                <w:top w:val="none" w:sz="0" w:space="0" w:color="auto"/>
                <w:left w:val="none" w:sz="0" w:space="0" w:color="auto"/>
                <w:bottom w:val="none" w:sz="0" w:space="0" w:color="auto"/>
                <w:right w:val="none" w:sz="0" w:space="0" w:color="auto"/>
              </w:divBdr>
            </w:div>
          </w:divsChild>
        </w:div>
        <w:div w:id="666135064">
          <w:marLeft w:val="0"/>
          <w:marRight w:val="0"/>
          <w:marTop w:val="0"/>
          <w:marBottom w:val="30"/>
          <w:divBdr>
            <w:top w:val="none" w:sz="0" w:space="0" w:color="auto"/>
            <w:left w:val="none" w:sz="0" w:space="0" w:color="auto"/>
            <w:bottom w:val="none" w:sz="0" w:space="0" w:color="auto"/>
            <w:right w:val="none" w:sz="0" w:space="0" w:color="auto"/>
          </w:divBdr>
          <w:divsChild>
            <w:div w:id="688218143">
              <w:marLeft w:val="480"/>
              <w:marRight w:val="0"/>
              <w:marTop w:val="0"/>
              <w:marBottom w:val="0"/>
              <w:divBdr>
                <w:top w:val="none" w:sz="0" w:space="0" w:color="auto"/>
                <w:left w:val="none" w:sz="0" w:space="0" w:color="auto"/>
                <w:bottom w:val="none" w:sz="0" w:space="0" w:color="auto"/>
                <w:right w:val="none" w:sz="0" w:space="0" w:color="auto"/>
              </w:divBdr>
            </w:div>
          </w:divsChild>
        </w:div>
        <w:div w:id="408162693">
          <w:marLeft w:val="0"/>
          <w:marRight w:val="0"/>
          <w:marTop w:val="0"/>
          <w:marBottom w:val="30"/>
          <w:divBdr>
            <w:top w:val="none" w:sz="0" w:space="0" w:color="auto"/>
            <w:left w:val="none" w:sz="0" w:space="0" w:color="auto"/>
            <w:bottom w:val="none" w:sz="0" w:space="0" w:color="auto"/>
            <w:right w:val="none" w:sz="0" w:space="0" w:color="auto"/>
          </w:divBdr>
          <w:divsChild>
            <w:div w:id="1295066872">
              <w:marLeft w:val="480"/>
              <w:marRight w:val="0"/>
              <w:marTop w:val="0"/>
              <w:marBottom w:val="0"/>
              <w:divBdr>
                <w:top w:val="none" w:sz="0" w:space="0" w:color="auto"/>
                <w:left w:val="none" w:sz="0" w:space="0" w:color="auto"/>
                <w:bottom w:val="none" w:sz="0" w:space="0" w:color="auto"/>
                <w:right w:val="none" w:sz="0" w:space="0" w:color="auto"/>
              </w:divBdr>
            </w:div>
          </w:divsChild>
        </w:div>
        <w:div w:id="1831823951">
          <w:marLeft w:val="0"/>
          <w:marRight w:val="0"/>
          <w:marTop w:val="0"/>
          <w:marBottom w:val="30"/>
          <w:divBdr>
            <w:top w:val="none" w:sz="0" w:space="0" w:color="auto"/>
            <w:left w:val="none" w:sz="0" w:space="0" w:color="auto"/>
            <w:bottom w:val="none" w:sz="0" w:space="0" w:color="auto"/>
            <w:right w:val="none" w:sz="0" w:space="0" w:color="auto"/>
          </w:divBdr>
          <w:divsChild>
            <w:div w:id="538590625">
              <w:marLeft w:val="480"/>
              <w:marRight w:val="0"/>
              <w:marTop w:val="0"/>
              <w:marBottom w:val="0"/>
              <w:divBdr>
                <w:top w:val="none" w:sz="0" w:space="0" w:color="auto"/>
                <w:left w:val="none" w:sz="0" w:space="0" w:color="auto"/>
                <w:bottom w:val="none" w:sz="0" w:space="0" w:color="auto"/>
                <w:right w:val="none" w:sz="0" w:space="0" w:color="auto"/>
              </w:divBdr>
            </w:div>
          </w:divsChild>
        </w:div>
        <w:div w:id="1871216181">
          <w:marLeft w:val="0"/>
          <w:marRight w:val="0"/>
          <w:marTop w:val="0"/>
          <w:marBottom w:val="30"/>
          <w:divBdr>
            <w:top w:val="none" w:sz="0" w:space="0" w:color="auto"/>
            <w:left w:val="none" w:sz="0" w:space="0" w:color="auto"/>
            <w:bottom w:val="none" w:sz="0" w:space="0" w:color="auto"/>
            <w:right w:val="none" w:sz="0" w:space="0" w:color="auto"/>
          </w:divBdr>
          <w:divsChild>
            <w:div w:id="143476667">
              <w:marLeft w:val="240"/>
              <w:marRight w:val="0"/>
              <w:marTop w:val="0"/>
              <w:marBottom w:val="0"/>
              <w:divBdr>
                <w:top w:val="none" w:sz="0" w:space="0" w:color="auto"/>
                <w:left w:val="none" w:sz="0" w:space="0" w:color="auto"/>
                <w:bottom w:val="none" w:sz="0" w:space="0" w:color="auto"/>
                <w:right w:val="none" w:sz="0" w:space="0" w:color="auto"/>
              </w:divBdr>
            </w:div>
          </w:divsChild>
        </w:div>
        <w:div w:id="729577117">
          <w:marLeft w:val="0"/>
          <w:marRight w:val="0"/>
          <w:marTop w:val="0"/>
          <w:marBottom w:val="30"/>
          <w:divBdr>
            <w:top w:val="none" w:sz="0" w:space="0" w:color="auto"/>
            <w:left w:val="none" w:sz="0" w:space="0" w:color="auto"/>
            <w:bottom w:val="none" w:sz="0" w:space="0" w:color="auto"/>
            <w:right w:val="none" w:sz="0" w:space="0" w:color="auto"/>
          </w:divBdr>
          <w:divsChild>
            <w:div w:id="1416706907">
              <w:marLeft w:val="240"/>
              <w:marRight w:val="0"/>
              <w:marTop w:val="0"/>
              <w:marBottom w:val="0"/>
              <w:divBdr>
                <w:top w:val="none" w:sz="0" w:space="0" w:color="auto"/>
                <w:left w:val="none" w:sz="0" w:space="0" w:color="auto"/>
                <w:bottom w:val="none" w:sz="0" w:space="0" w:color="auto"/>
                <w:right w:val="none" w:sz="0" w:space="0" w:color="auto"/>
              </w:divBdr>
            </w:div>
          </w:divsChild>
        </w:div>
        <w:div w:id="828904457">
          <w:marLeft w:val="0"/>
          <w:marRight w:val="0"/>
          <w:marTop w:val="0"/>
          <w:marBottom w:val="30"/>
          <w:divBdr>
            <w:top w:val="none" w:sz="0" w:space="0" w:color="auto"/>
            <w:left w:val="none" w:sz="0" w:space="0" w:color="auto"/>
            <w:bottom w:val="none" w:sz="0" w:space="0" w:color="auto"/>
            <w:right w:val="none" w:sz="0" w:space="0" w:color="auto"/>
          </w:divBdr>
          <w:divsChild>
            <w:div w:id="306514572">
              <w:marLeft w:val="240"/>
              <w:marRight w:val="0"/>
              <w:marTop w:val="0"/>
              <w:marBottom w:val="0"/>
              <w:divBdr>
                <w:top w:val="none" w:sz="0" w:space="0" w:color="auto"/>
                <w:left w:val="none" w:sz="0" w:space="0" w:color="auto"/>
                <w:bottom w:val="none" w:sz="0" w:space="0" w:color="auto"/>
                <w:right w:val="none" w:sz="0" w:space="0" w:color="auto"/>
              </w:divBdr>
            </w:div>
          </w:divsChild>
        </w:div>
        <w:div w:id="1503013221">
          <w:marLeft w:val="0"/>
          <w:marRight w:val="0"/>
          <w:marTop w:val="0"/>
          <w:marBottom w:val="30"/>
          <w:divBdr>
            <w:top w:val="none" w:sz="0" w:space="0" w:color="auto"/>
            <w:left w:val="none" w:sz="0" w:space="0" w:color="auto"/>
            <w:bottom w:val="none" w:sz="0" w:space="0" w:color="auto"/>
            <w:right w:val="none" w:sz="0" w:space="0" w:color="auto"/>
          </w:divBdr>
          <w:divsChild>
            <w:div w:id="636690880">
              <w:marLeft w:val="240"/>
              <w:marRight w:val="0"/>
              <w:marTop w:val="0"/>
              <w:marBottom w:val="0"/>
              <w:divBdr>
                <w:top w:val="none" w:sz="0" w:space="0" w:color="auto"/>
                <w:left w:val="none" w:sz="0" w:space="0" w:color="auto"/>
                <w:bottom w:val="none" w:sz="0" w:space="0" w:color="auto"/>
                <w:right w:val="none" w:sz="0" w:space="0" w:color="auto"/>
              </w:divBdr>
            </w:div>
          </w:divsChild>
        </w:div>
        <w:div w:id="1420298850">
          <w:marLeft w:val="0"/>
          <w:marRight w:val="0"/>
          <w:marTop w:val="0"/>
          <w:marBottom w:val="30"/>
          <w:divBdr>
            <w:top w:val="none" w:sz="0" w:space="0" w:color="auto"/>
            <w:left w:val="none" w:sz="0" w:space="0" w:color="auto"/>
            <w:bottom w:val="none" w:sz="0" w:space="0" w:color="auto"/>
            <w:right w:val="none" w:sz="0" w:space="0" w:color="auto"/>
          </w:divBdr>
          <w:divsChild>
            <w:div w:id="427848260">
              <w:marLeft w:val="240"/>
              <w:marRight w:val="0"/>
              <w:marTop w:val="0"/>
              <w:marBottom w:val="0"/>
              <w:divBdr>
                <w:top w:val="none" w:sz="0" w:space="0" w:color="auto"/>
                <w:left w:val="none" w:sz="0" w:space="0" w:color="auto"/>
                <w:bottom w:val="none" w:sz="0" w:space="0" w:color="auto"/>
                <w:right w:val="none" w:sz="0" w:space="0" w:color="auto"/>
              </w:divBdr>
            </w:div>
          </w:divsChild>
        </w:div>
        <w:div w:id="408769722">
          <w:marLeft w:val="0"/>
          <w:marRight w:val="0"/>
          <w:marTop w:val="0"/>
          <w:marBottom w:val="30"/>
          <w:divBdr>
            <w:top w:val="none" w:sz="0" w:space="0" w:color="auto"/>
            <w:left w:val="none" w:sz="0" w:space="0" w:color="auto"/>
            <w:bottom w:val="none" w:sz="0" w:space="0" w:color="auto"/>
            <w:right w:val="none" w:sz="0" w:space="0" w:color="auto"/>
          </w:divBdr>
          <w:divsChild>
            <w:div w:id="1556742959">
              <w:marLeft w:val="240"/>
              <w:marRight w:val="0"/>
              <w:marTop w:val="0"/>
              <w:marBottom w:val="0"/>
              <w:divBdr>
                <w:top w:val="none" w:sz="0" w:space="0" w:color="auto"/>
                <w:left w:val="none" w:sz="0" w:space="0" w:color="auto"/>
                <w:bottom w:val="none" w:sz="0" w:space="0" w:color="auto"/>
                <w:right w:val="none" w:sz="0" w:space="0" w:color="auto"/>
              </w:divBdr>
            </w:div>
          </w:divsChild>
        </w:div>
        <w:div w:id="1783914284">
          <w:marLeft w:val="0"/>
          <w:marRight w:val="0"/>
          <w:marTop w:val="0"/>
          <w:marBottom w:val="30"/>
          <w:divBdr>
            <w:top w:val="none" w:sz="0" w:space="0" w:color="auto"/>
            <w:left w:val="none" w:sz="0" w:space="0" w:color="auto"/>
            <w:bottom w:val="none" w:sz="0" w:space="0" w:color="auto"/>
            <w:right w:val="none" w:sz="0" w:space="0" w:color="auto"/>
          </w:divBdr>
          <w:divsChild>
            <w:div w:id="314645071">
              <w:marLeft w:val="240"/>
              <w:marRight w:val="0"/>
              <w:marTop w:val="0"/>
              <w:marBottom w:val="0"/>
              <w:divBdr>
                <w:top w:val="none" w:sz="0" w:space="0" w:color="auto"/>
                <w:left w:val="none" w:sz="0" w:space="0" w:color="auto"/>
                <w:bottom w:val="none" w:sz="0" w:space="0" w:color="auto"/>
                <w:right w:val="none" w:sz="0" w:space="0" w:color="auto"/>
              </w:divBdr>
            </w:div>
          </w:divsChild>
        </w:div>
        <w:div w:id="1587953111">
          <w:marLeft w:val="0"/>
          <w:marRight w:val="0"/>
          <w:marTop w:val="0"/>
          <w:marBottom w:val="30"/>
          <w:divBdr>
            <w:top w:val="none" w:sz="0" w:space="0" w:color="auto"/>
            <w:left w:val="none" w:sz="0" w:space="0" w:color="auto"/>
            <w:bottom w:val="none" w:sz="0" w:space="0" w:color="auto"/>
            <w:right w:val="none" w:sz="0" w:space="0" w:color="auto"/>
          </w:divBdr>
          <w:divsChild>
            <w:div w:id="1276449969">
              <w:marLeft w:val="240"/>
              <w:marRight w:val="0"/>
              <w:marTop w:val="0"/>
              <w:marBottom w:val="0"/>
              <w:divBdr>
                <w:top w:val="none" w:sz="0" w:space="0" w:color="auto"/>
                <w:left w:val="none" w:sz="0" w:space="0" w:color="auto"/>
                <w:bottom w:val="none" w:sz="0" w:space="0" w:color="auto"/>
                <w:right w:val="none" w:sz="0" w:space="0" w:color="auto"/>
              </w:divBdr>
            </w:div>
          </w:divsChild>
        </w:div>
        <w:div w:id="1521433158">
          <w:marLeft w:val="0"/>
          <w:marRight w:val="0"/>
          <w:marTop w:val="0"/>
          <w:marBottom w:val="30"/>
          <w:divBdr>
            <w:top w:val="none" w:sz="0" w:space="0" w:color="auto"/>
            <w:left w:val="none" w:sz="0" w:space="0" w:color="auto"/>
            <w:bottom w:val="none" w:sz="0" w:space="0" w:color="auto"/>
            <w:right w:val="none" w:sz="0" w:space="0" w:color="auto"/>
          </w:divBdr>
          <w:divsChild>
            <w:div w:id="25176082">
              <w:marLeft w:val="240"/>
              <w:marRight w:val="0"/>
              <w:marTop w:val="0"/>
              <w:marBottom w:val="0"/>
              <w:divBdr>
                <w:top w:val="none" w:sz="0" w:space="0" w:color="auto"/>
                <w:left w:val="none" w:sz="0" w:space="0" w:color="auto"/>
                <w:bottom w:val="none" w:sz="0" w:space="0" w:color="auto"/>
                <w:right w:val="none" w:sz="0" w:space="0" w:color="auto"/>
              </w:divBdr>
            </w:div>
          </w:divsChild>
        </w:div>
        <w:div w:id="1745764259">
          <w:marLeft w:val="0"/>
          <w:marRight w:val="0"/>
          <w:marTop w:val="0"/>
          <w:marBottom w:val="30"/>
          <w:divBdr>
            <w:top w:val="none" w:sz="0" w:space="0" w:color="auto"/>
            <w:left w:val="none" w:sz="0" w:space="0" w:color="auto"/>
            <w:bottom w:val="none" w:sz="0" w:space="0" w:color="auto"/>
            <w:right w:val="none" w:sz="0" w:space="0" w:color="auto"/>
          </w:divBdr>
          <w:divsChild>
            <w:div w:id="800342654">
              <w:marLeft w:val="240"/>
              <w:marRight w:val="0"/>
              <w:marTop w:val="0"/>
              <w:marBottom w:val="0"/>
              <w:divBdr>
                <w:top w:val="none" w:sz="0" w:space="0" w:color="auto"/>
                <w:left w:val="none" w:sz="0" w:space="0" w:color="auto"/>
                <w:bottom w:val="none" w:sz="0" w:space="0" w:color="auto"/>
                <w:right w:val="none" w:sz="0" w:space="0" w:color="auto"/>
              </w:divBdr>
            </w:div>
          </w:divsChild>
        </w:div>
        <w:div w:id="1194726524">
          <w:marLeft w:val="0"/>
          <w:marRight w:val="0"/>
          <w:marTop w:val="0"/>
          <w:marBottom w:val="30"/>
          <w:divBdr>
            <w:top w:val="none" w:sz="0" w:space="0" w:color="auto"/>
            <w:left w:val="none" w:sz="0" w:space="0" w:color="auto"/>
            <w:bottom w:val="none" w:sz="0" w:space="0" w:color="auto"/>
            <w:right w:val="none" w:sz="0" w:space="0" w:color="auto"/>
          </w:divBdr>
          <w:divsChild>
            <w:div w:id="1921333721">
              <w:marLeft w:val="240"/>
              <w:marRight w:val="0"/>
              <w:marTop w:val="0"/>
              <w:marBottom w:val="0"/>
              <w:divBdr>
                <w:top w:val="none" w:sz="0" w:space="0" w:color="auto"/>
                <w:left w:val="none" w:sz="0" w:space="0" w:color="auto"/>
                <w:bottom w:val="none" w:sz="0" w:space="0" w:color="auto"/>
                <w:right w:val="none" w:sz="0" w:space="0" w:color="auto"/>
              </w:divBdr>
            </w:div>
          </w:divsChild>
        </w:div>
        <w:div w:id="1334407309">
          <w:marLeft w:val="0"/>
          <w:marRight w:val="0"/>
          <w:marTop w:val="0"/>
          <w:marBottom w:val="30"/>
          <w:divBdr>
            <w:top w:val="none" w:sz="0" w:space="0" w:color="auto"/>
            <w:left w:val="none" w:sz="0" w:space="0" w:color="auto"/>
            <w:bottom w:val="none" w:sz="0" w:space="0" w:color="auto"/>
            <w:right w:val="none" w:sz="0" w:space="0" w:color="auto"/>
          </w:divBdr>
          <w:divsChild>
            <w:div w:id="1670985454">
              <w:marLeft w:val="240"/>
              <w:marRight w:val="0"/>
              <w:marTop w:val="0"/>
              <w:marBottom w:val="0"/>
              <w:divBdr>
                <w:top w:val="none" w:sz="0" w:space="0" w:color="auto"/>
                <w:left w:val="none" w:sz="0" w:space="0" w:color="auto"/>
                <w:bottom w:val="none" w:sz="0" w:space="0" w:color="auto"/>
                <w:right w:val="none" w:sz="0" w:space="0" w:color="auto"/>
              </w:divBdr>
            </w:div>
          </w:divsChild>
        </w:div>
        <w:div w:id="1373191840">
          <w:marLeft w:val="0"/>
          <w:marRight w:val="0"/>
          <w:marTop w:val="0"/>
          <w:marBottom w:val="30"/>
          <w:divBdr>
            <w:top w:val="none" w:sz="0" w:space="0" w:color="auto"/>
            <w:left w:val="none" w:sz="0" w:space="0" w:color="auto"/>
            <w:bottom w:val="none" w:sz="0" w:space="0" w:color="auto"/>
            <w:right w:val="none" w:sz="0" w:space="0" w:color="auto"/>
          </w:divBdr>
          <w:divsChild>
            <w:div w:id="87507504">
              <w:marLeft w:val="240"/>
              <w:marRight w:val="0"/>
              <w:marTop w:val="0"/>
              <w:marBottom w:val="0"/>
              <w:divBdr>
                <w:top w:val="none" w:sz="0" w:space="0" w:color="auto"/>
                <w:left w:val="none" w:sz="0" w:space="0" w:color="auto"/>
                <w:bottom w:val="none" w:sz="0" w:space="0" w:color="auto"/>
                <w:right w:val="none" w:sz="0" w:space="0" w:color="auto"/>
              </w:divBdr>
            </w:div>
          </w:divsChild>
        </w:div>
        <w:div w:id="1430813603">
          <w:marLeft w:val="0"/>
          <w:marRight w:val="0"/>
          <w:marTop w:val="0"/>
          <w:marBottom w:val="30"/>
          <w:divBdr>
            <w:top w:val="none" w:sz="0" w:space="0" w:color="auto"/>
            <w:left w:val="none" w:sz="0" w:space="0" w:color="auto"/>
            <w:bottom w:val="none" w:sz="0" w:space="0" w:color="auto"/>
            <w:right w:val="none" w:sz="0" w:space="0" w:color="auto"/>
          </w:divBdr>
          <w:divsChild>
            <w:div w:id="169881899">
              <w:marLeft w:val="240"/>
              <w:marRight w:val="0"/>
              <w:marTop w:val="0"/>
              <w:marBottom w:val="0"/>
              <w:divBdr>
                <w:top w:val="none" w:sz="0" w:space="0" w:color="auto"/>
                <w:left w:val="none" w:sz="0" w:space="0" w:color="auto"/>
                <w:bottom w:val="none" w:sz="0" w:space="0" w:color="auto"/>
                <w:right w:val="none" w:sz="0" w:space="0" w:color="auto"/>
              </w:divBdr>
            </w:div>
          </w:divsChild>
        </w:div>
        <w:div w:id="779833780">
          <w:marLeft w:val="0"/>
          <w:marRight w:val="0"/>
          <w:marTop w:val="0"/>
          <w:marBottom w:val="30"/>
          <w:divBdr>
            <w:top w:val="none" w:sz="0" w:space="0" w:color="auto"/>
            <w:left w:val="none" w:sz="0" w:space="0" w:color="auto"/>
            <w:bottom w:val="none" w:sz="0" w:space="0" w:color="auto"/>
            <w:right w:val="none" w:sz="0" w:space="0" w:color="auto"/>
          </w:divBdr>
          <w:divsChild>
            <w:div w:id="993265082">
              <w:marLeft w:val="1680"/>
              <w:marRight w:val="0"/>
              <w:marTop w:val="0"/>
              <w:marBottom w:val="0"/>
              <w:divBdr>
                <w:top w:val="none" w:sz="0" w:space="0" w:color="auto"/>
                <w:left w:val="none" w:sz="0" w:space="0" w:color="auto"/>
                <w:bottom w:val="none" w:sz="0" w:space="0" w:color="auto"/>
                <w:right w:val="none" w:sz="0" w:space="0" w:color="auto"/>
              </w:divBdr>
            </w:div>
          </w:divsChild>
        </w:div>
        <w:div w:id="560750009">
          <w:marLeft w:val="0"/>
          <w:marRight w:val="0"/>
          <w:marTop w:val="0"/>
          <w:marBottom w:val="30"/>
          <w:divBdr>
            <w:top w:val="none" w:sz="0" w:space="0" w:color="auto"/>
            <w:left w:val="none" w:sz="0" w:space="0" w:color="auto"/>
            <w:bottom w:val="none" w:sz="0" w:space="0" w:color="auto"/>
            <w:right w:val="none" w:sz="0" w:space="0" w:color="auto"/>
          </w:divBdr>
          <w:divsChild>
            <w:div w:id="2077972100">
              <w:marLeft w:val="240"/>
              <w:marRight w:val="0"/>
              <w:marTop w:val="0"/>
              <w:marBottom w:val="0"/>
              <w:divBdr>
                <w:top w:val="none" w:sz="0" w:space="0" w:color="auto"/>
                <w:left w:val="none" w:sz="0" w:space="0" w:color="auto"/>
                <w:bottom w:val="none" w:sz="0" w:space="0" w:color="auto"/>
                <w:right w:val="none" w:sz="0" w:space="0" w:color="auto"/>
              </w:divBdr>
            </w:div>
          </w:divsChild>
        </w:div>
        <w:div w:id="237710466">
          <w:marLeft w:val="0"/>
          <w:marRight w:val="0"/>
          <w:marTop w:val="0"/>
          <w:marBottom w:val="30"/>
          <w:divBdr>
            <w:top w:val="none" w:sz="0" w:space="0" w:color="auto"/>
            <w:left w:val="none" w:sz="0" w:space="0" w:color="auto"/>
            <w:bottom w:val="none" w:sz="0" w:space="0" w:color="auto"/>
            <w:right w:val="none" w:sz="0" w:space="0" w:color="auto"/>
          </w:divBdr>
          <w:divsChild>
            <w:div w:id="762339068">
              <w:marLeft w:val="240"/>
              <w:marRight w:val="0"/>
              <w:marTop w:val="0"/>
              <w:marBottom w:val="0"/>
              <w:divBdr>
                <w:top w:val="none" w:sz="0" w:space="0" w:color="auto"/>
                <w:left w:val="none" w:sz="0" w:space="0" w:color="auto"/>
                <w:bottom w:val="none" w:sz="0" w:space="0" w:color="auto"/>
                <w:right w:val="none" w:sz="0" w:space="0" w:color="auto"/>
              </w:divBdr>
            </w:div>
          </w:divsChild>
        </w:div>
        <w:div w:id="1324967466">
          <w:marLeft w:val="0"/>
          <w:marRight w:val="0"/>
          <w:marTop w:val="0"/>
          <w:marBottom w:val="30"/>
          <w:divBdr>
            <w:top w:val="none" w:sz="0" w:space="0" w:color="auto"/>
            <w:left w:val="none" w:sz="0" w:space="0" w:color="auto"/>
            <w:bottom w:val="none" w:sz="0" w:space="0" w:color="auto"/>
            <w:right w:val="none" w:sz="0" w:space="0" w:color="auto"/>
          </w:divBdr>
          <w:divsChild>
            <w:div w:id="2120635233">
              <w:marLeft w:val="240"/>
              <w:marRight w:val="0"/>
              <w:marTop w:val="0"/>
              <w:marBottom w:val="0"/>
              <w:divBdr>
                <w:top w:val="none" w:sz="0" w:space="0" w:color="auto"/>
                <w:left w:val="none" w:sz="0" w:space="0" w:color="auto"/>
                <w:bottom w:val="none" w:sz="0" w:space="0" w:color="auto"/>
                <w:right w:val="none" w:sz="0" w:space="0" w:color="auto"/>
              </w:divBdr>
            </w:div>
          </w:divsChild>
        </w:div>
        <w:div w:id="1047333907">
          <w:marLeft w:val="0"/>
          <w:marRight w:val="0"/>
          <w:marTop w:val="0"/>
          <w:marBottom w:val="30"/>
          <w:divBdr>
            <w:top w:val="none" w:sz="0" w:space="0" w:color="auto"/>
            <w:left w:val="none" w:sz="0" w:space="0" w:color="auto"/>
            <w:bottom w:val="none" w:sz="0" w:space="0" w:color="auto"/>
            <w:right w:val="none" w:sz="0" w:space="0" w:color="auto"/>
          </w:divBdr>
          <w:divsChild>
            <w:div w:id="1854802136">
              <w:marLeft w:val="240"/>
              <w:marRight w:val="0"/>
              <w:marTop w:val="0"/>
              <w:marBottom w:val="0"/>
              <w:divBdr>
                <w:top w:val="none" w:sz="0" w:space="0" w:color="auto"/>
                <w:left w:val="none" w:sz="0" w:space="0" w:color="auto"/>
                <w:bottom w:val="none" w:sz="0" w:space="0" w:color="auto"/>
                <w:right w:val="none" w:sz="0" w:space="0" w:color="auto"/>
              </w:divBdr>
            </w:div>
          </w:divsChild>
        </w:div>
        <w:div w:id="1418595091">
          <w:marLeft w:val="0"/>
          <w:marRight w:val="0"/>
          <w:marTop w:val="0"/>
          <w:marBottom w:val="30"/>
          <w:divBdr>
            <w:top w:val="none" w:sz="0" w:space="0" w:color="auto"/>
            <w:left w:val="none" w:sz="0" w:space="0" w:color="auto"/>
            <w:bottom w:val="none" w:sz="0" w:space="0" w:color="auto"/>
            <w:right w:val="none" w:sz="0" w:space="0" w:color="auto"/>
          </w:divBdr>
          <w:divsChild>
            <w:div w:id="1335453822">
              <w:marLeft w:val="240"/>
              <w:marRight w:val="0"/>
              <w:marTop w:val="0"/>
              <w:marBottom w:val="0"/>
              <w:divBdr>
                <w:top w:val="none" w:sz="0" w:space="0" w:color="auto"/>
                <w:left w:val="none" w:sz="0" w:space="0" w:color="auto"/>
                <w:bottom w:val="none" w:sz="0" w:space="0" w:color="auto"/>
                <w:right w:val="none" w:sz="0" w:space="0" w:color="auto"/>
              </w:divBdr>
            </w:div>
          </w:divsChild>
        </w:div>
        <w:div w:id="368531381">
          <w:marLeft w:val="0"/>
          <w:marRight w:val="0"/>
          <w:marTop w:val="0"/>
          <w:marBottom w:val="30"/>
          <w:divBdr>
            <w:top w:val="none" w:sz="0" w:space="0" w:color="auto"/>
            <w:left w:val="none" w:sz="0" w:space="0" w:color="auto"/>
            <w:bottom w:val="none" w:sz="0" w:space="0" w:color="auto"/>
            <w:right w:val="none" w:sz="0" w:space="0" w:color="auto"/>
          </w:divBdr>
          <w:divsChild>
            <w:div w:id="1857966276">
              <w:marLeft w:val="240"/>
              <w:marRight w:val="0"/>
              <w:marTop w:val="0"/>
              <w:marBottom w:val="0"/>
              <w:divBdr>
                <w:top w:val="none" w:sz="0" w:space="0" w:color="auto"/>
                <w:left w:val="none" w:sz="0" w:space="0" w:color="auto"/>
                <w:bottom w:val="none" w:sz="0" w:space="0" w:color="auto"/>
                <w:right w:val="none" w:sz="0" w:space="0" w:color="auto"/>
              </w:divBdr>
            </w:div>
          </w:divsChild>
        </w:div>
        <w:div w:id="203520204">
          <w:marLeft w:val="0"/>
          <w:marRight w:val="0"/>
          <w:marTop w:val="0"/>
          <w:marBottom w:val="30"/>
          <w:divBdr>
            <w:top w:val="none" w:sz="0" w:space="0" w:color="auto"/>
            <w:left w:val="none" w:sz="0" w:space="0" w:color="auto"/>
            <w:bottom w:val="none" w:sz="0" w:space="0" w:color="auto"/>
            <w:right w:val="none" w:sz="0" w:space="0" w:color="auto"/>
          </w:divBdr>
          <w:divsChild>
            <w:div w:id="1441072962">
              <w:marLeft w:val="240"/>
              <w:marRight w:val="0"/>
              <w:marTop w:val="0"/>
              <w:marBottom w:val="0"/>
              <w:divBdr>
                <w:top w:val="none" w:sz="0" w:space="0" w:color="auto"/>
                <w:left w:val="none" w:sz="0" w:space="0" w:color="auto"/>
                <w:bottom w:val="none" w:sz="0" w:space="0" w:color="auto"/>
                <w:right w:val="none" w:sz="0" w:space="0" w:color="auto"/>
              </w:divBdr>
            </w:div>
          </w:divsChild>
        </w:div>
        <w:div w:id="1381322787">
          <w:marLeft w:val="0"/>
          <w:marRight w:val="0"/>
          <w:marTop w:val="0"/>
          <w:marBottom w:val="30"/>
          <w:divBdr>
            <w:top w:val="none" w:sz="0" w:space="0" w:color="auto"/>
            <w:left w:val="none" w:sz="0" w:space="0" w:color="auto"/>
            <w:bottom w:val="none" w:sz="0" w:space="0" w:color="auto"/>
            <w:right w:val="none" w:sz="0" w:space="0" w:color="auto"/>
          </w:divBdr>
          <w:divsChild>
            <w:div w:id="1686907292">
              <w:marLeft w:val="240"/>
              <w:marRight w:val="0"/>
              <w:marTop w:val="0"/>
              <w:marBottom w:val="0"/>
              <w:divBdr>
                <w:top w:val="none" w:sz="0" w:space="0" w:color="auto"/>
                <w:left w:val="none" w:sz="0" w:space="0" w:color="auto"/>
                <w:bottom w:val="none" w:sz="0" w:space="0" w:color="auto"/>
                <w:right w:val="none" w:sz="0" w:space="0" w:color="auto"/>
              </w:divBdr>
            </w:div>
          </w:divsChild>
        </w:div>
        <w:div w:id="1998193038">
          <w:marLeft w:val="0"/>
          <w:marRight w:val="0"/>
          <w:marTop w:val="0"/>
          <w:marBottom w:val="30"/>
          <w:divBdr>
            <w:top w:val="none" w:sz="0" w:space="0" w:color="auto"/>
            <w:left w:val="none" w:sz="0" w:space="0" w:color="auto"/>
            <w:bottom w:val="none" w:sz="0" w:space="0" w:color="auto"/>
            <w:right w:val="none" w:sz="0" w:space="0" w:color="auto"/>
          </w:divBdr>
          <w:divsChild>
            <w:div w:id="2080517393">
              <w:marLeft w:val="240"/>
              <w:marRight w:val="0"/>
              <w:marTop w:val="0"/>
              <w:marBottom w:val="0"/>
              <w:divBdr>
                <w:top w:val="none" w:sz="0" w:space="0" w:color="auto"/>
                <w:left w:val="none" w:sz="0" w:space="0" w:color="auto"/>
                <w:bottom w:val="none" w:sz="0" w:space="0" w:color="auto"/>
                <w:right w:val="none" w:sz="0" w:space="0" w:color="auto"/>
              </w:divBdr>
            </w:div>
          </w:divsChild>
        </w:div>
        <w:div w:id="2142378653">
          <w:marLeft w:val="0"/>
          <w:marRight w:val="0"/>
          <w:marTop w:val="0"/>
          <w:marBottom w:val="30"/>
          <w:divBdr>
            <w:top w:val="none" w:sz="0" w:space="0" w:color="auto"/>
            <w:left w:val="none" w:sz="0" w:space="0" w:color="auto"/>
            <w:bottom w:val="none" w:sz="0" w:space="0" w:color="auto"/>
            <w:right w:val="none" w:sz="0" w:space="0" w:color="auto"/>
          </w:divBdr>
          <w:divsChild>
            <w:div w:id="511606709">
              <w:marLeft w:val="240"/>
              <w:marRight w:val="0"/>
              <w:marTop w:val="0"/>
              <w:marBottom w:val="0"/>
              <w:divBdr>
                <w:top w:val="none" w:sz="0" w:space="0" w:color="auto"/>
                <w:left w:val="none" w:sz="0" w:space="0" w:color="auto"/>
                <w:bottom w:val="none" w:sz="0" w:space="0" w:color="auto"/>
                <w:right w:val="none" w:sz="0" w:space="0" w:color="auto"/>
              </w:divBdr>
            </w:div>
          </w:divsChild>
        </w:div>
        <w:div w:id="923105406">
          <w:marLeft w:val="0"/>
          <w:marRight w:val="0"/>
          <w:marTop w:val="0"/>
          <w:marBottom w:val="30"/>
          <w:divBdr>
            <w:top w:val="none" w:sz="0" w:space="0" w:color="auto"/>
            <w:left w:val="none" w:sz="0" w:space="0" w:color="auto"/>
            <w:bottom w:val="none" w:sz="0" w:space="0" w:color="auto"/>
            <w:right w:val="none" w:sz="0" w:space="0" w:color="auto"/>
          </w:divBdr>
          <w:divsChild>
            <w:div w:id="2024555526">
              <w:marLeft w:val="240"/>
              <w:marRight w:val="0"/>
              <w:marTop w:val="0"/>
              <w:marBottom w:val="0"/>
              <w:divBdr>
                <w:top w:val="none" w:sz="0" w:space="0" w:color="auto"/>
                <w:left w:val="none" w:sz="0" w:space="0" w:color="auto"/>
                <w:bottom w:val="none" w:sz="0" w:space="0" w:color="auto"/>
                <w:right w:val="none" w:sz="0" w:space="0" w:color="auto"/>
              </w:divBdr>
            </w:div>
          </w:divsChild>
        </w:div>
        <w:div w:id="320085812">
          <w:marLeft w:val="0"/>
          <w:marRight w:val="0"/>
          <w:marTop w:val="0"/>
          <w:marBottom w:val="30"/>
          <w:divBdr>
            <w:top w:val="none" w:sz="0" w:space="0" w:color="auto"/>
            <w:left w:val="none" w:sz="0" w:space="0" w:color="auto"/>
            <w:bottom w:val="none" w:sz="0" w:space="0" w:color="auto"/>
            <w:right w:val="none" w:sz="0" w:space="0" w:color="auto"/>
          </w:divBdr>
          <w:divsChild>
            <w:div w:id="381054894">
              <w:marLeft w:val="240"/>
              <w:marRight w:val="0"/>
              <w:marTop w:val="0"/>
              <w:marBottom w:val="0"/>
              <w:divBdr>
                <w:top w:val="none" w:sz="0" w:space="0" w:color="auto"/>
                <w:left w:val="none" w:sz="0" w:space="0" w:color="auto"/>
                <w:bottom w:val="none" w:sz="0" w:space="0" w:color="auto"/>
                <w:right w:val="none" w:sz="0" w:space="0" w:color="auto"/>
              </w:divBdr>
            </w:div>
          </w:divsChild>
        </w:div>
        <w:div w:id="1925842945">
          <w:marLeft w:val="0"/>
          <w:marRight w:val="0"/>
          <w:marTop w:val="0"/>
          <w:marBottom w:val="30"/>
          <w:divBdr>
            <w:top w:val="none" w:sz="0" w:space="0" w:color="auto"/>
            <w:left w:val="none" w:sz="0" w:space="0" w:color="auto"/>
            <w:bottom w:val="none" w:sz="0" w:space="0" w:color="auto"/>
            <w:right w:val="none" w:sz="0" w:space="0" w:color="auto"/>
          </w:divBdr>
          <w:divsChild>
            <w:div w:id="287009455">
              <w:marLeft w:val="1680"/>
              <w:marRight w:val="0"/>
              <w:marTop w:val="0"/>
              <w:marBottom w:val="0"/>
              <w:divBdr>
                <w:top w:val="none" w:sz="0" w:space="0" w:color="auto"/>
                <w:left w:val="none" w:sz="0" w:space="0" w:color="auto"/>
                <w:bottom w:val="none" w:sz="0" w:space="0" w:color="auto"/>
                <w:right w:val="none" w:sz="0" w:space="0" w:color="auto"/>
              </w:divBdr>
            </w:div>
          </w:divsChild>
        </w:div>
        <w:div w:id="828786068">
          <w:marLeft w:val="0"/>
          <w:marRight w:val="0"/>
          <w:marTop w:val="0"/>
          <w:marBottom w:val="30"/>
          <w:divBdr>
            <w:top w:val="none" w:sz="0" w:space="0" w:color="auto"/>
            <w:left w:val="none" w:sz="0" w:space="0" w:color="auto"/>
            <w:bottom w:val="none" w:sz="0" w:space="0" w:color="auto"/>
            <w:right w:val="none" w:sz="0" w:space="0" w:color="auto"/>
          </w:divBdr>
          <w:divsChild>
            <w:div w:id="238907384">
              <w:marLeft w:val="240"/>
              <w:marRight w:val="0"/>
              <w:marTop w:val="0"/>
              <w:marBottom w:val="0"/>
              <w:divBdr>
                <w:top w:val="none" w:sz="0" w:space="0" w:color="auto"/>
                <w:left w:val="none" w:sz="0" w:space="0" w:color="auto"/>
                <w:bottom w:val="none" w:sz="0" w:space="0" w:color="auto"/>
                <w:right w:val="none" w:sz="0" w:space="0" w:color="auto"/>
              </w:divBdr>
            </w:div>
          </w:divsChild>
        </w:div>
        <w:div w:id="106319555">
          <w:marLeft w:val="0"/>
          <w:marRight w:val="0"/>
          <w:marTop w:val="0"/>
          <w:marBottom w:val="30"/>
          <w:divBdr>
            <w:top w:val="none" w:sz="0" w:space="0" w:color="auto"/>
            <w:left w:val="none" w:sz="0" w:space="0" w:color="auto"/>
            <w:bottom w:val="none" w:sz="0" w:space="0" w:color="auto"/>
            <w:right w:val="none" w:sz="0" w:space="0" w:color="auto"/>
          </w:divBdr>
          <w:divsChild>
            <w:div w:id="1752854259">
              <w:marLeft w:val="240"/>
              <w:marRight w:val="0"/>
              <w:marTop w:val="0"/>
              <w:marBottom w:val="0"/>
              <w:divBdr>
                <w:top w:val="none" w:sz="0" w:space="0" w:color="auto"/>
                <w:left w:val="none" w:sz="0" w:space="0" w:color="auto"/>
                <w:bottom w:val="none" w:sz="0" w:space="0" w:color="auto"/>
                <w:right w:val="none" w:sz="0" w:space="0" w:color="auto"/>
              </w:divBdr>
            </w:div>
          </w:divsChild>
        </w:div>
        <w:div w:id="1001273756">
          <w:marLeft w:val="0"/>
          <w:marRight w:val="0"/>
          <w:marTop w:val="0"/>
          <w:marBottom w:val="30"/>
          <w:divBdr>
            <w:top w:val="none" w:sz="0" w:space="0" w:color="auto"/>
            <w:left w:val="none" w:sz="0" w:space="0" w:color="auto"/>
            <w:bottom w:val="none" w:sz="0" w:space="0" w:color="auto"/>
            <w:right w:val="none" w:sz="0" w:space="0" w:color="auto"/>
          </w:divBdr>
          <w:divsChild>
            <w:div w:id="916981482">
              <w:marLeft w:val="240"/>
              <w:marRight w:val="0"/>
              <w:marTop w:val="0"/>
              <w:marBottom w:val="0"/>
              <w:divBdr>
                <w:top w:val="none" w:sz="0" w:space="0" w:color="auto"/>
                <w:left w:val="none" w:sz="0" w:space="0" w:color="auto"/>
                <w:bottom w:val="none" w:sz="0" w:space="0" w:color="auto"/>
                <w:right w:val="none" w:sz="0" w:space="0" w:color="auto"/>
              </w:divBdr>
            </w:div>
          </w:divsChild>
        </w:div>
        <w:div w:id="174661190">
          <w:marLeft w:val="0"/>
          <w:marRight w:val="0"/>
          <w:marTop w:val="0"/>
          <w:marBottom w:val="30"/>
          <w:divBdr>
            <w:top w:val="none" w:sz="0" w:space="0" w:color="auto"/>
            <w:left w:val="none" w:sz="0" w:space="0" w:color="auto"/>
            <w:bottom w:val="none" w:sz="0" w:space="0" w:color="auto"/>
            <w:right w:val="none" w:sz="0" w:space="0" w:color="auto"/>
          </w:divBdr>
          <w:divsChild>
            <w:div w:id="674576555">
              <w:marLeft w:val="240"/>
              <w:marRight w:val="0"/>
              <w:marTop w:val="0"/>
              <w:marBottom w:val="0"/>
              <w:divBdr>
                <w:top w:val="none" w:sz="0" w:space="0" w:color="auto"/>
                <w:left w:val="none" w:sz="0" w:space="0" w:color="auto"/>
                <w:bottom w:val="none" w:sz="0" w:space="0" w:color="auto"/>
                <w:right w:val="none" w:sz="0" w:space="0" w:color="auto"/>
              </w:divBdr>
            </w:div>
          </w:divsChild>
        </w:div>
        <w:div w:id="1009716027">
          <w:marLeft w:val="0"/>
          <w:marRight w:val="0"/>
          <w:marTop w:val="0"/>
          <w:marBottom w:val="30"/>
          <w:divBdr>
            <w:top w:val="none" w:sz="0" w:space="0" w:color="auto"/>
            <w:left w:val="none" w:sz="0" w:space="0" w:color="auto"/>
            <w:bottom w:val="none" w:sz="0" w:space="0" w:color="auto"/>
            <w:right w:val="none" w:sz="0" w:space="0" w:color="auto"/>
          </w:divBdr>
          <w:divsChild>
            <w:div w:id="120727303">
              <w:marLeft w:val="240"/>
              <w:marRight w:val="0"/>
              <w:marTop w:val="0"/>
              <w:marBottom w:val="0"/>
              <w:divBdr>
                <w:top w:val="none" w:sz="0" w:space="0" w:color="auto"/>
                <w:left w:val="none" w:sz="0" w:space="0" w:color="auto"/>
                <w:bottom w:val="none" w:sz="0" w:space="0" w:color="auto"/>
                <w:right w:val="none" w:sz="0" w:space="0" w:color="auto"/>
              </w:divBdr>
            </w:div>
          </w:divsChild>
        </w:div>
        <w:div w:id="170608864">
          <w:marLeft w:val="0"/>
          <w:marRight w:val="0"/>
          <w:marTop w:val="0"/>
          <w:marBottom w:val="30"/>
          <w:divBdr>
            <w:top w:val="none" w:sz="0" w:space="0" w:color="auto"/>
            <w:left w:val="none" w:sz="0" w:space="0" w:color="auto"/>
            <w:bottom w:val="none" w:sz="0" w:space="0" w:color="auto"/>
            <w:right w:val="none" w:sz="0" w:space="0" w:color="auto"/>
          </w:divBdr>
          <w:divsChild>
            <w:div w:id="1835338129">
              <w:marLeft w:val="240"/>
              <w:marRight w:val="0"/>
              <w:marTop w:val="0"/>
              <w:marBottom w:val="0"/>
              <w:divBdr>
                <w:top w:val="none" w:sz="0" w:space="0" w:color="auto"/>
                <w:left w:val="none" w:sz="0" w:space="0" w:color="auto"/>
                <w:bottom w:val="none" w:sz="0" w:space="0" w:color="auto"/>
                <w:right w:val="none" w:sz="0" w:space="0" w:color="auto"/>
              </w:divBdr>
            </w:div>
          </w:divsChild>
        </w:div>
        <w:div w:id="1387871846">
          <w:marLeft w:val="0"/>
          <w:marRight w:val="0"/>
          <w:marTop w:val="0"/>
          <w:marBottom w:val="30"/>
          <w:divBdr>
            <w:top w:val="none" w:sz="0" w:space="0" w:color="auto"/>
            <w:left w:val="none" w:sz="0" w:space="0" w:color="auto"/>
            <w:bottom w:val="none" w:sz="0" w:space="0" w:color="auto"/>
            <w:right w:val="none" w:sz="0" w:space="0" w:color="auto"/>
          </w:divBdr>
          <w:divsChild>
            <w:div w:id="1209292815">
              <w:marLeft w:val="240"/>
              <w:marRight w:val="0"/>
              <w:marTop w:val="0"/>
              <w:marBottom w:val="0"/>
              <w:divBdr>
                <w:top w:val="none" w:sz="0" w:space="0" w:color="auto"/>
                <w:left w:val="none" w:sz="0" w:space="0" w:color="auto"/>
                <w:bottom w:val="none" w:sz="0" w:space="0" w:color="auto"/>
                <w:right w:val="none" w:sz="0" w:space="0" w:color="auto"/>
              </w:divBdr>
            </w:div>
          </w:divsChild>
        </w:div>
        <w:div w:id="1485511873">
          <w:marLeft w:val="0"/>
          <w:marRight w:val="0"/>
          <w:marTop w:val="0"/>
          <w:marBottom w:val="30"/>
          <w:divBdr>
            <w:top w:val="none" w:sz="0" w:space="0" w:color="auto"/>
            <w:left w:val="none" w:sz="0" w:space="0" w:color="auto"/>
            <w:bottom w:val="none" w:sz="0" w:space="0" w:color="auto"/>
            <w:right w:val="none" w:sz="0" w:space="0" w:color="auto"/>
          </w:divBdr>
          <w:divsChild>
            <w:div w:id="1802721742">
              <w:marLeft w:val="240"/>
              <w:marRight w:val="0"/>
              <w:marTop w:val="0"/>
              <w:marBottom w:val="0"/>
              <w:divBdr>
                <w:top w:val="none" w:sz="0" w:space="0" w:color="auto"/>
                <w:left w:val="none" w:sz="0" w:space="0" w:color="auto"/>
                <w:bottom w:val="none" w:sz="0" w:space="0" w:color="auto"/>
                <w:right w:val="none" w:sz="0" w:space="0" w:color="auto"/>
              </w:divBdr>
            </w:div>
          </w:divsChild>
        </w:div>
        <w:div w:id="1738044690">
          <w:marLeft w:val="0"/>
          <w:marRight w:val="0"/>
          <w:marTop w:val="0"/>
          <w:marBottom w:val="30"/>
          <w:divBdr>
            <w:top w:val="none" w:sz="0" w:space="0" w:color="auto"/>
            <w:left w:val="none" w:sz="0" w:space="0" w:color="auto"/>
            <w:bottom w:val="none" w:sz="0" w:space="0" w:color="auto"/>
            <w:right w:val="none" w:sz="0" w:space="0" w:color="auto"/>
          </w:divBdr>
          <w:divsChild>
            <w:div w:id="896088314">
              <w:marLeft w:val="240"/>
              <w:marRight w:val="0"/>
              <w:marTop w:val="0"/>
              <w:marBottom w:val="0"/>
              <w:divBdr>
                <w:top w:val="none" w:sz="0" w:space="0" w:color="auto"/>
                <w:left w:val="none" w:sz="0" w:space="0" w:color="auto"/>
                <w:bottom w:val="none" w:sz="0" w:space="0" w:color="auto"/>
                <w:right w:val="none" w:sz="0" w:space="0" w:color="auto"/>
              </w:divBdr>
            </w:div>
          </w:divsChild>
        </w:div>
        <w:div w:id="1288001801">
          <w:marLeft w:val="0"/>
          <w:marRight w:val="0"/>
          <w:marTop w:val="0"/>
          <w:marBottom w:val="30"/>
          <w:divBdr>
            <w:top w:val="none" w:sz="0" w:space="0" w:color="auto"/>
            <w:left w:val="none" w:sz="0" w:space="0" w:color="auto"/>
            <w:bottom w:val="none" w:sz="0" w:space="0" w:color="auto"/>
            <w:right w:val="none" w:sz="0" w:space="0" w:color="auto"/>
          </w:divBdr>
          <w:divsChild>
            <w:div w:id="1368332795">
              <w:marLeft w:val="1680"/>
              <w:marRight w:val="0"/>
              <w:marTop w:val="0"/>
              <w:marBottom w:val="0"/>
              <w:divBdr>
                <w:top w:val="none" w:sz="0" w:space="0" w:color="auto"/>
                <w:left w:val="none" w:sz="0" w:space="0" w:color="auto"/>
                <w:bottom w:val="none" w:sz="0" w:space="0" w:color="auto"/>
                <w:right w:val="none" w:sz="0" w:space="0" w:color="auto"/>
              </w:divBdr>
            </w:div>
          </w:divsChild>
        </w:div>
        <w:div w:id="1471485294">
          <w:marLeft w:val="0"/>
          <w:marRight w:val="0"/>
          <w:marTop w:val="0"/>
          <w:marBottom w:val="30"/>
          <w:divBdr>
            <w:top w:val="none" w:sz="0" w:space="0" w:color="auto"/>
            <w:left w:val="none" w:sz="0" w:space="0" w:color="auto"/>
            <w:bottom w:val="none" w:sz="0" w:space="0" w:color="auto"/>
            <w:right w:val="none" w:sz="0" w:space="0" w:color="auto"/>
          </w:divBdr>
          <w:divsChild>
            <w:div w:id="1617979505">
              <w:marLeft w:val="240"/>
              <w:marRight w:val="0"/>
              <w:marTop w:val="0"/>
              <w:marBottom w:val="0"/>
              <w:divBdr>
                <w:top w:val="none" w:sz="0" w:space="0" w:color="auto"/>
                <w:left w:val="none" w:sz="0" w:space="0" w:color="auto"/>
                <w:bottom w:val="none" w:sz="0" w:space="0" w:color="auto"/>
                <w:right w:val="none" w:sz="0" w:space="0" w:color="auto"/>
              </w:divBdr>
            </w:div>
          </w:divsChild>
        </w:div>
        <w:div w:id="1507743371">
          <w:marLeft w:val="0"/>
          <w:marRight w:val="0"/>
          <w:marTop w:val="0"/>
          <w:marBottom w:val="30"/>
          <w:divBdr>
            <w:top w:val="none" w:sz="0" w:space="0" w:color="auto"/>
            <w:left w:val="none" w:sz="0" w:space="0" w:color="auto"/>
            <w:bottom w:val="none" w:sz="0" w:space="0" w:color="auto"/>
            <w:right w:val="none" w:sz="0" w:space="0" w:color="auto"/>
          </w:divBdr>
          <w:divsChild>
            <w:div w:id="503470125">
              <w:marLeft w:val="240"/>
              <w:marRight w:val="0"/>
              <w:marTop w:val="0"/>
              <w:marBottom w:val="0"/>
              <w:divBdr>
                <w:top w:val="none" w:sz="0" w:space="0" w:color="auto"/>
                <w:left w:val="none" w:sz="0" w:space="0" w:color="auto"/>
                <w:bottom w:val="none" w:sz="0" w:space="0" w:color="auto"/>
                <w:right w:val="none" w:sz="0" w:space="0" w:color="auto"/>
              </w:divBdr>
            </w:div>
          </w:divsChild>
        </w:div>
        <w:div w:id="616252263">
          <w:marLeft w:val="0"/>
          <w:marRight w:val="0"/>
          <w:marTop w:val="0"/>
          <w:marBottom w:val="30"/>
          <w:divBdr>
            <w:top w:val="none" w:sz="0" w:space="0" w:color="auto"/>
            <w:left w:val="none" w:sz="0" w:space="0" w:color="auto"/>
            <w:bottom w:val="none" w:sz="0" w:space="0" w:color="auto"/>
            <w:right w:val="none" w:sz="0" w:space="0" w:color="auto"/>
          </w:divBdr>
          <w:divsChild>
            <w:div w:id="768888625">
              <w:marLeft w:val="240"/>
              <w:marRight w:val="0"/>
              <w:marTop w:val="0"/>
              <w:marBottom w:val="0"/>
              <w:divBdr>
                <w:top w:val="none" w:sz="0" w:space="0" w:color="auto"/>
                <w:left w:val="none" w:sz="0" w:space="0" w:color="auto"/>
                <w:bottom w:val="none" w:sz="0" w:space="0" w:color="auto"/>
                <w:right w:val="none" w:sz="0" w:space="0" w:color="auto"/>
              </w:divBdr>
            </w:div>
          </w:divsChild>
        </w:div>
        <w:div w:id="1708290263">
          <w:marLeft w:val="0"/>
          <w:marRight w:val="0"/>
          <w:marTop w:val="0"/>
          <w:marBottom w:val="30"/>
          <w:divBdr>
            <w:top w:val="none" w:sz="0" w:space="0" w:color="auto"/>
            <w:left w:val="none" w:sz="0" w:space="0" w:color="auto"/>
            <w:bottom w:val="none" w:sz="0" w:space="0" w:color="auto"/>
            <w:right w:val="none" w:sz="0" w:space="0" w:color="auto"/>
          </w:divBdr>
          <w:divsChild>
            <w:div w:id="1442067038">
              <w:marLeft w:val="240"/>
              <w:marRight w:val="0"/>
              <w:marTop w:val="0"/>
              <w:marBottom w:val="0"/>
              <w:divBdr>
                <w:top w:val="none" w:sz="0" w:space="0" w:color="auto"/>
                <w:left w:val="none" w:sz="0" w:space="0" w:color="auto"/>
                <w:bottom w:val="none" w:sz="0" w:space="0" w:color="auto"/>
                <w:right w:val="none" w:sz="0" w:space="0" w:color="auto"/>
              </w:divBdr>
            </w:div>
          </w:divsChild>
        </w:div>
        <w:div w:id="516651278">
          <w:marLeft w:val="0"/>
          <w:marRight w:val="0"/>
          <w:marTop w:val="0"/>
          <w:marBottom w:val="30"/>
          <w:divBdr>
            <w:top w:val="none" w:sz="0" w:space="0" w:color="auto"/>
            <w:left w:val="none" w:sz="0" w:space="0" w:color="auto"/>
            <w:bottom w:val="none" w:sz="0" w:space="0" w:color="auto"/>
            <w:right w:val="none" w:sz="0" w:space="0" w:color="auto"/>
          </w:divBdr>
          <w:divsChild>
            <w:div w:id="377625623">
              <w:marLeft w:val="240"/>
              <w:marRight w:val="0"/>
              <w:marTop w:val="0"/>
              <w:marBottom w:val="0"/>
              <w:divBdr>
                <w:top w:val="none" w:sz="0" w:space="0" w:color="auto"/>
                <w:left w:val="none" w:sz="0" w:space="0" w:color="auto"/>
                <w:bottom w:val="none" w:sz="0" w:space="0" w:color="auto"/>
                <w:right w:val="none" w:sz="0" w:space="0" w:color="auto"/>
              </w:divBdr>
            </w:div>
          </w:divsChild>
        </w:div>
        <w:div w:id="910695595">
          <w:marLeft w:val="0"/>
          <w:marRight w:val="0"/>
          <w:marTop w:val="0"/>
          <w:marBottom w:val="30"/>
          <w:divBdr>
            <w:top w:val="none" w:sz="0" w:space="0" w:color="auto"/>
            <w:left w:val="none" w:sz="0" w:space="0" w:color="auto"/>
            <w:bottom w:val="none" w:sz="0" w:space="0" w:color="auto"/>
            <w:right w:val="none" w:sz="0" w:space="0" w:color="auto"/>
          </w:divBdr>
          <w:divsChild>
            <w:div w:id="942689106">
              <w:marLeft w:val="240"/>
              <w:marRight w:val="0"/>
              <w:marTop w:val="0"/>
              <w:marBottom w:val="0"/>
              <w:divBdr>
                <w:top w:val="none" w:sz="0" w:space="0" w:color="auto"/>
                <w:left w:val="none" w:sz="0" w:space="0" w:color="auto"/>
                <w:bottom w:val="none" w:sz="0" w:space="0" w:color="auto"/>
                <w:right w:val="none" w:sz="0" w:space="0" w:color="auto"/>
              </w:divBdr>
            </w:div>
          </w:divsChild>
        </w:div>
        <w:div w:id="1720208376">
          <w:marLeft w:val="0"/>
          <w:marRight w:val="0"/>
          <w:marTop w:val="0"/>
          <w:marBottom w:val="30"/>
          <w:divBdr>
            <w:top w:val="none" w:sz="0" w:space="0" w:color="auto"/>
            <w:left w:val="none" w:sz="0" w:space="0" w:color="auto"/>
            <w:bottom w:val="none" w:sz="0" w:space="0" w:color="auto"/>
            <w:right w:val="none" w:sz="0" w:space="0" w:color="auto"/>
          </w:divBdr>
          <w:divsChild>
            <w:div w:id="1517572511">
              <w:marLeft w:val="240"/>
              <w:marRight w:val="0"/>
              <w:marTop w:val="0"/>
              <w:marBottom w:val="0"/>
              <w:divBdr>
                <w:top w:val="none" w:sz="0" w:space="0" w:color="auto"/>
                <w:left w:val="none" w:sz="0" w:space="0" w:color="auto"/>
                <w:bottom w:val="none" w:sz="0" w:space="0" w:color="auto"/>
                <w:right w:val="none" w:sz="0" w:space="0" w:color="auto"/>
              </w:divBdr>
            </w:div>
          </w:divsChild>
        </w:div>
        <w:div w:id="1183472894">
          <w:marLeft w:val="0"/>
          <w:marRight w:val="0"/>
          <w:marTop w:val="0"/>
          <w:marBottom w:val="30"/>
          <w:divBdr>
            <w:top w:val="none" w:sz="0" w:space="0" w:color="auto"/>
            <w:left w:val="none" w:sz="0" w:space="0" w:color="auto"/>
            <w:bottom w:val="none" w:sz="0" w:space="0" w:color="auto"/>
            <w:right w:val="none" w:sz="0" w:space="0" w:color="auto"/>
          </w:divBdr>
          <w:divsChild>
            <w:div w:id="1997688065">
              <w:marLeft w:val="240"/>
              <w:marRight w:val="0"/>
              <w:marTop w:val="0"/>
              <w:marBottom w:val="0"/>
              <w:divBdr>
                <w:top w:val="none" w:sz="0" w:space="0" w:color="auto"/>
                <w:left w:val="none" w:sz="0" w:space="0" w:color="auto"/>
                <w:bottom w:val="none" w:sz="0" w:space="0" w:color="auto"/>
                <w:right w:val="none" w:sz="0" w:space="0" w:color="auto"/>
              </w:divBdr>
            </w:div>
          </w:divsChild>
        </w:div>
        <w:div w:id="1364284504">
          <w:marLeft w:val="0"/>
          <w:marRight w:val="0"/>
          <w:marTop w:val="0"/>
          <w:marBottom w:val="30"/>
          <w:divBdr>
            <w:top w:val="none" w:sz="0" w:space="0" w:color="auto"/>
            <w:left w:val="none" w:sz="0" w:space="0" w:color="auto"/>
            <w:bottom w:val="none" w:sz="0" w:space="0" w:color="auto"/>
            <w:right w:val="none" w:sz="0" w:space="0" w:color="auto"/>
          </w:divBdr>
          <w:divsChild>
            <w:div w:id="341324792">
              <w:marLeft w:val="240"/>
              <w:marRight w:val="0"/>
              <w:marTop w:val="0"/>
              <w:marBottom w:val="0"/>
              <w:divBdr>
                <w:top w:val="none" w:sz="0" w:space="0" w:color="auto"/>
                <w:left w:val="none" w:sz="0" w:space="0" w:color="auto"/>
                <w:bottom w:val="none" w:sz="0" w:space="0" w:color="auto"/>
                <w:right w:val="none" w:sz="0" w:space="0" w:color="auto"/>
              </w:divBdr>
            </w:div>
          </w:divsChild>
        </w:div>
        <w:div w:id="834998686">
          <w:marLeft w:val="0"/>
          <w:marRight w:val="0"/>
          <w:marTop w:val="0"/>
          <w:marBottom w:val="30"/>
          <w:divBdr>
            <w:top w:val="none" w:sz="0" w:space="0" w:color="auto"/>
            <w:left w:val="none" w:sz="0" w:space="0" w:color="auto"/>
            <w:bottom w:val="none" w:sz="0" w:space="0" w:color="auto"/>
            <w:right w:val="none" w:sz="0" w:space="0" w:color="auto"/>
          </w:divBdr>
          <w:divsChild>
            <w:div w:id="1683774351">
              <w:marLeft w:val="240"/>
              <w:marRight w:val="0"/>
              <w:marTop w:val="0"/>
              <w:marBottom w:val="0"/>
              <w:divBdr>
                <w:top w:val="none" w:sz="0" w:space="0" w:color="auto"/>
                <w:left w:val="none" w:sz="0" w:space="0" w:color="auto"/>
                <w:bottom w:val="none" w:sz="0" w:space="0" w:color="auto"/>
                <w:right w:val="none" w:sz="0" w:space="0" w:color="auto"/>
              </w:divBdr>
            </w:div>
          </w:divsChild>
        </w:div>
        <w:div w:id="1110706811">
          <w:marLeft w:val="0"/>
          <w:marRight w:val="0"/>
          <w:marTop w:val="0"/>
          <w:marBottom w:val="30"/>
          <w:divBdr>
            <w:top w:val="none" w:sz="0" w:space="0" w:color="auto"/>
            <w:left w:val="none" w:sz="0" w:space="0" w:color="auto"/>
            <w:bottom w:val="none" w:sz="0" w:space="0" w:color="auto"/>
            <w:right w:val="none" w:sz="0" w:space="0" w:color="auto"/>
          </w:divBdr>
          <w:divsChild>
            <w:div w:id="2036080153">
              <w:marLeft w:val="240"/>
              <w:marRight w:val="0"/>
              <w:marTop w:val="0"/>
              <w:marBottom w:val="0"/>
              <w:divBdr>
                <w:top w:val="none" w:sz="0" w:space="0" w:color="auto"/>
                <w:left w:val="none" w:sz="0" w:space="0" w:color="auto"/>
                <w:bottom w:val="none" w:sz="0" w:space="0" w:color="auto"/>
                <w:right w:val="none" w:sz="0" w:space="0" w:color="auto"/>
              </w:divBdr>
            </w:div>
          </w:divsChild>
        </w:div>
        <w:div w:id="1759592236">
          <w:marLeft w:val="0"/>
          <w:marRight w:val="0"/>
          <w:marTop w:val="0"/>
          <w:marBottom w:val="30"/>
          <w:divBdr>
            <w:top w:val="none" w:sz="0" w:space="0" w:color="auto"/>
            <w:left w:val="none" w:sz="0" w:space="0" w:color="auto"/>
            <w:bottom w:val="none" w:sz="0" w:space="0" w:color="auto"/>
            <w:right w:val="none" w:sz="0" w:space="0" w:color="auto"/>
          </w:divBdr>
          <w:divsChild>
            <w:div w:id="683173674">
              <w:marLeft w:val="240"/>
              <w:marRight w:val="0"/>
              <w:marTop w:val="0"/>
              <w:marBottom w:val="0"/>
              <w:divBdr>
                <w:top w:val="none" w:sz="0" w:space="0" w:color="auto"/>
                <w:left w:val="none" w:sz="0" w:space="0" w:color="auto"/>
                <w:bottom w:val="none" w:sz="0" w:space="0" w:color="auto"/>
                <w:right w:val="none" w:sz="0" w:space="0" w:color="auto"/>
              </w:divBdr>
            </w:div>
          </w:divsChild>
        </w:div>
        <w:div w:id="1082487185">
          <w:marLeft w:val="0"/>
          <w:marRight w:val="0"/>
          <w:marTop w:val="0"/>
          <w:marBottom w:val="30"/>
          <w:divBdr>
            <w:top w:val="none" w:sz="0" w:space="0" w:color="auto"/>
            <w:left w:val="none" w:sz="0" w:space="0" w:color="auto"/>
            <w:bottom w:val="none" w:sz="0" w:space="0" w:color="auto"/>
            <w:right w:val="none" w:sz="0" w:space="0" w:color="auto"/>
          </w:divBdr>
          <w:divsChild>
            <w:div w:id="254048263">
              <w:marLeft w:val="240"/>
              <w:marRight w:val="0"/>
              <w:marTop w:val="0"/>
              <w:marBottom w:val="0"/>
              <w:divBdr>
                <w:top w:val="none" w:sz="0" w:space="0" w:color="auto"/>
                <w:left w:val="none" w:sz="0" w:space="0" w:color="auto"/>
                <w:bottom w:val="none" w:sz="0" w:space="0" w:color="auto"/>
                <w:right w:val="none" w:sz="0" w:space="0" w:color="auto"/>
              </w:divBdr>
            </w:div>
          </w:divsChild>
        </w:div>
        <w:div w:id="1209412629">
          <w:marLeft w:val="0"/>
          <w:marRight w:val="0"/>
          <w:marTop w:val="0"/>
          <w:marBottom w:val="30"/>
          <w:divBdr>
            <w:top w:val="none" w:sz="0" w:space="0" w:color="auto"/>
            <w:left w:val="none" w:sz="0" w:space="0" w:color="auto"/>
            <w:bottom w:val="none" w:sz="0" w:space="0" w:color="auto"/>
            <w:right w:val="none" w:sz="0" w:space="0" w:color="auto"/>
          </w:divBdr>
          <w:divsChild>
            <w:div w:id="2134863044">
              <w:marLeft w:val="240"/>
              <w:marRight w:val="0"/>
              <w:marTop w:val="0"/>
              <w:marBottom w:val="0"/>
              <w:divBdr>
                <w:top w:val="none" w:sz="0" w:space="0" w:color="auto"/>
                <w:left w:val="none" w:sz="0" w:space="0" w:color="auto"/>
                <w:bottom w:val="none" w:sz="0" w:space="0" w:color="auto"/>
                <w:right w:val="none" w:sz="0" w:space="0" w:color="auto"/>
              </w:divBdr>
            </w:div>
          </w:divsChild>
        </w:div>
        <w:div w:id="1350521553">
          <w:marLeft w:val="0"/>
          <w:marRight w:val="0"/>
          <w:marTop w:val="0"/>
          <w:marBottom w:val="30"/>
          <w:divBdr>
            <w:top w:val="none" w:sz="0" w:space="0" w:color="auto"/>
            <w:left w:val="none" w:sz="0" w:space="0" w:color="auto"/>
            <w:bottom w:val="none" w:sz="0" w:space="0" w:color="auto"/>
            <w:right w:val="none" w:sz="0" w:space="0" w:color="auto"/>
          </w:divBdr>
          <w:divsChild>
            <w:div w:id="785082978">
              <w:marLeft w:val="240"/>
              <w:marRight w:val="0"/>
              <w:marTop w:val="0"/>
              <w:marBottom w:val="0"/>
              <w:divBdr>
                <w:top w:val="none" w:sz="0" w:space="0" w:color="auto"/>
                <w:left w:val="none" w:sz="0" w:space="0" w:color="auto"/>
                <w:bottom w:val="none" w:sz="0" w:space="0" w:color="auto"/>
                <w:right w:val="none" w:sz="0" w:space="0" w:color="auto"/>
              </w:divBdr>
            </w:div>
          </w:divsChild>
        </w:div>
        <w:div w:id="500778175">
          <w:marLeft w:val="0"/>
          <w:marRight w:val="0"/>
          <w:marTop w:val="0"/>
          <w:marBottom w:val="30"/>
          <w:divBdr>
            <w:top w:val="none" w:sz="0" w:space="0" w:color="auto"/>
            <w:left w:val="none" w:sz="0" w:space="0" w:color="auto"/>
            <w:bottom w:val="none" w:sz="0" w:space="0" w:color="auto"/>
            <w:right w:val="none" w:sz="0" w:space="0" w:color="auto"/>
          </w:divBdr>
          <w:divsChild>
            <w:div w:id="1041638166">
              <w:marLeft w:val="240"/>
              <w:marRight w:val="0"/>
              <w:marTop w:val="0"/>
              <w:marBottom w:val="0"/>
              <w:divBdr>
                <w:top w:val="none" w:sz="0" w:space="0" w:color="auto"/>
                <w:left w:val="none" w:sz="0" w:space="0" w:color="auto"/>
                <w:bottom w:val="none" w:sz="0" w:space="0" w:color="auto"/>
                <w:right w:val="none" w:sz="0" w:space="0" w:color="auto"/>
              </w:divBdr>
            </w:div>
          </w:divsChild>
        </w:div>
        <w:div w:id="776220624">
          <w:marLeft w:val="0"/>
          <w:marRight w:val="0"/>
          <w:marTop w:val="0"/>
          <w:marBottom w:val="30"/>
          <w:divBdr>
            <w:top w:val="none" w:sz="0" w:space="0" w:color="auto"/>
            <w:left w:val="none" w:sz="0" w:space="0" w:color="auto"/>
            <w:bottom w:val="none" w:sz="0" w:space="0" w:color="auto"/>
            <w:right w:val="none" w:sz="0" w:space="0" w:color="auto"/>
          </w:divBdr>
          <w:divsChild>
            <w:div w:id="49035566">
              <w:marLeft w:val="240"/>
              <w:marRight w:val="0"/>
              <w:marTop w:val="0"/>
              <w:marBottom w:val="0"/>
              <w:divBdr>
                <w:top w:val="none" w:sz="0" w:space="0" w:color="auto"/>
                <w:left w:val="none" w:sz="0" w:space="0" w:color="auto"/>
                <w:bottom w:val="none" w:sz="0" w:space="0" w:color="auto"/>
                <w:right w:val="none" w:sz="0" w:space="0" w:color="auto"/>
              </w:divBdr>
            </w:div>
          </w:divsChild>
        </w:div>
        <w:div w:id="1648702578">
          <w:marLeft w:val="0"/>
          <w:marRight w:val="0"/>
          <w:marTop w:val="0"/>
          <w:marBottom w:val="30"/>
          <w:divBdr>
            <w:top w:val="none" w:sz="0" w:space="0" w:color="auto"/>
            <w:left w:val="none" w:sz="0" w:space="0" w:color="auto"/>
            <w:bottom w:val="none" w:sz="0" w:space="0" w:color="auto"/>
            <w:right w:val="none" w:sz="0" w:space="0" w:color="auto"/>
          </w:divBdr>
          <w:divsChild>
            <w:div w:id="1719470290">
              <w:marLeft w:val="240"/>
              <w:marRight w:val="0"/>
              <w:marTop w:val="0"/>
              <w:marBottom w:val="0"/>
              <w:divBdr>
                <w:top w:val="none" w:sz="0" w:space="0" w:color="auto"/>
                <w:left w:val="none" w:sz="0" w:space="0" w:color="auto"/>
                <w:bottom w:val="none" w:sz="0" w:space="0" w:color="auto"/>
                <w:right w:val="none" w:sz="0" w:space="0" w:color="auto"/>
              </w:divBdr>
            </w:div>
          </w:divsChild>
        </w:div>
        <w:div w:id="1346399608">
          <w:marLeft w:val="0"/>
          <w:marRight w:val="0"/>
          <w:marTop w:val="0"/>
          <w:marBottom w:val="30"/>
          <w:divBdr>
            <w:top w:val="none" w:sz="0" w:space="0" w:color="auto"/>
            <w:left w:val="none" w:sz="0" w:space="0" w:color="auto"/>
            <w:bottom w:val="none" w:sz="0" w:space="0" w:color="auto"/>
            <w:right w:val="none" w:sz="0" w:space="0" w:color="auto"/>
          </w:divBdr>
          <w:divsChild>
            <w:div w:id="495459982">
              <w:marLeft w:val="1680"/>
              <w:marRight w:val="0"/>
              <w:marTop w:val="0"/>
              <w:marBottom w:val="0"/>
              <w:divBdr>
                <w:top w:val="none" w:sz="0" w:space="0" w:color="auto"/>
                <w:left w:val="none" w:sz="0" w:space="0" w:color="auto"/>
                <w:bottom w:val="none" w:sz="0" w:space="0" w:color="auto"/>
                <w:right w:val="none" w:sz="0" w:space="0" w:color="auto"/>
              </w:divBdr>
            </w:div>
          </w:divsChild>
        </w:div>
        <w:div w:id="1782414319">
          <w:marLeft w:val="0"/>
          <w:marRight w:val="0"/>
          <w:marTop w:val="0"/>
          <w:marBottom w:val="30"/>
          <w:divBdr>
            <w:top w:val="none" w:sz="0" w:space="0" w:color="auto"/>
            <w:left w:val="none" w:sz="0" w:space="0" w:color="auto"/>
            <w:bottom w:val="none" w:sz="0" w:space="0" w:color="auto"/>
            <w:right w:val="none" w:sz="0" w:space="0" w:color="auto"/>
          </w:divBdr>
          <w:divsChild>
            <w:div w:id="931746778">
              <w:marLeft w:val="240"/>
              <w:marRight w:val="0"/>
              <w:marTop w:val="0"/>
              <w:marBottom w:val="0"/>
              <w:divBdr>
                <w:top w:val="none" w:sz="0" w:space="0" w:color="auto"/>
                <w:left w:val="none" w:sz="0" w:space="0" w:color="auto"/>
                <w:bottom w:val="none" w:sz="0" w:space="0" w:color="auto"/>
                <w:right w:val="none" w:sz="0" w:space="0" w:color="auto"/>
              </w:divBdr>
            </w:div>
          </w:divsChild>
        </w:div>
        <w:div w:id="2016690355">
          <w:marLeft w:val="0"/>
          <w:marRight w:val="0"/>
          <w:marTop w:val="0"/>
          <w:marBottom w:val="30"/>
          <w:divBdr>
            <w:top w:val="none" w:sz="0" w:space="0" w:color="auto"/>
            <w:left w:val="none" w:sz="0" w:space="0" w:color="auto"/>
            <w:bottom w:val="none" w:sz="0" w:space="0" w:color="auto"/>
            <w:right w:val="none" w:sz="0" w:space="0" w:color="auto"/>
          </w:divBdr>
          <w:divsChild>
            <w:div w:id="684015523">
              <w:marLeft w:val="240"/>
              <w:marRight w:val="0"/>
              <w:marTop w:val="0"/>
              <w:marBottom w:val="0"/>
              <w:divBdr>
                <w:top w:val="none" w:sz="0" w:space="0" w:color="auto"/>
                <w:left w:val="none" w:sz="0" w:space="0" w:color="auto"/>
                <w:bottom w:val="none" w:sz="0" w:space="0" w:color="auto"/>
                <w:right w:val="none" w:sz="0" w:space="0" w:color="auto"/>
              </w:divBdr>
            </w:div>
          </w:divsChild>
        </w:div>
        <w:div w:id="584076182">
          <w:marLeft w:val="0"/>
          <w:marRight w:val="0"/>
          <w:marTop w:val="0"/>
          <w:marBottom w:val="30"/>
          <w:divBdr>
            <w:top w:val="none" w:sz="0" w:space="0" w:color="auto"/>
            <w:left w:val="none" w:sz="0" w:space="0" w:color="auto"/>
            <w:bottom w:val="none" w:sz="0" w:space="0" w:color="auto"/>
            <w:right w:val="none" w:sz="0" w:space="0" w:color="auto"/>
          </w:divBdr>
          <w:divsChild>
            <w:div w:id="604383883">
              <w:marLeft w:val="240"/>
              <w:marRight w:val="0"/>
              <w:marTop w:val="0"/>
              <w:marBottom w:val="0"/>
              <w:divBdr>
                <w:top w:val="none" w:sz="0" w:space="0" w:color="auto"/>
                <w:left w:val="none" w:sz="0" w:space="0" w:color="auto"/>
                <w:bottom w:val="none" w:sz="0" w:space="0" w:color="auto"/>
                <w:right w:val="none" w:sz="0" w:space="0" w:color="auto"/>
              </w:divBdr>
            </w:div>
          </w:divsChild>
        </w:div>
        <w:div w:id="1077823557">
          <w:marLeft w:val="0"/>
          <w:marRight w:val="0"/>
          <w:marTop w:val="0"/>
          <w:marBottom w:val="30"/>
          <w:divBdr>
            <w:top w:val="none" w:sz="0" w:space="0" w:color="auto"/>
            <w:left w:val="none" w:sz="0" w:space="0" w:color="auto"/>
            <w:bottom w:val="none" w:sz="0" w:space="0" w:color="auto"/>
            <w:right w:val="none" w:sz="0" w:space="0" w:color="auto"/>
          </w:divBdr>
          <w:divsChild>
            <w:div w:id="1504471463">
              <w:marLeft w:val="240"/>
              <w:marRight w:val="0"/>
              <w:marTop w:val="0"/>
              <w:marBottom w:val="0"/>
              <w:divBdr>
                <w:top w:val="none" w:sz="0" w:space="0" w:color="auto"/>
                <w:left w:val="none" w:sz="0" w:space="0" w:color="auto"/>
                <w:bottom w:val="none" w:sz="0" w:space="0" w:color="auto"/>
                <w:right w:val="none" w:sz="0" w:space="0" w:color="auto"/>
              </w:divBdr>
            </w:div>
          </w:divsChild>
        </w:div>
        <w:div w:id="1156995347">
          <w:marLeft w:val="0"/>
          <w:marRight w:val="0"/>
          <w:marTop w:val="0"/>
          <w:marBottom w:val="30"/>
          <w:divBdr>
            <w:top w:val="none" w:sz="0" w:space="0" w:color="auto"/>
            <w:left w:val="none" w:sz="0" w:space="0" w:color="auto"/>
            <w:bottom w:val="none" w:sz="0" w:space="0" w:color="auto"/>
            <w:right w:val="none" w:sz="0" w:space="0" w:color="auto"/>
          </w:divBdr>
          <w:divsChild>
            <w:div w:id="600381417">
              <w:marLeft w:val="240"/>
              <w:marRight w:val="0"/>
              <w:marTop w:val="0"/>
              <w:marBottom w:val="0"/>
              <w:divBdr>
                <w:top w:val="none" w:sz="0" w:space="0" w:color="auto"/>
                <w:left w:val="none" w:sz="0" w:space="0" w:color="auto"/>
                <w:bottom w:val="none" w:sz="0" w:space="0" w:color="auto"/>
                <w:right w:val="none" w:sz="0" w:space="0" w:color="auto"/>
              </w:divBdr>
            </w:div>
          </w:divsChild>
        </w:div>
        <w:div w:id="1063718419">
          <w:marLeft w:val="0"/>
          <w:marRight w:val="0"/>
          <w:marTop w:val="0"/>
          <w:marBottom w:val="30"/>
          <w:divBdr>
            <w:top w:val="none" w:sz="0" w:space="0" w:color="auto"/>
            <w:left w:val="none" w:sz="0" w:space="0" w:color="auto"/>
            <w:bottom w:val="none" w:sz="0" w:space="0" w:color="auto"/>
            <w:right w:val="none" w:sz="0" w:space="0" w:color="auto"/>
          </w:divBdr>
          <w:divsChild>
            <w:div w:id="1333607893">
              <w:marLeft w:val="240"/>
              <w:marRight w:val="0"/>
              <w:marTop w:val="0"/>
              <w:marBottom w:val="0"/>
              <w:divBdr>
                <w:top w:val="none" w:sz="0" w:space="0" w:color="auto"/>
                <w:left w:val="none" w:sz="0" w:space="0" w:color="auto"/>
                <w:bottom w:val="none" w:sz="0" w:space="0" w:color="auto"/>
                <w:right w:val="none" w:sz="0" w:space="0" w:color="auto"/>
              </w:divBdr>
            </w:div>
          </w:divsChild>
        </w:div>
        <w:div w:id="1183014365">
          <w:marLeft w:val="0"/>
          <w:marRight w:val="0"/>
          <w:marTop w:val="0"/>
          <w:marBottom w:val="30"/>
          <w:divBdr>
            <w:top w:val="none" w:sz="0" w:space="0" w:color="auto"/>
            <w:left w:val="none" w:sz="0" w:space="0" w:color="auto"/>
            <w:bottom w:val="none" w:sz="0" w:space="0" w:color="auto"/>
            <w:right w:val="none" w:sz="0" w:space="0" w:color="auto"/>
          </w:divBdr>
          <w:divsChild>
            <w:div w:id="199827997">
              <w:marLeft w:val="240"/>
              <w:marRight w:val="0"/>
              <w:marTop w:val="0"/>
              <w:marBottom w:val="0"/>
              <w:divBdr>
                <w:top w:val="none" w:sz="0" w:space="0" w:color="auto"/>
                <w:left w:val="none" w:sz="0" w:space="0" w:color="auto"/>
                <w:bottom w:val="none" w:sz="0" w:space="0" w:color="auto"/>
                <w:right w:val="none" w:sz="0" w:space="0" w:color="auto"/>
              </w:divBdr>
            </w:div>
          </w:divsChild>
        </w:div>
        <w:div w:id="682441654">
          <w:marLeft w:val="0"/>
          <w:marRight w:val="0"/>
          <w:marTop w:val="0"/>
          <w:marBottom w:val="30"/>
          <w:divBdr>
            <w:top w:val="none" w:sz="0" w:space="0" w:color="auto"/>
            <w:left w:val="none" w:sz="0" w:space="0" w:color="auto"/>
            <w:bottom w:val="none" w:sz="0" w:space="0" w:color="auto"/>
            <w:right w:val="none" w:sz="0" w:space="0" w:color="auto"/>
          </w:divBdr>
          <w:divsChild>
            <w:div w:id="94441698">
              <w:marLeft w:val="240"/>
              <w:marRight w:val="0"/>
              <w:marTop w:val="0"/>
              <w:marBottom w:val="0"/>
              <w:divBdr>
                <w:top w:val="none" w:sz="0" w:space="0" w:color="auto"/>
                <w:left w:val="none" w:sz="0" w:space="0" w:color="auto"/>
                <w:bottom w:val="none" w:sz="0" w:space="0" w:color="auto"/>
                <w:right w:val="none" w:sz="0" w:space="0" w:color="auto"/>
              </w:divBdr>
            </w:div>
          </w:divsChild>
        </w:div>
        <w:div w:id="445274523">
          <w:marLeft w:val="0"/>
          <w:marRight w:val="0"/>
          <w:marTop w:val="0"/>
          <w:marBottom w:val="30"/>
          <w:divBdr>
            <w:top w:val="none" w:sz="0" w:space="0" w:color="auto"/>
            <w:left w:val="none" w:sz="0" w:space="0" w:color="auto"/>
            <w:bottom w:val="none" w:sz="0" w:space="0" w:color="auto"/>
            <w:right w:val="none" w:sz="0" w:space="0" w:color="auto"/>
          </w:divBdr>
          <w:divsChild>
            <w:div w:id="1387947413">
              <w:marLeft w:val="240"/>
              <w:marRight w:val="0"/>
              <w:marTop w:val="0"/>
              <w:marBottom w:val="0"/>
              <w:divBdr>
                <w:top w:val="none" w:sz="0" w:space="0" w:color="auto"/>
                <w:left w:val="none" w:sz="0" w:space="0" w:color="auto"/>
                <w:bottom w:val="none" w:sz="0" w:space="0" w:color="auto"/>
                <w:right w:val="none" w:sz="0" w:space="0" w:color="auto"/>
              </w:divBdr>
            </w:div>
          </w:divsChild>
        </w:div>
        <w:div w:id="1045445719">
          <w:marLeft w:val="0"/>
          <w:marRight w:val="0"/>
          <w:marTop w:val="0"/>
          <w:marBottom w:val="30"/>
          <w:divBdr>
            <w:top w:val="none" w:sz="0" w:space="0" w:color="auto"/>
            <w:left w:val="none" w:sz="0" w:space="0" w:color="auto"/>
            <w:bottom w:val="none" w:sz="0" w:space="0" w:color="auto"/>
            <w:right w:val="none" w:sz="0" w:space="0" w:color="auto"/>
          </w:divBdr>
          <w:divsChild>
            <w:div w:id="1084765559">
              <w:marLeft w:val="240"/>
              <w:marRight w:val="0"/>
              <w:marTop w:val="0"/>
              <w:marBottom w:val="0"/>
              <w:divBdr>
                <w:top w:val="none" w:sz="0" w:space="0" w:color="auto"/>
                <w:left w:val="none" w:sz="0" w:space="0" w:color="auto"/>
                <w:bottom w:val="none" w:sz="0" w:space="0" w:color="auto"/>
                <w:right w:val="none" w:sz="0" w:space="0" w:color="auto"/>
              </w:divBdr>
            </w:div>
          </w:divsChild>
        </w:div>
        <w:div w:id="1379234136">
          <w:marLeft w:val="0"/>
          <w:marRight w:val="0"/>
          <w:marTop w:val="0"/>
          <w:marBottom w:val="30"/>
          <w:divBdr>
            <w:top w:val="none" w:sz="0" w:space="0" w:color="auto"/>
            <w:left w:val="none" w:sz="0" w:space="0" w:color="auto"/>
            <w:bottom w:val="none" w:sz="0" w:space="0" w:color="auto"/>
            <w:right w:val="none" w:sz="0" w:space="0" w:color="auto"/>
          </w:divBdr>
          <w:divsChild>
            <w:div w:id="1782261094">
              <w:marLeft w:val="240"/>
              <w:marRight w:val="0"/>
              <w:marTop w:val="0"/>
              <w:marBottom w:val="0"/>
              <w:divBdr>
                <w:top w:val="none" w:sz="0" w:space="0" w:color="auto"/>
                <w:left w:val="none" w:sz="0" w:space="0" w:color="auto"/>
                <w:bottom w:val="none" w:sz="0" w:space="0" w:color="auto"/>
                <w:right w:val="none" w:sz="0" w:space="0" w:color="auto"/>
              </w:divBdr>
            </w:div>
          </w:divsChild>
        </w:div>
        <w:div w:id="617218052">
          <w:marLeft w:val="0"/>
          <w:marRight w:val="0"/>
          <w:marTop w:val="0"/>
          <w:marBottom w:val="30"/>
          <w:divBdr>
            <w:top w:val="none" w:sz="0" w:space="0" w:color="auto"/>
            <w:left w:val="none" w:sz="0" w:space="0" w:color="auto"/>
            <w:bottom w:val="none" w:sz="0" w:space="0" w:color="auto"/>
            <w:right w:val="none" w:sz="0" w:space="0" w:color="auto"/>
          </w:divBdr>
          <w:divsChild>
            <w:div w:id="1531331666">
              <w:marLeft w:val="240"/>
              <w:marRight w:val="0"/>
              <w:marTop w:val="0"/>
              <w:marBottom w:val="0"/>
              <w:divBdr>
                <w:top w:val="none" w:sz="0" w:space="0" w:color="auto"/>
                <w:left w:val="none" w:sz="0" w:space="0" w:color="auto"/>
                <w:bottom w:val="none" w:sz="0" w:space="0" w:color="auto"/>
                <w:right w:val="none" w:sz="0" w:space="0" w:color="auto"/>
              </w:divBdr>
            </w:div>
          </w:divsChild>
        </w:div>
        <w:div w:id="8415401">
          <w:marLeft w:val="0"/>
          <w:marRight w:val="0"/>
          <w:marTop w:val="0"/>
          <w:marBottom w:val="30"/>
          <w:divBdr>
            <w:top w:val="none" w:sz="0" w:space="0" w:color="auto"/>
            <w:left w:val="none" w:sz="0" w:space="0" w:color="auto"/>
            <w:bottom w:val="none" w:sz="0" w:space="0" w:color="auto"/>
            <w:right w:val="none" w:sz="0" w:space="0" w:color="auto"/>
          </w:divBdr>
          <w:divsChild>
            <w:div w:id="332028657">
              <w:marLeft w:val="240"/>
              <w:marRight w:val="0"/>
              <w:marTop w:val="0"/>
              <w:marBottom w:val="0"/>
              <w:divBdr>
                <w:top w:val="none" w:sz="0" w:space="0" w:color="auto"/>
                <w:left w:val="none" w:sz="0" w:space="0" w:color="auto"/>
                <w:bottom w:val="none" w:sz="0" w:space="0" w:color="auto"/>
                <w:right w:val="none" w:sz="0" w:space="0" w:color="auto"/>
              </w:divBdr>
            </w:div>
          </w:divsChild>
        </w:div>
        <w:div w:id="251398611">
          <w:marLeft w:val="0"/>
          <w:marRight w:val="0"/>
          <w:marTop w:val="0"/>
          <w:marBottom w:val="30"/>
          <w:divBdr>
            <w:top w:val="none" w:sz="0" w:space="0" w:color="auto"/>
            <w:left w:val="none" w:sz="0" w:space="0" w:color="auto"/>
            <w:bottom w:val="none" w:sz="0" w:space="0" w:color="auto"/>
            <w:right w:val="none" w:sz="0" w:space="0" w:color="auto"/>
          </w:divBdr>
          <w:divsChild>
            <w:div w:id="975261392">
              <w:marLeft w:val="240"/>
              <w:marRight w:val="0"/>
              <w:marTop w:val="0"/>
              <w:marBottom w:val="0"/>
              <w:divBdr>
                <w:top w:val="none" w:sz="0" w:space="0" w:color="auto"/>
                <w:left w:val="none" w:sz="0" w:space="0" w:color="auto"/>
                <w:bottom w:val="none" w:sz="0" w:space="0" w:color="auto"/>
                <w:right w:val="none" w:sz="0" w:space="0" w:color="auto"/>
              </w:divBdr>
            </w:div>
          </w:divsChild>
        </w:div>
        <w:div w:id="98525391">
          <w:marLeft w:val="0"/>
          <w:marRight w:val="0"/>
          <w:marTop w:val="0"/>
          <w:marBottom w:val="30"/>
          <w:divBdr>
            <w:top w:val="none" w:sz="0" w:space="0" w:color="auto"/>
            <w:left w:val="none" w:sz="0" w:space="0" w:color="auto"/>
            <w:bottom w:val="none" w:sz="0" w:space="0" w:color="auto"/>
            <w:right w:val="none" w:sz="0" w:space="0" w:color="auto"/>
          </w:divBdr>
          <w:divsChild>
            <w:div w:id="1823543731">
              <w:marLeft w:val="240"/>
              <w:marRight w:val="0"/>
              <w:marTop w:val="0"/>
              <w:marBottom w:val="0"/>
              <w:divBdr>
                <w:top w:val="none" w:sz="0" w:space="0" w:color="auto"/>
                <w:left w:val="none" w:sz="0" w:space="0" w:color="auto"/>
                <w:bottom w:val="none" w:sz="0" w:space="0" w:color="auto"/>
                <w:right w:val="none" w:sz="0" w:space="0" w:color="auto"/>
              </w:divBdr>
            </w:div>
          </w:divsChild>
        </w:div>
        <w:div w:id="1740053633">
          <w:marLeft w:val="0"/>
          <w:marRight w:val="0"/>
          <w:marTop w:val="0"/>
          <w:marBottom w:val="30"/>
          <w:divBdr>
            <w:top w:val="none" w:sz="0" w:space="0" w:color="auto"/>
            <w:left w:val="none" w:sz="0" w:space="0" w:color="auto"/>
            <w:bottom w:val="none" w:sz="0" w:space="0" w:color="auto"/>
            <w:right w:val="none" w:sz="0" w:space="0" w:color="auto"/>
          </w:divBdr>
          <w:divsChild>
            <w:div w:id="2057002093">
              <w:marLeft w:val="240"/>
              <w:marRight w:val="0"/>
              <w:marTop w:val="0"/>
              <w:marBottom w:val="0"/>
              <w:divBdr>
                <w:top w:val="none" w:sz="0" w:space="0" w:color="auto"/>
                <w:left w:val="none" w:sz="0" w:space="0" w:color="auto"/>
                <w:bottom w:val="none" w:sz="0" w:space="0" w:color="auto"/>
                <w:right w:val="none" w:sz="0" w:space="0" w:color="auto"/>
              </w:divBdr>
            </w:div>
          </w:divsChild>
        </w:div>
        <w:div w:id="1606690803">
          <w:marLeft w:val="0"/>
          <w:marRight w:val="0"/>
          <w:marTop w:val="0"/>
          <w:marBottom w:val="30"/>
          <w:divBdr>
            <w:top w:val="none" w:sz="0" w:space="0" w:color="auto"/>
            <w:left w:val="none" w:sz="0" w:space="0" w:color="auto"/>
            <w:bottom w:val="none" w:sz="0" w:space="0" w:color="auto"/>
            <w:right w:val="none" w:sz="0" w:space="0" w:color="auto"/>
          </w:divBdr>
          <w:divsChild>
            <w:div w:id="133528667">
              <w:marLeft w:val="240"/>
              <w:marRight w:val="0"/>
              <w:marTop w:val="0"/>
              <w:marBottom w:val="0"/>
              <w:divBdr>
                <w:top w:val="none" w:sz="0" w:space="0" w:color="auto"/>
                <w:left w:val="none" w:sz="0" w:space="0" w:color="auto"/>
                <w:bottom w:val="none" w:sz="0" w:space="0" w:color="auto"/>
                <w:right w:val="none" w:sz="0" w:space="0" w:color="auto"/>
              </w:divBdr>
            </w:div>
          </w:divsChild>
        </w:div>
        <w:div w:id="736055186">
          <w:marLeft w:val="0"/>
          <w:marRight w:val="0"/>
          <w:marTop w:val="0"/>
          <w:marBottom w:val="30"/>
          <w:divBdr>
            <w:top w:val="none" w:sz="0" w:space="0" w:color="auto"/>
            <w:left w:val="none" w:sz="0" w:space="0" w:color="auto"/>
            <w:bottom w:val="none" w:sz="0" w:space="0" w:color="auto"/>
            <w:right w:val="none" w:sz="0" w:space="0" w:color="auto"/>
          </w:divBdr>
          <w:divsChild>
            <w:div w:id="665547905">
              <w:marLeft w:val="1680"/>
              <w:marRight w:val="0"/>
              <w:marTop w:val="0"/>
              <w:marBottom w:val="0"/>
              <w:divBdr>
                <w:top w:val="none" w:sz="0" w:space="0" w:color="auto"/>
                <w:left w:val="none" w:sz="0" w:space="0" w:color="auto"/>
                <w:bottom w:val="none" w:sz="0" w:space="0" w:color="auto"/>
                <w:right w:val="none" w:sz="0" w:space="0" w:color="auto"/>
              </w:divBdr>
            </w:div>
          </w:divsChild>
        </w:div>
        <w:div w:id="1418361646">
          <w:marLeft w:val="0"/>
          <w:marRight w:val="0"/>
          <w:marTop w:val="0"/>
          <w:marBottom w:val="30"/>
          <w:divBdr>
            <w:top w:val="none" w:sz="0" w:space="0" w:color="auto"/>
            <w:left w:val="none" w:sz="0" w:space="0" w:color="auto"/>
            <w:bottom w:val="none" w:sz="0" w:space="0" w:color="auto"/>
            <w:right w:val="none" w:sz="0" w:space="0" w:color="auto"/>
          </w:divBdr>
          <w:divsChild>
            <w:div w:id="819661990">
              <w:marLeft w:val="240"/>
              <w:marRight w:val="0"/>
              <w:marTop w:val="0"/>
              <w:marBottom w:val="0"/>
              <w:divBdr>
                <w:top w:val="none" w:sz="0" w:space="0" w:color="auto"/>
                <w:left w:val="none" w:sz="0" w:space="0" w:color="auto"/>
                <w:bottom w:val="none" w:sz="0" w:space="0" w:color="auto"/>
                <w:right w:val="none" w:sz="0" w:space="0" w:color="auto"/>
              </w:divBdr>
            </w:div>
          </w:divsChild>
        </w:div>
        <w:div w:id="612516497">
          <w:marLeft w:val="0"/>
          <w:marRight w:val="0"/>
          <w:marTop w:val="0"/>
          <w:marBottom w:val="30"/>
          <w:divBdr>
            <w:top w:val="none" w:sz="0" w:space="0" w:color="auto"/>
            <w:left w:val="none" w:sz="0" w:space="0" w:color="auto"/>
            <w:bottom w:val="none" w:sz="0" w:space="0" w:color="auto"/>
            <w:right w:val="none" w:sz="0" w:space="0" w:color="auto"/>
          </w:divBdr>
          <w:divsChild>
            <w:div w:id="1016883725">
              <w:marLeft w:val="240"/>
              <w:marRight w:val="0"/>
              <w:marTop w:val="0"/>
              <w:marBottom w:val="0"/>
              <w:divBdr>
                <w:top w:val="none" w:sz="0" w:space="0" w:color="auto"/>
                <w:left w:val="none" w:sz="0" w:space="0" w:color="auto"/>
                <w:bottom w:val="none" w:sz="0" w:space="0" w:color="auto"/>
                <w:right w:val="none" w:sz="0" w:space="0" w:color="auto"/>
              </w:divBdr>
            </w:div>
          </w:divsChild>
        </w:div>
        <w:div w:id="68386331">
          <w:marLeft w:val="0"/>
          <w:marRight w:val="0"/>
          <w:marTop w:val="0"/>
          <w:marBottom w:val="30"/>
          <w:divBdr>
            <w:top w:val="none" w:sz="0" w:space="0" w:color="auto"/>
            <w:left w:val="none" w:sz="0" w:space="0" w:color="auto"/>
            <w:bottom w:val="none" w:sz="0" w:space="0" w:color="auto"/>
            <w:right w:val="none" w:sz="0" w:space="0" w:color="auto"/>
          </w:divBdr>
          <w:divsChild>
            <w:div w:id="1055662219">
              <w:marLeft w:val="240"/>
              <w:marRight w:val="0"/>
              <w:marTop w:val="0"/>
              <w:marBottom w:val="0"/>
              <w:divBdr>
                <w:top w:val="none" w:sz="0" w:space="0" w:color="auto"/>
                <w:left w:val="none" w:sz="0" w:space="0" w:color="auto"/>
                <w:bottom w:val="none" w:sz="0" w:space="0" w:color="auto"/>
                <w:right w:val="none" w:sz="0" w:space="0" w:color="auto"/>
              </w:divBdr>
            </w:div>
          </w:divsChild>
        </w:div>
        <w:div w:id="147599618">
          <w:marLeft w:val="0"/>
          <w:marRight w:val="0"/>
          <w:marTop w:val="0"/>
          <w:marBottom w:val="30"/>
          <w:divBdr>
            <w:top w:val="none" w:sz="0" w:space="0" w:color="auto"/>
            <w:left w:val="none" w:sz="0" w:space="0" w:color="auto"/>
            <w:bottom w:val="none" w:sz="0" w:space="0" w:color="auto"/>
            <w:right w:val="none" w:sz="0" w:space="0" w:color="auto"/>
          </w:divBdr>
          <w:divsChild>
            <w:div w:id="1819498089">
              <w:marLeft w:val="240"/>
              <w:marRight w:val="0"/>
              <w:marTop w:val="0"/>
              <w:marBottom w:val="0"/>
              <w:divBdr>
                <w:top w:val="none" w:sz="0" w:space="0" w:color="auto"/>
                <w:left w:val="none" w:sz="0" w:space="0" w:color="auto"/>
                <w:bottom w:val="none" w:sz="0" w:space="0" w:color="auto"/>
                <w:right w:val="none" w:sz="0" w:space="0" w:color="auto"/>
              </w:divBdr>
            </w:div>
          </w:divsChild>
        </w:div>
        <w:div w:id="588973862">
          <w:marLeft w:val="0"/>
          <w:marRight w:val="0"/>
          <w:marTop w:val="0"/>
          <w:marBottom w:val="30"/>
          <w:divBdr>
            <w:top w:val="none" w:sz="0" w:space="0" w:color="auto"/>
            <w:left w:val="none" w:sz="0" w:space="0" w:color="auto"/>
            <w:bottom w:val="none" w:sz="0" w:space="0" w:color="auto"/>
            <w:right w:val="none" w:sz="0" w:space="0" w:color="auto"/>
          </w:divBdr>
          <w:divsChild>
            <w:div w:id="994259982">
              <w:marLeft w:val="240"/>
              <w:marRight w:val="0"/>
              <w:marTop w:val="0"/>
              <w:marBottom w:val="0"/>
              <w:divBdr>
                <w:top w:val="none" w:sz="0" w:space="0" w:color="auto"/>
                <w:left w:val="none" w:sz="0" w:space="0" w:color="auto"/>
                <w:bottom w:val="none" w:sz="0" w:space="0" w:color="auto"/>
                <w:right w:val="none" w:sz="0" w:space="0" w:color="auto"/>
              </w:divBdr>
            </w:div>
          </w:divsChild>
        </w:div>
        <w:div w:id="476841617">
          <w:marLeft w:val="0"/>
          <w:marRight w:val="0"/>
          <w:marTop w:val="0"/>
          <w:marBottom w:val="30"/>
          <w:divBdr>
            <w:top w:val="none" w:sz="0" w:space="0" w:color="auto"/>
            <w:left w:val="none" w:sz="0" w:space="0" w:color="auto"/>
            <w:bottom w:val="none" w:sz="0" w:space="0" w:color="auto"/>
            <w:right w:val="none" w:sz="0" w:space="0" w:color="auto"/>
          </w:divBdr>
          <w:divsChild>
            <w:div w:id="933632386">
              <w:marLeft w:val="240"/>
              <w:marRight w:val="0"/>
              <w:marTop w:val="0"/>
              <w:marBottom w:val="0"/>
              <w:divBdr>
                <w:top w:val="none" w:sz="0" w:space="0" w:color="auto"/>
                <w:left w:val="none" w:sz="0" w:space="0" w:color="auto"/>
                <w:bottom w:val="none" w:sz="0" w:space="0" w:color="auto"/>
                <w:right w:val="none" w:sz="0" w:space="0" w:color="auto"/>
              </w:divBdr>
            </w:div>
          </w:divsChild>
        </w:div>
        <w:div w:id="8991806">
          <w:marLeft w:val="0"/>
          <w:marRight w:val="0"/>
          <w:marTop w:val="0"/>
          <w:marBottom w:val="30"/>
          <w:divBdr>
            <w:top w:val="none" w:sz="0" w:space="0" w:color="auto"/>
            <w:left w:val="none" w:sz="0" w:space="0" w:color="auto"/>
            <w:bottom w:val="none" w:sz="0" w:space="0" w:color="auto"/>
            <w:right w:val="none" w:sz="0" w:space="0" w:color="auto"/>
          </w:divBdr>
          <w:divsChild>
            <w:div w:id="1785609367">
              <w:marLeft w:val="240"/>
              <w:marRight w:val="0"/>
              <w:marTop w:val="0"/>
              <w:marBottom w:val="0"/>
              <w:divBdr>
                <w:top w:val="none" w:sz="0" w:space="0" w:color="auto"/>
                <w:left w:val="none" w:sz="0" w:space="0" w:color="auto"/>
                <w:bottom w:val="none" w:sz="0" w:space="0" w:color="auto"/>
                <w:right w:val="none" w:sz="0" w:space="0" w:color="auto"/>
              </w:divBdr>
            </w:div>
          </w:divsChild>
        </w:div>
        <w:div w:id="1008874061">
          <w:marLeft w:val="0"/>
          <w:marRight w:val="0"/>
          <w:marTop w:val="0"/>
          <w:marBottom w:val="30"/>
          <w:divBdr>
            <w:top w:val="none" w:sz="0" w:space="0" w:color="auto"/>
            <w:left w:val="none" w:sz="0" w:space="0" w:color="auto"/>
            <w:bottom w:val="none" w:sz="0" w:space="0" w:color="auto"/>
            <w:right w:val="none" w:sz="0" w:space="0" w:color="auto"/>
          </w:divBdr>
          <w:divsChild>
            <w:div w:id="1094202950">
              <w:marLeft w:val="480"/>
              <w:marRight w:val="0"/>
              <w:marTop w:val="0"/>
              <w:marBottom w:val="0"/>
              <w:divBdr>
                <w:top w:val="none" w:sz="0" w:space="0" w:color="auto"/>
                <w:left w:val="none" w:sz="0" w:space="0" w:color="auto"/>
                <w:bottom w:val="none" w:sz="0" w:space="0" w:color="auto"/>
                <w:right w:val="none" w:sz="0" w:space="0" w:color="auto"/>
              </w:divBdr>
            </w:div>
          </w:divsChild>
        </w:div>
        <w:div w:id="122815784">
          <w:marLeft w:val="0"/>
          <w:marRight w:val="0"/>
          <w:marTop w:val="0"/>
          <w:marBottom w:val="30"/>
          <w:divBdr>
            <w:top w:val="none" w:sz="0" w:space="0" w:color="auto"/>
            <w:left w:val="none" w:sz="0" w:space="0" w:color="auto"/>
            <w:bottom w:val="none" w:sz="0" w:space="0" w:color="auto"/>
            <w:right w:val="none" w:sz="0" w:space="0" w:color="auto"/>
          </w:divBdr>
          <w:divsChild>
            <w:div w:id="1282420756">
              <w:marLeft w:val="480"/>
              <w:marRight w:val="0"/>
              <w:marTop w:val="0"/>
              <w:marBottom w:val="0"/>
              <w:divBdr>
                <w:top w:val="none" w:sz="0" w:space="0" w:color="auto"/>
                <w:left w:val="none" w:sz="0" w:space="0" w:color="auto"/>
                <w:bottom w:val="none" w:sz="0" w:space="0" w:color="auto"/>
                <w:right w:val="none" w:sz="0" w:space="0" w:color="auto"/>
              </w:divBdr>
            </w:div>
          </w:divsChild>
        </w:div>
        <w:div w:id="274530628">
          <w:marLeft w:val="0"/>
          <w:marRight w:val="0"/>
          <w:marTop w:val="0"/>
          <w:marBottom w:val="30"/>
          <w:divBdr>
            <w:top w:val="none" w:sz="0" w:space="0" w:color="auto"/>
            <w:left w:val="none" w:sz="0" w:space="0" w:color="auto"/>
            <w:bottom w:val="none" w:sz="0" w:space="0" w:color="auto"/>
            <w:right w:val="none" w:sz="0" w:space="0" w:color="auto"/>
          </w:divBdr>
          <w:divsChild>
            <w:div w:id="1220018493">
              <w:marLeft w:val="480"/>
              <w:marRight w:val="0"/>
              <w:marTop w:val="0"/>
              <w:marBottom w:val="0"/>
              <w:divBdr>
                <w:top w:val="none" w:sz="0" w:space="0" w:color="auto"/>
                <w:left w:val="none" w:sz="0" w:space="0" w:color="auto"/>
                <w:bottom w:val="none" w:sz="0" w:space="0" w:color="auto"/>
                <w:right w:val="none" w:sz="0" w:space="0" w:color="auto"/>
              </w:divBdr>
            </w:div>
          </w:divsChild>
        </w:div>
        <w:div w:id="431125917">
          <w:marLeft w:val="0"/>
          <w:marRight w:val="0"/>
          <w:marTop w:val="0"/>
          <w:marBottom w:val="30"/>
          <w:divBdr>
            <w:top w:val="none" w:sz="0" w:space="0" w:color="auto"/>
            <w:left w:val="none" w:sz="0" w:space="0" w:color="auto"/>
            <w:bottom w:val="none" w:sz="0" w:space="0" w:color="auto"/>
            <w:right w:val="none" w:sz="0" w:space="0" w:color="auto"/>
          </w:divBdr>
          <w:divsChild>
            <w:div w:id="653293844">
              <w:marLeft w:val="480"/>
              <w:marRight w:val="0"/>
              <w:marTop w:val="0"/>
              <w:marBottom w:val="0"/>
              <w:divBdr>
                <w:top w:val="none" w:sz="0" w:space="0" w:color="auto"/>
                <w:left w:val="none" w:sz="0" w:space="0" w:color="auto"/>
                <w:bottom w:val="none" w:sz="0" w:space="0" w:color="auto"/>
                <w:right w:val="none" w:sz="0" w:space="0" w:color="auto"/>
              </w:divBdr>
            </w:div>
          </w:divsChild>
        </w:div>
        <w:div w:id="1817260180">
          <w:marLeft w:val="0"/>
          <w:marRight w:val="0"/>
          <w:marTop w:val="0"/>
          <w:marBottom w:val="30"/>
          <w:divBdr>
            <w:top w:val="none" w:sz="0" w:space="0" w:color="auto"/>
            <w:left w:val="none" w:sz="0" w:space="0" w:color="auto"/>
            <w:bottom w:val="none" w:sz="0" w:space="0" w:color="auto"/>
            <w:right w:val="none" w:sz="0" w:space="0" w:color="auto"/>
          </w:divBdr>
          <w:divsChild>
            <w:div w:id="764573567">
              <w:marLeft w:val="480"/>
              <w:marRight w:val="0"/>
              <w:marTop w:val="0"/>
              <w:marBottom w:val="0"/>
              <w:divBdr>
                <w:top w:val="none" w:sz="0" w:space="0" w:color="auto"/>
                <w:left w:val="none" w:sz="0" w:space="0" w:color="auto"/>
                <w:bottom w:val="none" w:sz="0" w:space="0" w:color="auto"/>
                <w:right w:val="none" w:sz="0" w:space="0" w:color="auto"/>
              </w:divBdr>
            </w:div>
          </w:divsChild>
        </w:div>
        <w:div w:id="367071224">
          <w:marLeft w:val="0"/>
          <w:marRight w:val="0"/>
          <w:marTop w:val="0"/>
          <w:marBottom w:val="30"/>
          <w:divBdr>
            <w:top w:val="none" w:sz="0" w:space="0" w:color="auto"/>
            <w:left w:val="none" w:sz="0" w:space="0" w:color="auto"/>
            <w:bottom w:val="none" w:sz="0" w:space="0" w:color="auto"/>
            <w:right w:val="none" w:sz="0" w:space="0" w:color="auto"/>
          </w:divBdr>
          <w:divsChild>
            <w:div w:id="875510648">
              <w:marLeft w:val="480"/>
              <w:marRight w:val="0"/>
              <w:marTop w:val="0"/>
              <w:marBottom w:val="0"/>
              <w:divBdr>
                <w:top w:val="none" w:sz="0" w:space="0" w:color="auto"/>
                <w:left w:val="none" w:sz="0" w:space="0" w:color="auto"/>
                <w:bottom w:val="none" w:sz="0" w:space="0" w:color="auto"/>
                <w:right w:val="none" w:sz="0" w:space="0" w:color="auto"/>
              </w:divBdr>
            </w:div>
          </w:divsChild>
        </w:div>
        <w:div w:id="86267448">
          <w:marLeft w:val="0"/>
          <w:marRight w:val="0"/>
          <w:marTop w:val="0"/>
          <w:marBottom w:val="30"/>
          <w:divBdr>
            <w:top w:val="none" w:sz="0" w:space="0" w:color="auto"/>
            <w:left w:val="none" w:sz="0" w:space="0" w:color="auto"/>
            <w:bottom w:val="none" w:sz="0" w:space="0" w:color="auto"/>
            <w:right w:val="none" w:sz="0" w:space="0" w:color="auto"/>
          </w:divBdr>
          <w:divsChild>
            <w:div w:id="850875425">
              <w:marLeft w:val="240"/>
              <w:marRight w:val="0"/>
              <w:marTop w:val="0"/>
              <w:marBottom w:val="0"/>
              <w:divBdr>
                <w:top w:val="none" w:sz="0" w:space="0" w:color="auto"/>
                <w:left w:val="none" w:sz="0" w:space="0" w:color="auto"/>
                <w:bottom w:val="none" w:sz="0" w:space="0" w:color="auto"/>
                <w:right w:val="none" w:sz="0" w:space="0" w:color="auto"/>
              </w:divBdr>
            </w:div>
          </w:divsChild>
        </w:div>
        <w:div w:id="1177885072">
          <w:marLeft w:val="0"/>
          <w:marRight w:val="0"/>
          <w:marTop w:val="0"/>
          <w:marBottom w:val="30"/>
          <w:divBdr>
            <w:top w:val="none" w:sz="0" w:space="0" w:color="auto"/>
            <w:left w:val="none" w:sz="0" w:space="0" w:color="auto"/>
            <w:bottom w:val="none" w:sz="0" w:space="0" w:color="auto"/>
            <w:right w:val="none" w:sz="0" w:space="0" w:color="auto"/>
          </w:divBdr>
          <w:divsChild>
            <w:div w:id="1040082709">
              <w:marLeft w:val="240"/>
              <w:marRight w:val="0"/>
              <w:marTop w:val="0"/>
              <w:marBottom w:val="0"/>
              <w:divBdr>
                <w:top w:val="none" w:sz="0" w:space="0" w:color="auto"/>
                <w:left w:val="none" w:sz="0" w:space="0" w:color="auto"/>
                <w:bottom w:val="none" w:sz="0" w:space="0" w:color="auto"/>
                <w:right w:val="none" w:sz="0" w:space="0" w:color="auto"/>
              </w:divBdr>
            </w:div>
          </w:divsChild>
        </w:div>
        <w:div w:id="2027098885">
          <w:marLeft w:val="0"/>
          <w:marRight w:val="0"/>
          <w:marTop w:val="0"/>
          <w:marBottom w:val="30"/>
          <w:divBdr>
            <w:top w:val="none" w:sz="0" w:space="0" w:color="auto"/>
            <w:left w:val="none" w:sz="0" w:space="0" w:color="auto"/>
            <w:bottom w:val="none" w:sz="0" w:space="0" w:color="auto"/>
            <w:right w:val="none" w:sz="0" w:space="0" w:color="auto"/>
          </w:divBdr>
          <w:divsChild>
            <w:div w:id="968244875">
              <w:marLeft w:val="240"/>
              <w:marRight w:val="0"/>
              <w:marTop w:val="0"/>
              <w:marBottom w:val="0"/>
              <w:divBdr>
                <w:top w:val="none" w:sz="0" w:space="0" w:color="auto"/>
                <w:left w:val="none" w:sz="0" w:space="0" w:color="auto"/>
                <w:bottom w:val="none" w:sz="0" w:space="0" w:color="auto"/>
                <w:right w:val="none" w:sz="0" w:space="0" w:color="auto"/>
              </w:divBdr>
            </w:div>
          </w:divsChild>
        </w:div>
        <w:div w:id="1564441762">
          <w:marLeft w:val="0"/>
          <w:marRight w:val="0"/>
          <w:marTop w:val="0"/>
          <w:marBottom w:val="30"/>
          <w:divBdr>
            <w:top w:val="none" w:sz="0" w:space="0" w:color="auto"/>
            <w:left w:val="none" w:sz="0" w:space="0" w:color="auto"/>
            <w:bottom w:val="none" w:sz="0" w:space="0" w:color="auto"/>
            <w:right w:val="none" w:sz="0" w:space="0" w:color="auto"/>
          </w:divBdr>
          <w:divsChild>
            <w:div w:id="985403552">
              <w:marLeft w:val="240"/>
              <w:marRight w:val="0"/>
              <w:marTop w:val="0"/>
              <w:marBottom w:val="0"/>
              <w:divBdr>
                <w:top w:val="none" w:sz="0" w:space="0" w:color="auto"/>
                <w:left w:val="none" w:sz="0" w:space="0" w:color="auto"/>
                <w:bottom w:val="none" w:sz="0" w:space="0" w:color="auto"/>
                <w:right w:val="none" w:sz="0" w:space="0" w:color="auto"/>
              </w:divBdr>
            </w:div>
          </w:divsChild>
        </w:div>
        <w:div w:id="2029015496">
          <w:marLeft w:val="0"/>
          <w:marRight w:val="0"/>
          <w:marTop w:val="0"/>
          <w:marBottom w:val="30"/>
          <w:divBdr>
            <w:top w:val="none" w:sz="0" w:space="0" w:color="auto"/>
            <w:left w:val="none" w:sz="0" w:space="0" w:color="auto"/>
            <w:bottom w:val="none" w:sz="0" w:space="0" w:color="auto"/>
            <w:right w:val="none" w:sz="0" w:space="0" w:color="auto"/>
          </w:divBdr>
          <w:divsChild>
            <w:div w:id="2067339963">
              <w:marLeft w:val="240"/>
              <w:marRight w:val="0"/>
              <w:marTop w:val="0"/>
              <w:marBottom w:val="0"/>
              <w:divBdr>
                <w:top w:val="none" w:sz="0" w:space="0" w:color="auto"/>
                <w:left w:val="none" w:sz="0" w:space="0" w:color="auto"/>
                <w:bottom w:val="none" w:sz="0" w:space="0" w:color="auto"/>
                <w:right w:val="none" w:sz="0" w:space="0" w:color="auto"/>
              </w:divBdr>
            </w:div>
          </w:divsChild>
        </w:div>
        <w:div w:id="516962933">
          <w:marLeft w:val="0"/>
          <w:marRight w:val="0"/>
          <w:marTop w:val="0"/>
          <w:marBottom w:val="30"/>
          <w:divBdr>
            <w:top w:val="none" w:sz="0" w:space="0" w:color="auto"/>
            <w:left w:val="none" w:sz="0" w:space="0" w:color="auto"/>
            <w:bottom w:val="none" w:sz="0" w:space="0" w:color="auto"/>
            <w:right w:val="none" w:sz="0" w:space="0" w:color="auto"/>
          </w:divBdr>
          <w:divsChild>
            <w:div w:id="185951960">
              <w:marLeft w:val="240"/>
              <w:marRight w:val="0"/>
              <w:marTop w:val="0"/>
              <w:marBottom w:val="0"/>
              <w:divBdr>
                <w:top w:val="none" w:sz="0" w:space="0" w:color="auto"/>
                <w:left w:val="none" w:sz="0" w:space="0" w:color="auto"/>
                <w:bottom w:val="none" w:sz="0" w:space="0" w:color="auto"/>
                <w:right w:val="none" w:sz="0" w:space="0" w:color="auto"/>
              </w:divBdr>
            </w:div>
          </w:divsChild>
        </w:div>
        <w:div w:id="2056541088">
          <w:marLeft w:val="0"/>
          <w:marRight w:val="0"/>
          <w:marTop w:val="0"/>
          <w:marBottom w:val="30"/>
          <w:divBdr>
            <w:top w:val="none" w:sz="0" w:space="0" w:color="auto"/>
            <w:left w:val="none" w:sz="0" w:space="0" w:color="auto"/>
            <w:bottom w:val="none" w:sz="0" w:space="0" w:color="auto"/>
            <w:right w:val="none" w:sz="0" w:space="0" w:color="auto"/>
          </w:divBdr>
          <w:divsChild>
            <w:div w:id="660351562">
              <w:marLeft w:val="240"/>
              <w:marRight w:val="0"/>
              <w:marTop w:val="0"/>
              <w:marBottom w:val="0"/>
              <w:divBdr>
                <w:top w:val="none" w:sz="0" w:space="0" w:color="auto"/>
                <w:left w:val="none" w:sz="0" w:space="0" w:color="auto"/>
                <w:bottom w:val="none" w:sz="0" w:space="0" w:color="auto"/>
                <w:right w:val="none" w:sz="0" w:space="0" w:color="auto"/>
              </w:divBdr>
            </w:div>
          </w:divsChild>
        </w:div>
        <w:div w:id="1224868982">
          <w:marLeft w:val="0"/>
          <w:marRight w:val="0"/>
          <w:marTop w:val="0"/>
          <w:marBottom w:val="30"/>
          <w:divBdr>
            <w:top w:val="none" w:sz="0" w:space="0" w:color="auto"/>
            <w:left w:val="none" w:sz="0" w:space="0" w:color="auto"/>
            <w:bottom w:val="none" w:sz="0" w:space="0" w:color="auto"/>
            <w:right w:val="none" w:sz="0" w:space="0" w:color="auto"/>
          </w:divBdr>
          <w:divsChild>
            <w:div w:id="1259867225">
              <w:marLeft w:val="240"/>
              <w:marRight w:val="0"/>
              <w:marTop w:val="0"/>
              <w:marBottom w:val="0"/>
              <w:divBdr>
                <w:top w:val="none" w:sz="0" w:space="0" w:color="auto"/>
                <w:left w:val="none" w:sz="0" w:space="0" w:color="auto"/>
                <w:bottom w:val="none" w:sz="0" w:space="0" w:color="auto"/>
                <w:right w:val="none" w:sz="0" w:space="0" w:color="auto"/>
              </w:divBdr>
            </w:div>
          </w:divsChild>
        </w:div>
        <w:div w:id="534738298">
          <w:marLeft w:val="0"/>
          <w:marRight w:val="0"/>
          <w:marTop w:val="0"/>
          <w:marBottom w:val="30"/>
          <w:divBdr>
            <w:top w:val="none" w:sz="0" w:space="0" w:color="auto"/>
            <w:left w:val="none" w:sz="0" w:space="0" w:color="auto"/>
            <w:bottom w:val="none" w:sz="0" w:space="0" w:color="auto"/>
            <w:right w:val="none" w:sz="0" w:space="0" w:color="auto"/>
          </w:divBdr>
          <w:divsChild>
            <w:div w:id="660432750">
              <w:marLeft w:val="240"/>
              <w:marRight w:val="0"/>
              <w:marTop w:val="0"/>
              <w:marBottom w:val="0"/>
              <w:divBdr>
                <w:top w:val="none" w:sz="0" w:space="0" w:color="auto"/>
                <w:left w:val="none" w:sz="0" w:space="0" w:color="auto"/>
                <w:bottom w:val="none" w:sz="0" w:space="0" w:color="auto"/>
                <w:right w:val="none" w:sz="0" w:space="0" w:color="auto"/>
              </w:divBdr>
            </w:div>
          </w:divsChild>
        </w:div>
        <w:div w:id="1542788039">
          <w:marLeft w:val="0"/>
          <w:marRight w:val="0"/>
          <w:marTop w:val="0"/>
          <w:marBottom w:val="30"/>
          <w:divBdr>
            <w:top w:val="none" w:sz="0" w:space="0" w:color="auto"/>
            <w:left w:val="none" w:sz="0" w:space="0" w:color="auto"/>
            <w:bottom w:val="none" w:sz="0" w:space="0" w:color="auto"/>
            <w:right w:val="none" w:sz="0" w:space="0" w:color="auto"/>
          </w:divBdr>
          <w:divsChild>
            <w:div w:id="1913272009">
              <w:marLeft w:val="240"/>
              <w:marRight w:val="0"/>
              <w:marTop w:val="0"/>
              <w:marBottom w:val="0"/>
              <w:divBdr>
                <w:top w:val="none" w:sz="0" w:space="0" w:color="auto"/>
                <w:left w:val="none" w:sz="0" w:space="0" w:color="auto"/>
                <w:bottom w:val="none" w:sz="0" w:space="0" w:color="auto"/>
                <w:right w:val="none" w:sz="0" w:space="0" w:color="auto"/>
              </w:divBdr>
            </w:div>
          </w:divsChild>
        </w:div>
        <w:div w:id="405540540">
          <w:marLeft w:val="0"/>
          <w:marRight w:val="0"/>
          <w:marTop w:val="0"/>
          <w:marBottom w:val="30"/>
          <w:divBdr>
            <w:top w:val="none" w:sz="0" w:space="0" w:color="auto"/>
            <w:left w:val="none" w:sz="0" w:space="0" w:color="auto"/>
            <w:bottom w:val="none" w:sz="0" w:space="0" w:color="auto"/>
            <w:right w:val="none" w:sz="0" w:space="0" w:color="auto"/>
          </w:divBdr>
          <w:divsChild>
            <w:div w:id="1392773988">
              <w:marLeft w:val="240"/>
              <w:marRight w:val="0"/>
              <w:marTop w:val="0"/>
              <w:marBottom w:val="0"/>
              <w:divBdr>
                <w:top w:val="none" w:sz="0" w:space="0" w:color="auto"/>
                <w:left w:val="none" w:sz="0" w:space="0" w:color="auto"/>
                <w:bottom w:val="none" w:sz="0" w:space="0" w:color="auto"/>
                <w:right w:val="none" w:sz="0" w:space="0" w:color="auto"/>
              </w:divBdr>
            </w:div>
          </w:divsChild>
        </w:div>
        <w:div w:id="463619073">
          <w:marLeft w:val="0"/>
          <w:marRight w:val="0"/>
          <w:marTop w:val="0"/>
          <w:marBottom w:val="30"/>
          <w:divBdr>
            <w:top w:val="none" w:sz="0" w:space="0" w:color="auto"/>
            <w:left w:val="none" w:sz="0" w:space="0" w:color="auto"/>
            <w:bottom w:val="none" w:sz="0" w:space="0" w:color="auto"/>
            <w:right w:val="none" w:sz="0" w:space="0" w:color="auto"/>
          </w:divBdr>
          <w:divsChild>
            <w:div w:id="1099449433">
              <w:marLeft w:val="240"/>
              <w:marRight w:val="0"/>
              <w:marTop w:val="0"/>
              <w:marBottom w:val="0"/>
              <w:divBdr>
                <w:top w:val="none" w:sz="0" w:space="0" w:color="auto"/>
                <w:left w:val="none" w:sz="0" w:space="0" w:color="auto"/>
                <w:bottom w:val="none" w:sz="0" w:space="0" w:color="auto"/>
                <w:right w:val="none" w:sz="0" w:space="0" w:color="auto"/>
              </w:divBdr>
            </w:div>
          </w:divsChild>
        </w:div>
        <w:div w:id="230390742">
          <w:marLeft w:val="0"/>
          <w:marRight w:val="0"/>
          <w:marTop w:val="0"/>
          <w:marBottom w:val="30"/>
          <w:divBdr>
            <w:top w:val="none" w:sz="0" w:space="0" w:color="auto"/>
            <w:left w:val="none" w:sz="0" w:space="0" w:color="auto"/>
            <w:bottom w:val="none" w:sz="0" w:space="0" w:color="auto"/>
            <w:right w:val="none" w:sz="0" w:space="0" w:color="auto"/>
          </w:divBdr>
          <w:divsChild>
            <w:div w:id="1865438521">
              <w:marLeft w:val="240"/>
              <w:marRight w:val="0"/>
              <w:marTop w:val="0"/>
              <w:marBottom w:val="0"/>
              <w:divBdr>
                <w:top w:val="none" w:sz="0" w:space="0" w:color="auto"/>
                <w:left w:val="none" w:sz="0" w:space="0" w:color="auto"/>
                <w:bottom w:val="none" w:sz="0" w:space="0" w:color="auto"/>
                <w:right w:val="none" w:sz="0" w:space="0" w:color="auto"/>
              </w:divBdr>
            </w:div>
          </w:divsChild>
        </w:div>
        <w:div w:id="1718822339">
          <w:marLeft w:val="0"/>
          <w:marRight w:val="0"/>
          <w:marTop w:val="0"/>
          <w:marBottom w:val="30"/>
          <w:divBdr>
            <w:top w:val="none" w:sz="0" w:space="0" w:color="auto"/>
            <w:left w:val="none" w:sz="0" w:space="0" w:color="auto"/>
            <w:bottom w:val="none" w:sz="0" w:space="0" w:color="auto"/>
            <w:right w:val="none" w:sz="0" w:space="0" w:color="auto"/>
          </w:divBdr>
          <w:divsChild>
            <w:div w:id="1982878648">
              <w:marLeft w:val="240"/>
              <w:marRight w:val="0"/>
              <w:marTop w:val="0"/>
              <w:marBottom w:val="0"/>
              <w:divBdr>
                <w:top w:val="none" w:sz="0" w:space="0" w:color="auto"/>
                <w:left w:val="none" w:sz="0" w:space="0" w:color="auto"/>
                <w:bottom w:val="none" w:sz="0" w:space="0" w:color="auto"/>
                <w:right w:val="none" w:sz="0" w:space="0" w:color="auto"/>
              </w:divBdr>
            </w:div>
          </w:divsChild>
        </w:div>
        <w:div w:id="1219125981">
          <w:marLeft w:val="0"/>
          <w:marRight w:val="0"/>
          <w:marTop w:val="0"/>
          <w:marBottom w:val="30"/>
          <w:divBdr>
            <w:top w:val="none" w:sz="0" w:space="0" w:color="auto"/>
            <w:left w:val="none" w:sz="0" w:space="0" w:color="auto"/>
            <w:bottom w:val="none" w:sz="0" w:space="0" w:color="auto"/>
            <w:right w:val="none" w:sz="0" w:space="0" w:color="auto"/>
          </w:divBdr>
          <w:divsChild>
            <w:div w:id="717239251">
              <w:marLeft w:val="240"/>
              <w:marRight w:val="0"/>
              <w:marTop w:val="0"/>
              <w:marBottom w:val="0"/>
              <w:divBdr>
                <w:top w:val="none" w:sz="0" w:space="0" w:color="auto"/>
                <w:left w:val="none" w:sz="0" w:space="0" w:color="auto"/>
                <w:bottom w:val="none" w:sz="0" w:space="0" w:color="auto"/>
                <w:right w:val="none" w:sz="0" w:space="0" w:color="auto"/>
              </w:divBdr>
            </w:div>
          </w:divsChild>
        </w:div>
        <w:div w:id="346367427">
          <w:marLeft w:val="0"/>
          <w:marRight w:val="0"/>
          <w:marTop w:val="0"/>
          <w:marBottom w:val="30"/>
          <w:divBdr>
            <w:top w:val="none" w:sz="0" w:space="0" w:color="auto"/>
            <w:left w:val="none" w:sz="0" w:space="0" w:color="auto"/>
            <w:bottom w:val="none" w:sz="0" w:space="0" w:color="auto"/>
            <w:right w:val="none" w:sz="0" w:space="0" w:color="auto"/>
          </w:divBdr>
          <w:divsChild>
            <w:div w:id="1444615050">
              <w:marLeft w:val="240"/>
              <w:marRight w:val="0"/>
              <w:marTop w:val="0"/>
              <w:marBottom w:val="0"/>
              <w:divBdr>
                <w:top w:val="none" w:sz="0" w:space="0" w:color="auto"/>
                <w:left w:val="none" w:sz="0" w:space="0" w:color="auto"/>
                <w:bottom w:val="none" w:sz="0" w:space="0" w:color="auto"/>
                <w:right w:val="none" w:sz="0" w:space="0" w:color="auto"/>
              </w:divBdr>
            </w:div>
          </w:divsChild>
        </w:div>
        <w:div w:id="2101559761">
          <w:marLeft w:val="0"/>
          <w:marRight w:val="0"/>
          <w:marTop w:val="0"/>
          <w:marBottom w:val="30"/>
          <w:divBdr>
            <w:top w:val="none" w:sz="0" w:space="0" w:color="auto"/>
            <w:left w:val="none" w:sz="0" w:space="0" w:color="auto"/>
            <w:bottom w:val="none" w:sz="0" w:space="0" w:color="auto"/>
            <w:right w:val="none" w:sz="0" w:space="0" w:color="auto"/>
          </w:divBdr>
          <w:divsChild>
            <w:div w:id="869610212">
              <w:marLeft w:val="240"/>
              <w:marRight w:val="0"/>
              <w:marTop w:val="0"/>
              <w:marBottom w:val="0"/>
              <w:divBdr>
                <w:top w:val="none" w:sz="0" w:space="0" w:color="auto"/>
                <w:left w:val="none" w:sz="0" w:space="0" w:color="auto"/>
                <w:bottom w:val="none" w:sz="0" w:space="0" w:color="auto"/>
                <w:right w:val="none" w:sz="0" w:space="0" w:color="auto"/>
              </w:divBdr>
            </w:div>
          </w:divsChild>
        </w:div>
        <w:div w:id="1821651515">
          <w:marLeft w:val="0"/>
          <w:marRight w:val="0"/>
          <w:marTop w:val="0"/>
          <w:marBottom w:val="30"/>
          <w:divBdr>
            <w:top w:val="none" w:sz="0" w:space="0" w:color="auto"/>
            <w:left w:val="none" w:sz="0" w:space="0" w:color="auto"/>
            <w:bottom w:val="none" w:sz="0" w:space="0" w:color="auto"/>
            <w:right w:val="none" w:sz="0" w:space="0" w:color="auto"/>
          </w:divBdr>
          <w:divsChild>
            <w:div w:id="31734474">
              <w:marLeft w:val="1680"/>
              <w:marRight w:val="0"/>
              <w:marTop w:val="0"/>
              <w:marBottom w:val="0"/>
              <w:divBdr>
                <w:top w:val="none" w:sz="0" w:space="0" w:color="auto"/>
                <w:left w:val="none" w:sz="0" w:space="0" w:color="auto"/>
                <w:bottom w:val="none" w:sz="0" w:space="0" w:color="auto"/>
                <w:right w:val="none" w:sz="0" w:space="0" w:color="auto"/>
              </w:divBdr>
            </w:div>
          </w:divsChild>
        </w:div>
        <w:div w:id="449208971">
          <w:marLeft w:val="0"/>
          <w:marRight w:val="0"/>
          <w:marTop w:val="0"/>
          <w:marBottom w:val="30"/>
          <w:divBdr>
            <w:top w:val="none" w:sz="0" w:space="0" w:color="auto"/>
            <w:left w:val="none" w:sz="0" w:space="0" w:color="auto"/>
            <w:bottom w:val="none" w:sz="0" w:space="0" w:color="auto"/>
            <w:right w:val="none" w:sz="0" w:space="0" w:color="auto"/>
          </w:divBdr>
          <w:divsChild>
            <w:div w:id="591470211">
              <w:marLeft w:val="240"/>
              <w:marRight w:val="0"/>
              <w:marTop w:val="0"/>
              <w:marBottom w:val="0"/>
              <w:divBdr>
                <w:top w:val="none" w:sz="0" w:space="0" w:color="auto"/>
                <w:left w:val="none" w:sz="0" w:space="0" w:color="auto"/>
                <w:bottom w:val="none" w:sz="0" w:space="0" w:color="auto"/>
                <w:right w:val="none" w:sz="0" w:space="0" w:color="auto"/>
              </w:divBdr>
            </w:div>
          </w:divsChild>
        </w:div>
        <w:div w:id="977681861">
          <w:marLeft w:val="0"/>
          <w:marRight w:val="0"/>
          <w:marTop w:val="0"/>
          <w:marBottom w:val="30"/>
          <w:divBdr>
            <w:top w:val="none" w:sz="0" w:space="0" w:color="auto"/>
            <w:left w:val="none" w:sz="0" w:space="0" w:color="auto"/>
            <w:bottom w:val="none" w:sz="0" w:space="0" w:color="auto"/>
            <w:right w:val="none" w:sz="0" w:space="0" w:color="auto"/>
          </w:divBdr>
          <w:divsChild>
            <w:div w:id="576860008">
              <w:marLeft w:val="240"/>
              <w:marRight w:val="0"/>
              <w:marTop w:val="0"/>
              <w:marBottom w:val="0"/>
              <w:divBdr>
                <w:top w:val="none" w:sz="0" w:space="0" w:color="auto"/>
                <w:left w:val="none" w:sz="0" w:space="0" w:color="auto"/>
                <w:bottom w:val="none" w:sz="0" w:space="0" w:color="auto"/>
                <w:right w:val="none" w:sz="0" w:space="0" w:color="auto"/>
              </w:divBdr>
            </w:div>
          </w:divsChild>
        </w:div>
        <w:div w:id="1016467872">
          <w:marLeft w:val="0"/>
          <w:marRight w:val="0"/>
          <w:marTop w:val="0"/>
          <w:marBottom w:val="30"/>
          <w:divBdr>
            <w:top w:val="none" w:sz="0" w:space="0" w:color="auto"/>
            <w:left w:val="none" w:sz="0" w:space="0" w:color="auto"/>
            <w:bottom w:val="none" w:sz="0" w:space="0" w:color="auto"/>
            <w:right w:val="none" w:sz="0" w:space="0" w:color="auto"/>
          </w:divBdr>
          <w:divsChild>
            <w:div w:id="916868647">
              <w:marLeft w:val="1680"/>
              <w:marRight w:val="0"/>
              <w:marTop w:val="0"/>
              <w:marBottom w:val="0"/>
              <w:divBdr>
                <w:top w:val="none" w:sz="0" w:space="0" w:color="auto"/>
                <w:left w:val="none" w:sz="0" w:space="0" w:color="auto"/>
                <w:bottom w:val="none" w:sz="0" w:space="0" w:color="auto"/>
                <w:right w:val="none" w:sz="0" w:space="0" w:color="auto"/>
              </w:divBdr>
            </w:div>
          </w:divsChild>
        </w:div>
        <w:div w:id="2046900518">
          <w:marLeft w:val="0"/>
          <w:marRight w:val="0"/>
          <w:marTop w:val="0"/>
          <w:marBottom w:val="30"/>
          <w:divBdr>
            <w:top w:val="none" w:sz="0" w:space="0" w:color="auto"/>
            <w:left w:val="none" w:sz="0" w:space="0" w:color="auto"/>
            <w:bottom w:val="none" w:sz="0" w:space="0" w:color="auto"/>
            <w:right w:val="none" w:sz="0" w:space="0" w:color="auto"/>
          </w:divBdr>
          <w:divsChild>
            <w:div w:id="1154293321">
              <w:marLeft w:val="240"/>
              <w:marRight w:val="0"/>
              <w:marTop w:val="0"/>
              <w:marBottom w:val="0"/>
              <w:divBdr>
                <w:top w:val="none" w:sz="0" w:space="0" w:color="auto"/>
                <w:left w:val="none" w:sz="0" w:space="0" w:color="auto"/>
                <w:bottom w:val="none" w:sz="0" w:space="0" w:color="auto"/>
                <w:right w:val="none" w:sz="0" w:space="0" w:color="auto"/>
              </w:divBdr>
            </w:div>
          </w:divsChild>
        </w:div>
        <w:div w:id="1826362221">
          <w:marLeft w:val="0"/>
          <w:marRight w:val="0"/>
          <w:marTop w:val="0"/>
          <w:marBottom w:val="30"/>
          <w:divBdr>
            <w:top w:val="none" w:sz="0" w:space="0" w:color="auto"/>
            <w:left w:val="none" w:sz="0" w:space="0" w:color="auto"/>
            <w:bottom w:val="none" w:sz="0" w:space="0" w:color="auto"/>
            <w:right w:val="none" w:sz="0" w:space="0" w:color="auto"/>
          </w:divBdr>
          <w:divsChild>
            <w:div w:id="20120289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2598334">
      <w:bodyDiv w:val="1"/>
      <w:marLeft w:val="0"/>
      <w:marRight w:val="0"/>
      <w:marTop w:val="0"/>
      <w:marBottom w:val="0"/>
      <w:divBdr>
        <w:top w:val="none" w:sz="0" w:space="0" w:color="auto"/>
        <w:left w:val="none" w:sz="0" w:space="0" w:color="auto"/>
        <w:bottom w:val="none" w:sz="0" w:space="0" w:color="auto"/>
        <w:right w:val="none" w:sz="0" w:space="0" w:color="auto"/>
      </w:divBdr>
    </w:div>
    <w:div w:id="1257518546">
      <w:bodyDiv w:val="1"/>
      <w:marLeft w:val="0"/>
      <w:marRight w:val="0"/>
      <w:marTop w:val="0"/>
      <w:marBottom w:val="0"/>
      <w:divBdr>
        <w:top w:val="none" w:sz="0" w:space="0" w:color="auto"/>
        <w:left w:val="none" w:sz="0" w:space="0" w:color="auto"/>
        <w:bottom w:val="none" w:sz="0" w:space="0" w:color="auto"/>
        <w:right w:val="none" w:sz="0" w:space="0" w:color="auto"/>
      </w:divBdr>
    </w:div>
    <w:div w:id="1505321562">
      <w:bodyDiv w:val="1"/>
      <w:marLeft w:val="0"/>
      <w:marRight w:val="0"/>
      <w:marTop w:val="0"/>
      <w:marBottom w:val="0"/>
      <w:divBdr>
        <w:top w:val="none" w:sz="0" w:space="0" w:color="auto"/>
        <w:left w:val="none" w:sz="0" w:space="0" w:color="auto"/>
        <w:bottom w:val="none" w:sz="0" w:space="0" w:color="auto"/>
        <w:right w:val="none" w:sz="0" w:space="0" w:color="auto"/>
      </w:divBdr>
    </w:div>
    <w:div w:id="1513765509">
      <w:bodyDiv w:val="1"/>
      <w:marLeft w:val="0"/>
      <w:marRight w:val="0"/>
      <w:marTop w:val="0"/>
      <w:marBottom w:val="0"/>
      <w:divBdr>
        <w:top w:val="none" w:sz="0" w:space="0" w:color="auto"/>
        <w:left w:val="none" w:sz="0" w:space="0" w:color="auto"/>
        <w:bottom w:val="none" w:sz="0" w:space="0" w:color="auto"/>
        <w:right w:val="none" w:sz="0" w:space="0" w:color="auto"/>
      </w:divBdr>
    </w:div>
    <w:div w:id="1522206551">
      <w:bodyDiv w:val="1"/>
      <w:marLeft w:val="0"/>
      <w:marRight w:val="0"/>
      <w:marTop w:val="0"/>
      <w:marBottom w:val="0"/>
      <w:divBdr>
        <w:top w:val="none" w:sz="0" w:space="0" w:color="auto"/>
        <w:left w:val="none" w:sz="0" w:space="0" w:color="auto"/>
        <w:bottom w:val="none" w:sz="0" w:space="0" w:color="auto"/>
        <w:right w:val="none" w:sz="0" w:space="0" w:color="auto"/>
      </w:divBdr>
      <w:divsChild>
        <w:div w:id="2059351867">
          <w:marLeft w:val="1440"/>
          <w:marRight w:val="0"/>
          <w:marTop w:val="0"/>
          <w:marBottom w:val="0"/>
          <w:divBdr>
            <w:top w:val="none" w:sz="0" w:space="0" w:color="auto"/>
            <w:left w:val="none" w:sz="0" w:space="0" w:color="auto"/>
            <w:bottom w:val="none" w:sz="0" w:space="0" w:color="auto"/>
            <w:right w:val="none" w:sz="0" w:space="0" w:color="auto"/>
          </w:divBdr>
        </w:div>
        <w:div w:id="1544175614">
          <w:marLeft w:val="1440"/>
          <w:marRight w:val="0"/>
          <w:marTop w:val="0"/>
          <w:marBottom w:val="0"/>
          <w:divBdr>
            <w:top w:val="none" w:sz="0" w:space="0" w:color="auto"/>
            <w:left w:val="none" w:sz="0" w:space="0" w:color="auto"/>
            <w:bottom w:val="none" w:sz="0" w:space="0" w:color="auto"/>
            <w:right w:val="none" w:sz="0" w:space="0" w:color="auto"/>
          </w:divBdr>
        </w:div>
        <w:div w:id="130640305">
          <w:marLeft w:val="1440"/>
          <w:marRight w:val="0"/>
          <w:marTop w:val="0"/>
          <w:marBottom w:val="0"/>
          <w:divBdr>
            <w:top w:val="none" w:sz="0" w:space="0" w:color="auto"/>
            <w:left w:val="none" w:sz="0" w:space="0" w:color="auto"/>
            <w:bottom w:val="none" w:sz="0" w:space="0" w:color="auto"/>
            <w:right w:val="none" w:sz="0" w:space="0" w:color="auto"/>
          </w:divBdr>
        </w:div>
      </w:divsChild>
    </w:div>
    <w:div w:id="1716466173">
      <w:bodyDiv w:val="1"/>
      <w:marLeft w:val="0"/>
      <w:marRight w:val="0"/>
      <w:marTop w:val="0"/>
      <w:marBottom w:val="0"/>
      <w:divBdr>
        <w:top w:val="none" w:sz="0" w:space="0" w:color="auto"/>
        <w:left w:val="none" w:sz="0" w:space="0" w:color="auto"/>
        <w:bottom w:val="none" w:sz="0" w:space="0" w:color="auto"/>
        <w:right w:val="none" w:sz="0" w:space="0" w:color="auto"/>
      </w:divBdr>
    </w:div>
    <w:div w:id="2027978700">
      <w:bodyDiv w:val="1"/>
      <w:marLeft w:val="0"/>
      <w:marRight w:val="0"/>
      <w:marTop w:val="0"/>
      <w:marBottom w:val="0"/>
      <w:divBdr>
        <w:top w:val="none" w:sz="0" w:space="0" w:color="auto"/>
        <w:left w:val="none" w:sz="0" w:space="0" w:color="auto"/>
        <w:bottom w:val="none" w:sz="0" w:space="0" w:color="auto"/>
        <w:right w:val="none" w:sz="0" w:space="0" w:color="auto"/>
      </w:divBdr>
    </w:div>
    <w:div w:id="2063021657">
      <w:bodyDiv w:val="1"/>
      <w:marLeft w:val="0"/>
      <w:marRight w:val="0"/>
      <w:marTop w:val="0"/>
      <w:marBottom w:val="0"/>
      <w:divBdr>
        <w:top w:val="none" w:sz="0" w:space="0" w:color="auto"/>
        <w:left w:val="none" w:sz="0" w:space="0" w:color="auto"/>
        <w:bottom w:val="none" w:sz="0" w:space="0" w:color="auto"/>
        <w:right w:val="none" w:sz="0" w:space="0" w:color="auto"/>
      </w:divBdr>
    </w:div>
    <w:div w:id="2071682605">
      <w:bodyDiv w:val="1"/>
      <w:marLeft w:val="0"/>
      <w:marRight w:val="0"/>
      <w:marTop w:val="0"/>
      <w:marBottom w:val="0"/>
      <w:divBdr>
        <w:top w:val="none" w:sz="0" w:space="0" w:color="auto"/>
        <w:left w:val="none" w:sz="0" w:space="0" w:color="auto"/>
        <w:bottom w:val="none" w:sz="0" w:space="0" w:color="auto"/>
        <w:right w:val="none" w:sz="0" w:space="0" w:color="auto"/>
      </w:divBdr>
    </w:div>
    <w:div w:id="2127698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1.xm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yperlink" Target="mailto:kikaku@city.ibara.lg.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mailto:toshis@city.ibara.lg.jp"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5.xml"/><Relationship Id="rId10" Type="http://schemas.openxmlformats.org/officeDocument/2006/relationships/chart" Target="charts/chart2.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footer" Target="foot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88461636470199"/>
          <c:y val="5.0925925925925923E-2"/>
          <c:w val="0.8185166781336799"/>
          <c:h val="0.81823383188212584"/>
        </c:manualLayout>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平成12年</c:v>
                </c:pt>
                <c:pt idx="1">
                  <c:v>平成17年</c:v>
                </c:pt>
                <c:pt idx="2">
                  <c:v>平成22年</c:v>
                </c:pt>
                <c:pt idx="3">
                  <c:v>平成27年</c:v>
                </c:pt>
                <c:pt idx="4">
                  <c:v>令和2年</c:v>
                </c:pt>
              </c:strCache>
            </c:strRef>
          </c:cat>
          <c:val>
            <c:numRef>
              <c:f>Sheet1!$C$3:$C$7</c:f>
              <c:numCache>
                <c:formatCode>#,##0_ </c:formatCode>
                <c:ptCount val="5"/>
                <c:pt idx="0">
                  <c:v>46489</c:v>
                </c:pt>
                <c:pt idx="1">
                  <c:v>45104</c:v>
                </c:pt>
                <c:pt idx="2">
                  <c:v>43927</c:v>
                </c:pt>
                <c:pt idx="3">
                  <c:v>41390</c:v>
                </c:pt>
                <c:pt idx="4">
                  <c:v>38384</c:v>
                </c:pt>
              </c:numCache>
            </c:numRef>
          </c:val>
          <c:extLst>
            <c:ext xmlns:c16="http://schemas.microsoft.com/office/drawing/2014/chart" uri="{C3380CC4-5D6E-409C-BE32-E72D297353CC}">
              <c16:uniqueId val="{00000000-5411-4B1B-BC6F-B74780E6A4C2}"/>
            </c:ext>
          </c:extLst>
        </c:ser>
        <c:dLbls>
          <c:showLegendKey val="0"/>
          <c:showVal val="0"/>
          <c:showCatName val="0"/>
          <c:showSerName val="0"/>
          <c:showPercent val="0"/>
          <c:showBubbleSize val="0"/>
        </c:dLbls>
        <c:gapWidth val="130"/>
        <c:axId val="269129712"/>
        <c:axId val="269127752"/>
      </c:barChart>
      <c:catAx>
        <c:axId val="2691297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w="0">
                  <a:noFill/>
                </a:ln>
                <a:solidFill>
                  <a:schemeClr val="tx1"/>
                </a:solidFill>
                <a:latin typeface="ＭＳ 明朝" panose="02020609040205080304" pitchFamily="17" charset="-128"/>
                <a:ea typeface="ＭＳ 明朝" panose="02020609040205080304" pitchFamily="17" charset="-128"/>
                <a:cs typeface="+mn-cs"/>
              </a:defRPr>
            </a:pPr>
            <a:endParaRPr lang="ja-JP"/>
          </a:p>
        </c:txPr>
        <c:crossAx val="269127752"/>
        <c:crosses val="autoZero"/>
        <c:auto val="1"/>
        <c:lblAlgn val="ctr"/>
        <c:lblOffset val="100"/>
        <c:noMultiLvlLbl val="0"/>
      </c:catAx>
      <c:valAx>
        <c:axId val="269127752"/>
        <c:scaling>
          <c:orientation val="minMax"/>
          <c:max val="60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0">
                  <a:noFill/>
                </a:ln>
                <a:solidFill>
                  <a:schemeClr val="tx1"/>
                </a:solidFill>
                <a:latin typeface="ＭＳ 明朝" panose="02020609040205080304" pitchFamily="17" charset="-128"/>
                <a:ea typeface="ＭＳ 明朝" panose="02020609040205080304" pitchFamily="17" charset="-128"/>
                <a:cs typeface="+mn-cs"/>
              </a:defRPr>
            </a:pPr>
            <a:endParaRPr lang="ja-JP"/>
          </a:p>
        </c:txPr>
        <c:crossAx val="269129712"/>
        <c:crosses val="autoZero"/>
        <c:crossBetween val="between"/>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5810368466897"/>
          <c:y val="5.3333333333333337E-2"/>
          <c:w val="0.82849994055421838"/>
          <c:h val="0.792893196042802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5434-4592-8E01-216B93546F63}"/>
              </c:ext>
            </c:extLst>
          </c:dPt>
          <c:dPt>
            <c:idx val="1"/>
            <c:invertIfNegative val="0"/>
            <c:bubble3D val="0"/>
            <c:spPr>
              <a:solidFill>
                <a:srgbClr val="0070C0"/>
              </a:solidFill>
              <a:ln>
                <a:noFill/>
              </a:ln>
              <a:effectLst/>
            </c:spPr>
            <c:extLst>
              <c:ext xmlns:c16="http://schemas.microsoft.com/office/drawing/2014/chart" uri="{C3380CC4-5D6E-409C-BE32-E72D297353CC}">
                <c16:uniqueId val="{00000003-5434-4592-8E01-216B93546F63}"/>
              </c:ext>
            </c:extLst>
          </c:dPt>
          <c:dPt>
            <c:idx val="2"/>
            <c:invertIfNegative val="0"/>
            <c:bubble3D val="0"/>
            <c:spPr>
              <a:solidFill>
                <a:srgbClr val="0070C0"/>
              </a:solidFill>
              <a:ln>
                <a:noFill/>
              </a:ln>
              <a:effectLst/>
            </c:spPr>
            <c:extLst>
              <c:ext xmlns:c16="http://schemas.microsoft.com/office/drawing/2014/chart" uri="{C3380CC4-5D6E-409C-BE32-E72D297353CC}">
                <c16:uniqueId val="{00000005-5434-4592-8E01-216B93546F63}"/>
              </c:ext>
            </c:extLst>
          </c:dPt>
          <c:dPt>
            <c:idx val="3"/>
            <c:invertIfNegative val="0"/>
            <c:bubble3D val="0"/>
            <c:spPr>
              <a:solidFill>
                <a:srgbClr val="0070C0"/>
              </a:solidFill>
              <a:ln>
                <a:noFill/>
              </a:ln>
              <a:effectLst/>
            </c:spPr>
            <c:extLst>
              <c:ext xmlns:c16="http://schemas.microsoft.com/office/drawing/2014/chart" uri="{C3380CC4-5D6E-409C-BE32-E72D297353CC}">
                <c16:uniqueId val="{00000007-5434-4592-8E01-216B93546F63}"/>
              </c:ext>
            </c:extLst>
          </c:dPt>
          <c:dPt>
            <c:idx val="4"/>
            <c:invertIfNegative val="0"/>
            <c:bubble3D val="0"/>
            <c:spPr>
              <a:solidFill>
                <a:srgbClr val="0070C0"/>
              </a:solidFill>
              <a:ln>
                <a:noFill/>
              </a:ln>
              <a:effectLst/>
            </c:spPr>
            <c:extLst>
              <c:ext xmlns:c16="http://schemas.microsoft.com/office/drawing/2014/chart" uri="{C3380CC4-5D6E-409C-BE32-E72D297353CC}">
                <c16:uniqueId val="{00000009-5434-4592-8E01-216B93546F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Sheet1!$B$10:$B$14</c:f>
              <c:strCache>
                <c:ptCount val="5"/>
                <c:pt idx="0">
                  <c:v>平成12年</c:v>
                </c:pt>
                <c:pt idx="1">
                  <c:v>平成17年</c:v>
                </c:pt>
                <c:pt idx="2">
                  <c:v>平成22年</c:v>
                </c:pt>
                <c:pt idx="3">
                  <c:v>平成27年</c:v>
                </c:pt>
                <c:pt idx="4">
                  <c:v>令和2年</c:v>
                </c:pt>
              </c:strCache>
            </c:strRef>
          </c:cat>
          <c:val>
            <c:numRef>
              <c:f>Sheet1!$C$10:$C$14</c:f>
              <c:numCache>
                <c:formatCode>#,##0_ </c:formatCode>
                <c:ptCount val="5"/>
                <c:pt idx="0">
                  <c:v>14655</c:v>
                </c:pt>
                <c:pt idx="1">
                  <c:v>14922</c:v>
                </c:pt>
                <c:pt idx="2">
                  <c:v>15108</c:v>
                </c:pt>
                <c:pt idx="3">
                  <c:v>14914</c:v>
                </c:pt>
                <c:pt idx="4">
                  <c:v>14732</c:v>
                </c:pt>
              </c:numCache>
            </c:numRef>
          </c:val>
          <c:extLst>
            <c:ext xmlns:c16="http://schemas.microsoft.com/office/drawing/2014/chart" uri="{C3380CC4-5D6E-409C-BE32-E72D297353CC}">
              <c16:uniqueId val="{0000000A-5434-4592-8E01-216B93546F63}"/>
            </c:ext>
          </c:extLst>
        </c:ser>
        <c:dLbls>
          <c:dLblPos val="outEnd"/>
          <c:showLegendKey val="0"/>
          <c:showVal val="1"/>
          <c:showCatName val="0"/>
          <c:showSerName val="0"/>
          <c:showPercent val="0"/>
          <c:showBubbleSize val="0"/>
        </c:dLbls>
        <c:gapWidth val="128"/>
        <c:overlap val="-27"/>
        <c:axId val="269129320"/>
        <c:axId val="269128144"/>
      </c:barChart>
      <c:catAx>
        <c:axId val="269129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269128144"/>
        <c:crosses val="autoZero"/>
        <c:auto val="1"/>
        <c:lblAlgn val="ctr"/>
        <c:lblOffset val="100"/>
        <c:noMultiLvlLbl val="0"/>
      </c:catAx>
      <c:valAx>
        <c:axId val="269128144"/>
        <c:scaling>
          <c:orientation val="minMax"/>
          <c:max val="20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ＭＳ 明朝" panose="02020609040205080304" pitchFamily="17" charset="-128"/>
                <a:ea typeface="ＭＳ 明朝" panose="02020609040205080304" pitchFamily="17" charset="-128"/>
                <a:cs typeface="+mn-cs"/>
              </a:defRPr>
            </a:pPr>
            <a:endParaRPr lang="ja-JP"/>
          </a:p>
        </c:txPr>
        <c:crossAx val="269129320"/>
        <c:crosses val="autoZero"/>
        <c:crossBetween val="between"/>
        <c:majorUnit val="5000"/>
      </c:valAx>
      <c:spPr>
        <a:noFill/>
        <a:ln w="635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Sheet1!$A$27:$A$31</c:f>
              <c:strCache>
                <c:ptCount val="5"/>
                <c:pt idx="0">
                  <c:v>令和7年
（2025年）</c:v>
                </c:pt>
                <c:pt idx="1">
                  <c:v>令和12年
（2030年）</c:v>
                </c:pt>
                <c:pt idx="2">
                  <c:v>令和17年
（2035年）</c:v>
                </c:pt>
                <c:pt idx="3">
                  <c:v>令和22年
（2040年）</c:v>
                </c:pt>
                <c:pt idx="4">
                  <c:v>令和27年
（2045年）</c:v>
                </c:pt>
              </c:strCache>
            </c:strRef>
          </c:cat>
          <c:val>
            <c:numRef>
              <c:f>Sheet1!$B$27:$B$31</c:f>
              <c:numCache>
                <c:formatCode>#,##0_ </c:formatCode>
                <c:ptCount val="5"/>
                <c:pt idx="0">
                  <c:v>35757</c:v>
                </c:pt>
                <c:pt idx="1">
                  <c:v>33205</c:v>
                </c:pt>
                <c:pt idx="2">
                  <c:v>30710</c:v>
                </c:pt>
                <c:pt idx="3">
                  <c:v>28246</c:v>
                </c:pt>
                <c:pt idx="4">
                  <c:v>25871</c:v>
                </c:pt>
              </c:numCache>
            </c:numRef>
          </c:val>
          <c:extLst>
            <c:ext xmlns:c16="http://schemas.microsoft.com/office/drawing/2014/chart" uri="{C3380CC4-5D6E-409C-BE32-E72D297353CC}">
              <c16:uniqueId val="{00000000-897E-43E0-8831-A904B6DD4215}"/>
            </c:ext>
          </c:extLst>
        </c:ser>
        <c:dLbls>
          <c:dLblPos val="outEnd"/>
          <c:showLegendKey val="0"/>
          <c:showVal val="1"/>
          <c:showCatName val="0"/>
          <c:showSerName val="0"/>
          <c:showPercent val="0"/>
          <c:showBubbleSize val="0"/>
        </c:dLbls>
        <c:gapWidth val="219"/>
        <c:overlap val="-27"/>
        <c:axId val="269128928"/>
        <c:axId val="298441112"/>
      </c:barChart>
      <c:catAx>
        <c:axId val="269128928"/>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98441112"/>
        <c:crosses val="autoZero"/>
        <c:auto val="1"/>
        <c:lblAlgn val="ctr"/>
        <c:lblOffset val="100"/>
        <c:noMultiLvlLbl val="0"/>
      </c:catAx>
      <c:valAx>
        <c:axId val="298441112"/>
        <c:scaling>
          <c:orientation val="minMax"/>
          <c:max val="60000"/>
          <c:min val="0"/>
        </c:scaling>
        <c:delete val="0"/>
        <c:axPos val="l"/>
        <c:majorGridlines>
          <c:spPr>
            <a:ln w="9525" cap="flat" cmpd="sng" algn="ctr">
              <a:solidFill>
                <a:schemeClr val="tx1">
                  <a:lumMod val="15000"/>
                  <a:lumOff val="85000"/>
                </a:schemeClr>
              </a:solidFill>
              <a:round/>
            </a:ln>
            <a:effectLst/>
          </c:spPr>
        </c:majorGridlines>
        <c:numFmt formatCode="#,##0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6912892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off x="0" y="0"/>
          <a:ext cx="0" cy="0"/>
        </a:xfrm>
        <a:custGeom>
          <a:avLst/>
          <a:gdLst/>
          <a:ahLst/>
          <a:cxnLst/>
          <a:rect l="l" t="t" r="r" b="b"/>
          <a:pathLst/>
        </a:custGeom>
        <a:noFill/>
        <a:ln w="3175">
          <a:solidFill>
            <a:schemeClr val="tx1"/>
          </a:solidFill>
        </a:ln>
      </a:spPr>
      <a:bodyPr vertOverflow="overflow" horzOverflow="overflow" rtlCol="0" anchor="ctr"/>
      <a:lstStyle/>
      <a:style>
        <a:lnRef idx="2">
          <a:schemeClr val="accent1">
            <a:shade val="50000"/>
          </a:schemeClr>
        </a:lnRef>
        <a:fillRef idx="1">
          <a:schemeClr val="accent1"/>
        </a:fillRef>
        <a:effectRef idx="0">
          <a:schemeClr val="accent1"/>
        </a:effectRef>
        <a:fontRef idx="minor">
          <a:schemeClr val="lt1"/>
        </a:fontRef>
      </a:style>
    </a:spDef>
    <a:lnDef>
      <a:spPr>
        <a:xfrm>
          <a:off x="0" y="0"/>
          <a:ext cx="0" cy="0"/>
        </a:xfrm>
        <a:custGeom>
          <a:avLst/>
          <a:gdLst/>
          <a:ahLst/>
          <a:cxnLst/>
          <a:rect l="l" t="t" r="r" b="b"/>
          <a:pathLst/>
        </a:custGeom>
        <a:ln w="3175">
          <a:solidFill>
            <a:schemeClr val="tx1"/>
          </a:solidFill>
        </a:ln>
      </a:spPr>
      <a:bodyPr vertOverflow="overflow" horzOverflow="overflow" lIns="74295" tIns="8890" rIns="74295" bIns="8890"/>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06954-15A3-4F40-944C-0BA873494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40</Pages>
  <Words>4391</Words>
  <Characters>25033</Characters>
  <Application>Microsoft Office Word</Application>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Company>office</Company>
  <LinksUpToDate>false</LinksUpToDate>
  <CharactersWithSpaces>29366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三村 絵里</dc:creator>
  <cp:keywords/>
  <dc:description/>
  <cp:lastModifiedBy>小谷　菜摘子</cp:lastModifiedBy>
  <cp:revision>120</cp:revision>
  <cp:lastPrinted>2025-03-10T01:18:00Z</cp:lastPrinted>
  <dcterms:created xsi:type="dcterms:W3CDTF">2018-03-28T11:34:00Z</dcterms:created>
  <dcterms:modified xsi:type="dcterms:W3CDTF">2025-03-28T05:41:00Z</dcterms:modified>
</cp:coreProperties>
</file>